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3725" w14:textId="6459F0B5" w:rsidR="002D7836" w:rsidRDefault="00E00FE0" w:rsidP="002D7836">
      <w:pPr>
        <w:jc w:val="center"/>
        <w:rPr>
          <w:b/>
          <w:bCs/>
          <w:i/>
          <w:iCs/>
          <w:color w:val="17365D" w:themeColor="text2" w:themeShade="BF"/>
          <w:sz w:val="36"/>
          <w:szCs w:val="36"/>
        </w:rPr>
      </w:pPr>
      <w:r>
        <w:rPr>
          <w:b/>
          <w:bCs/>
          <w:i/>
          <w:iCs/>
          <w:noProof/>
          <w:color w:val="1F497D" w:themeColor="text2"/>
          <w:sz w:val="36"/>
          <w:szCs w:val="36"/>
        </w:rPr>
        <w:drawing>
          <wp:anchor distT="0" distB="0" distL="114300" distR="114300" simplePos="0" relativeHeight="251669504" behindDoc="1" locked="0" layoutInCell="1" allowOverlap="1" wp14:anchorId="025DF92F" wp14:editId="7A2CBFCC">
            <wp:simplePos x="0" y="0"/>
            <wp:positionH relativeFrom="page">
              <wp:align>center</wp:align>
            </wp:positionH>
            <wp:positionV relativeFrom="paragraph">
              <wp:posOffset>-171829</wp:posOffset>
            </wp:positionV>
            <wp:extent cx="3693225" cy="1036028"/>
            <wp:effectExtent l="0" t="0" r="254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onkurs europejsk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225" cy="1036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F8B">
        <w:rPr>
          <w:b/>
          <w:bCs/>
          <w:i/>
          <w:iCs/>
          <w:color w:val="17365D" w:themeColor="text2" w:themeShade="BF"/>
          <w:sz w:val="36"/>
          <w:szCs w:val="36"/>
        </w:rPr>
        <w:t xml:space="preserve">           </w:t>
      </w:r>
    </w:p>
    <w:p w14:paraId="2DC901A3" w14:textId="558B8429" w:rsidR="00E00FE0" w:rsidRPr="00CB3F8B" w:rsidRDefault="00E00FE0" w:rsidP="002D7836">
      <w:pPr>
        <w:jc w:val="center"/>
        <w:rPr>
          <w:b/>
          <w:bCs/>
          <w:i/>
          <w:iCs/>
          <w:color w:val="17365D" w:themeColor="text2" w:themeShade="BF"/>
          <w:sz w:val="36"/>
          <w:szCs w:val="36"/>
        </w:rPr>
      </w:pPr>
    </w:p>
    <w:p w14:paraId="3AC0A10E" w14:textId="0475A11C" w:rsidR="002D7836" w:rsidRPr="00B02668" w:rsidRDefault="002D7836" w:rsidP="005E4FF6">
      <w:pPr>
        <w:spacing w:before="600" w:after="120"/>
        <w:rPr>
          <w:b/>
          <w:bCs/>
          <w:u w:val="single"/>
        </w:rPr>
      </w:pPr>
      <w:r w:rsidRPr="00B02668">
        <w:rPr>
          <w:b/>
          <w:bCs/>
          <w:u w:val="single"/>
        </w:rPr>
        <w:t>Organizatorzy:</w:t>
      </w:r>
    </w:p>
    <w:p w14:paraId="0AEF6BF5" w14:textId="54AB9701" w:rsidR="002D7836" w:rsidRPr="00B02668" w:rsidRDefault="002D7836" w:rsidP="002D7836">
      <w:pPr>
        <w:pStyle w:val="Akapitzlist"/>
        <w:numPr>
          <w:ilvl w:val="0"/>
          <w:numId w:val="22"/>
        </w:numPr>
        <w:spacing w:after="160" w:line="278" w:lineRule="auto"/>
      </w:pPr>
      <w:r w:rsidRPr="00B02668">
        <w:t xml:space="preserve">Poseł na Sejm RP – dr hab. Waldemar </w:t>
      </w:r>
      <w:proofErr w:type="spellStart"/>
      <w:r w:rsidRPr="00B02668">
        <w:t>Sługocki</w:t>
      </w:r>
      <w:proofErr w:type="spellEnd"/>
      <w:r w:rsidRPr="00B02668">
        <w:t>, prof. UZ</w:t>
      </w:r>
      <w:r w:rsidR="00C80EEA">
        <w:t>,</w:t>
      </w:r>
    </w:p>
    <w:p w14:paraId="1E0D4FA0" w14:textId="340BEFAE" w:rsidR="002D7836" w:rsidRPr="00B02668" w:rsidRDefault="002D7836" w:rsidP="002D7836">
      <w:pPr>
        <w:pStyle w:val="Akapitzlist"/>
        <w:numPr>
          <w:ilvl w:val="0"/>
          <w:numId w:val="22"/>
        </w:numPr>
        <w:spacing w:after="160" w:line="278" w:lineRule="auto"/>
      </w:pPr>
      <w:r w:rsidRPr="00B02668">
        <w:t>Uniwersytet Zielonogórski</w:t>
      </w:r>
      <w:r w:rsidR="00C80EEA">
        <w:t>,</w:t>
      </w:r>
    </w:p>
    <w:p w14:paraId="7FB47ABF" w14:textId="21B84F1E" w:rsidR="002D7836" w:rsidRDefault="002D7836" w:rsidP="002D7836">
      <w:pPr>
        <w:pStyle w:val="Akapitzlist"/>
        <w:numPr>
          <w:ilvl w:val="0"/>
          <w:numId w:val="22"/>
        </w:numPr>
        <w:spacing w:after="160" w:line="278" w:lineRule="auto"/>
      </w:pPr>
      <w:r w:rsidRPr="00B02668">
        <w:t>Wojewódzki Ośrodek Metodyczny w Gorzowie W</w:t>
      </w:r>
      <w:r>
        <w:t>ielkopolskim</w:t>
      </w:r>
      <w:r w:rsidR="00C80EEA">
        <w:t>,</w:t>
      </w:r>
      <w:r w:rsidR="004113BE">
        <w:t xml:space="preserve"> </w:t>
      </w:r>
    </w:p>
    <w:p w14:paraId="6862257A" w14:textId="4FAE2005" w:rsidR="00B157A0" w:rsidRPr="00B02668" w:rsidRDefault="00B157A0" w:rsidP="002D7836">
      <w:pPr>
        <w:pStyle w:val="Akapitzlist"/>
        <w:numPr>
          <w:ilvl w:val="0"/>
          <w:numId w:val="22"/>
        </w:numPr>
        <w:spacing w:after="160" w:line="278" w:lineRule="auto"/>
      </w:pPr>
      <w:r>
        <w:t>Regionalne Punkty Informacyjne Narodowej Agencji Programu Erasmus + i Europejskiego Korpusu Solidarności</w:t>
      </w:r>
      <w:r w:rsidR="00C80EEA">
        <w:t>.</w:t>
      </w:r>
    </w:p>
    <w:p w14:paraId="49D5F87B" w14:textId="44C4A175" w:rsidR="002D7836" w:rsidRPr="00B02668" w:rsidRDefault="002D7836" w:rsidP="00E70910">
      <w:pPr>
        <w:spacing w:after="120"/>
        <w:rPr>
          <w:b/>
          <w:bCs/>
          <w:u w:val="single"/>
        </w:rPr>
      </w:pPr>
      <w:r w:rsidRPr="00B02668">
        <w:rPr>
          <w:b/>
          <w:bCs/>
          <w:u w:val="single"/>
        </w:rPr>
        <w:t>Patronat:</w:t>
      </w:r>
    </w:p>
    <w:p w14:paraId="38869D45" w14:textId="30A4DD7C" w:rsidR="006F1E95" w:rsidRDefault="006F1E95" w:rsidP="002D7836">
      <w:pPr>
        <w:pStyle w:val="Akapitzlist"/>
        <w:numPr>
          <w:ilvl w:val="0"/>
          <w:numId w:val="23"/>
        </w:numPr>
        <w:spacing w:after="160" w:line="278" w:lineRule="auto"/>
      </w:pPr>
      <w:r>
        <w:t>Wojewoda Lubuski – Marek Cebula</w:t>
      </w:r>
      <w:r w:rsidR="00C80EEA">
        <w:t>,</w:t>
      </w:r>
    </w:p>
    <w:p w14:paraId="30AA73B5" w14:textId="05F410A2" w:rsidR="002D7836" w:rsidRPr="00B02668" w:rsidRDefault="002D7836" w:rsidP="002D7836">
      <w:pPr>
        <w:pStyle w:val="Akapitzlist"/>
        <w:numPr>
          <w:ilvl w:val="0"/>
          <w:numId w:val="23"/>
        </w:numPr>
        <w:spacing w:after="160" w:line="278" w:lineRule="auto"/>
      </w:pPr>
      <w:r w:rsidRPr="00B02668">
        <w:t>Marszałek Województwa Lubuskiego – Marcin Jabłoński</w:t>
      </w:r>
      <w:r w:rsidR="00C80EEA">
        <w:t>,</w:t>
      </w:r>
    </w:p>
    <w:p w14:paraId="1625A53F" w14:textId="2BF7566A" w:rsidR="002D7836" w:rsidRDefault="002D7836" w:rsidP="002D7836">
      <w:pPr>
        <w:pStyle w:val="Akapitzlist"/>
        <w:numPr>
          <w:ilvl w:val="0"/>
          <w:numId w:val="23"/>
        </w:numPr>
        <w:spacing w:after="160" w:line="278" w:lineRule="auto"/>
      </w:pPr>
      <w:r>
        <w:t xml:space="preserve">Lubuski </w:t>
      </w:r>
      <w:r w:rsidRPr="00B02668">
        <w:t>Kurator Oświaty – Mariusz Biniewski</w:t>
      </w:r>
      <w:r w:rsidR="00C80EEA">
        <w:t>,</w:t>
      </w:r>
    </w:p>
    <w:p w14:paraId="69227945" w14:textId="1B58CCAE" w:rsidR="00A96F81" w:rsidRPr="00B02668" w:rsidRDefault="006F1E95" w:rsidP="00E70910">
      <w:pPr>
        <w:pStyle w:val="Akapitzlist"/>
        <w:numPr>
          <w:ilvl w:val="0"/>
          <w:numId w:val="23"/>
        </w:numPr>
        <w:spacing w:after="120" w:line="278" w:lineRule="auto"/>
        <w:ind w:left="714" w:hanging="357"/>
      </w:pPr>
      <w:r>
        <w:t>Fundacja Rozwoju Systemu Edukacji</w:t>
      </w:r>
      <w:r w:rsidR="00C80EEA">
        <w:t>.</w:t>
      </w:r>
    </w:p>
    <w:p w14:paraId="44A62254" w14:textId="0DF55A7F" w:rsidR="00DA0CBD" w:rsidRPr="00A96F81" w:rsidRDefault="00493CE1" w:rsidP="00E70910">
      <w:pPr>
        <w:spacing w:after="120"/>
        <w:jc w:val="both"/>
        <w:rPr>
          <w:rFonts w:cstheme="minorHAnsi"/>
          <w:b/>
          <w:bCs/>
          <w:color w:val="000000"/>
          <w:u w:val="single"/>
        </w:rPr>
      </w:pPr>
      <w:r w:rsidRPr="00A96F81">
        <w:rPr>
          <w:rFonts w:cstheme="minorHAnsi"/>
          <w:b/>
          <w:bCs/>
          <w:color w:val="000000"/>
          <w:u w:val="single"/>
        </w:rPr>
        <w:t xml:space="preserve">Cel </w:t>
      </w:r>
      <w:r w:rsidR="00A96F81" w:rsidRPr="00A96F81">
        <w:rPr>
          <w:rFonts w:cstheme="minorHAnsi"/>
          <w:b/>
          <w:bCs/>
          <w:color w:val="000000"/>
          <w:u w:val="single"/>
        </w:rPr>
        <w:t>k</w:t>
      </w:r>
      <w:r w:rsidRPr="00A96F81">
        <w:rPr>
          <w:rFonts w:cstheme="minorHAnsi"/>
          <w:b/>
          <w:bCs/>
          <w:color w:val="000000"/>
          <w:u w:val="single"/>
        </w:rPr>
        <w:t>onkursu</w:t>
      </w:r>
      <w:r w:rsidR="00A96F81" w:rsidRPr="00A96F81">
        <w:rPr>
          <w:rFonts w:cstheme="minorHAnsi"/>
          <w:b/>
          <w:bCs/>
          <w:color w:val="000000"/>
          <w:u w:val="single"/>
        </w:rPr>
        <w:t>:</w:t>
      </w:r>
    </w:p>
    <w:p w14:paraId="347FD479" w14:textId="0B29986D" w:rsidR="00DA0CBD" w:rsidRPr="00A96F81" w:rsidRDefault="00273E9B" w:rsidP="00475838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color w:val="000000"/>
        </w:rPr>
      </w:pPr>
      <w:r w:rsidRPr="00A96F81">
        <w:rPr>
          <w:rFonts w:cstheme="minorHAnsi"/>
          <w:color w:val="000000"/>
        </w:rPr>
        <w:t>p</w:t>
      </w:r>
      <w:r w:rsidR="00493CE1" w:rsidRPr="00A96F81">
        <w:rPr>
          <w:rFonts w:cstheme="minorHAnsi"/>
          <w:color w:val="000000"/>
        </w:rPr>
        <w:t>ro</w:t>
      </w:r>
      <w:r w:rsidRPr="00A96F81">
        <w:rPr>
          <w:rFonts w:cstheme="minorHAnsi"/>
          <w:color w:val="000000"/>
        </w:rPr>
        <w:t xml:space="preserve">mowanie </w:t>
      </w:r>
      <w:r w:rsidR="00D952D3" w:rsidRPr="00A96F81">
        <w:rPr>
          <w:rFonts w:cstheme="minorHAnsi"/>
          <w:color w:val="000000"/>
        </w:rPr>
        <w:t>wiedzy o Unii Europejskiej</w:t>
      </w:r>
      <w:r w:rsidRPr="00A96F81">
        <w:rPr>
          <w:rFonts w:cstheme="minorHAnsi"/>
          <w:color w:val="000000"/>
        </w:rPr>
        <w:t xml:space="preserve"> i wartościach demokratycznych,</w:t>
      </w:r>
    </w:p>
    <w:p w14:paraId="00AA4FEA" w14:textId="48F84EDC" w:rsidR="00650FE8" w:rsidRPr="00A96F81" w:rsidRDefault="00273E9B" w:rsidP="00650FE8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color w:val="000000"/>
        </w:rPr>
      </w:pPr>
      <w:r w:rsidRPr="00A96F81">
        <w:rPr>
          <w:rFonts w:cstheme="minorHAnsi"/>
          <w:color w:val="000000"/>
        </w:rPr>
        <w:t>kształtowanie postaw obywatelskich</w:t>
      </w:r>
      <w:r w:rsidR="00650FE8" w:rsidRPr="00A96F81">
        <w:rPr>
          <w:rFonts w:cstheme="minorHAnsi"/>
          <w:color w:val="000000"/>
        </w:rPr>
        <w:t>,</w:t>
      </w:r>
    </w:p>
    <w:p w14:paraId="2706E546" w14:textId="2C1A1B1F" w:rsidR="00DA0CBD" w:rsidRDefault="00DA0CBD" w:rsidP="00650FE8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color w:val="000000"/>
        </w:rPr>
      </w:pPr>
      <w:r w:rsidRPr="00A96F81">
        <w:rPr>
          <w:rFonts w:cstheme="minorHAnsi"/>
          <w:color w:val="000000"/>
        </w:rPr>
        <w:t xml:space="preserve">rozwijanie </w:t>
      </w:r>
      <w:r w:rsidR="00650FE8" w:rsidRPr="00A96F81">
        <w:rPr>
          <w:rFonts w:cstheme="minorHAnsi"/>
          <w:color w:val="000000"/>
        </w:rPr>
        <w:t xml:space="preserve">kompetencji </w:t>
      </w:r>
      <w:r w:rsidR="0062734D" w:rsidRPr="00A96F81">
        <w:rPr>
          <w:rFonts w:cstheme="minorHAnsi"/>
          <w:color w:val="000000"/>
        </w:rPr>
        <w:t>4K: krytycznego myślenia, kooperacji, komunikacji i kreatywności.</w:t>
      </w:r>
    </w:p>
    <w:p w14:paraId="3F1CE80E" w14:textId="5499BA4D" w:rsidR="00A96F81" w:rsidRPr="00E70910" w:rsidRDefault="00A96F81" w:rsidP="00E70910">
      <w:pPr>
        <w:spacing w:before="240" w:after="120"/>
        <w:jc w:val="both"/>
        <w:rPr>
          <w:rFonts w:cstheme="minorHAnsi"/>
          <w:b/>
          <w:bCs/>
          <w:color w:val="000000"/>
          <w:u w:val="single"/>
        </w:rPr>
      </w:pPr>
      <w:r w:rsidRPr="00A96F81">
        <w:rPr>
          <w:rFonts w:cstheme="minorHAnsi"/>
          <w:b/>
          <w:bCs/>
          <w:color w:val="000000"/>
          <w:u w:val="single"/>
        </w:rPr>
        <w:t>Warunki uczestnictwa</w:t>
      </w:r>
      <w:r w:rsidR="002A3A38">
        <w:rPr>
          <w:rFonts w:cstheme="minorHAnsi"/>
          <w:b/>
          <w:bCs/>
          <w:color w:val="000000"/>
          <w:u w:val="single"/>
        </w:rPr>
        <w:t>:</w:t>
      </w:r>
    </w:p>
    <w:p w14:paraId="0F696525" w14:textId="7E327516" w:rsidR="00894E4F" w:rsidRDefault="002A3A38" w:rsidP="00DC0792">
      <w:pPr>
        <w:pStyle w:val="Akapitzlist"/>
        <w:numPr>
          <w:ilvl w:val="0"/>
          <w:numId w:val="1"/>
        </w:numPr>
        <w:tabs>
          <w:tab w:val="left" w:pos="6521"/>
        </w:tabs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k</w:t>
      </w:r>
      <w:r w:rsidR="00894E4F">
        <w:rPr>
          <w:rFonts w:cstheme="minorHAnsi"/>
          <w:color w:val="000000"/>
        </w:rPr>
        <w:t>onkurs skierowany jest do uczniów szkół ponadpodstawowych województwa lubuskiego</w:t>
      </w:r>
      <w:r w:rsidR="00C80EEA">
        <w:rPr>
          <w:rFonts w:cstheme="minorHAnsi"/>
          <w:color w:val="000000"/>
        </w:rPr>
        <w:t>.</w:t>
      </w:r>
    </w:p>
    <w:p w14:paraId="695BC74B" w14:textId="56FA4323" w:rsidR="00894E4F" w:rsidRDefault="002A3A38" w:rsidP="00E70910">
      <w:pPr>
        <w:pStyle w:val="Akapitzlist"/>
        <w:numPr>
          <w:ilvl w:val="0"/>
          <w:numId w:val="1"/>
        </w:numPr>
        <w:tabs>
          <w:tab w:val="left" w:pos="6521"/>
        </w:tabs>
        <w:spacing w:after="240"/>
        <w:ind w:left="714" w:hanging="357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d</w:t>
      </w:r>
      <w:r w:rsidR="00894E4F">
        <w:rPr>
          <w:rFonts w:cstheme="minorHAnsi"/>
          <w:color w:val="000000"/>
        </w:rPr>
        <w:t>yrekcja zgłasza szkoł</w:t>
      </w:r>
      <w:r w:rsidR="00B9478E">
        <w:rPr>
          <w:rFonts w:cstheme="minorHAnsi"/>
          <w:color w:val="000000"/>
        </w:rPr>
        <w:t xml:space="preserve">ę </w:t>
      </w:r>
      <w:r w:rsidR="00894E4F">
        <w:rPr>
          <w:rFonts w:cstheme="minorHAnsi"/>
          <w:color w:val="000000"/>
        </w:rPr>
        <w:t xml:space="preserve"> do konkursu poprzez</w:t>
      </w:r>
      <w:r w:rsidR="00C80EEA">
        <w:rPr>
          <w:rFonts w:cstheme="minorHAnsi"/>
          <w:color w:val="000000"/>
        </w:rPr>
        <w:t xml:space="preserve"> wy</w:t>
      </w:r>
      <w:r w:rsidR="002020F5">
        <w:rPr>
          <w:rFonts w:cstheme="minorHAnsi"/>
          <w:color w:val="000000"/>
        </w:rPr>
        <w:t>słanie</w:t>
      </w:r>
      <w:r w:rsidR="00894E4F">
        <w:rPr>
          <w:rFonts w:cstheme="minorHAnsi"/>
          <w:color w:val="000000"/>
        </w:rPr>
        <w:t xml:space="preserve"> formularz</w:t>
      </w:r>
      <w:r w:rsidR="00C80EEA">
        <w:rPr>
          <w:rFonts w:cstheme="minorHAnsi"/>
          <w:color w:val="000000"/>
        </w:rPr>
        <w:t>a</w:t>
      </w:r>
      <w:r w:rsidR="00894E4F">
        <w:rPr>
          <w:rFonts w:cstheme="minorHAnsi"/>
          <w:color w:val="000000"/>
        </w:rPr>
        <w:t xml:space="preserve"> (zał</w:t>
      </w:r>
      <w:r w:rsidR="005250D5">
        <w:rPr>
          <w:rFonts w:cstheme="minorHAnsi"/>
          <w:color w:val="000000"/>
        </w:rPr>
        <w:t xml:space="preserve">ącznik </w:t>
      </w:r>
      <w:r w:rsidR="0006323C">
        <w:rPr>
          <w:rFonts w:cstheme="minorHAnsi"/>
          <w:color w:val="000000"/>
        </w:rPr>
        <w:t xml:space="preserve">nr </w:t>
      </w:r>
      <w:r w:rsidR="00894E4F">
        <w:rPr>
          <w:rFonts w:cstheme="minorHAnsi"/>
          <w:color w:val="000000"/>
        </w:rPr>
        <w:t xml:space="preserve">1) </w:t>
      </w:r>
      <w:r w:rsidR="002020F5">
        <w:rPr>
          <w:rFonts w:cstheme="minorHAnsi"/>
          <w:color w:val="000000"/>
        </w:rPr>
        <w:t xml:space="preserve">na </w:t>
      </w:r>
      <w:r w:rsidR="00B9478E">
        <w:rPr>
          <w:rFonts w:cstheme="minorHAnsi"/>
          <w:color w:val="000000"/>
        </w:rPr>
        <w:t>adres</w:t>
      </w:r>
      <w:r w:rsidR="002020F5">
        <w:rPr>
          <w:rFonts w:cstheme="minorHAnsi"/>
          <w:color w:val="000000"/>
        </w:rPr>
        <w:t xml:space="preserve"> </w:t>
      </w:r>
      <w:hyperlink r:id="rId9" w:history="1">
        <w:r w:rsidR="002A0F7F" w:rsidRPr="00BA6F01">
          <w:rPr>
            <w:rStyle w:val="Hipercze"/>
            <w:rFonts w:cstheme="minorHAnsi"/>
            <w:color w:val="548DD4" w:themeColor="text2" w:themeTint="99"/>
          </w:rPr>
          <w:t>dorota.dabrowska@womgorz.edu.pl</w:t>
        </w:r>
      </w:hyperlink>
      <w:r w:rsidR="002020F5" w:rsidRPr="00BA6F01">
        <w:rPr>
          <w:rFonts w:cstheme="minorHAnsi"/>
          <w:color w:val="548DD4" w:themeColor="text2" w:themeTint="99"/>
        </w:rPr>
        <w:t xml:space="preserve"> </w:t>
      </w:r>
      <w:r w:rsidR="00B9478E">
        <w:rPr>
          <w:rFonts w:cstheme="minorHAnsi"/>
          <w:color w:val="000000"/>
        </w:rPr>
        <w:t xml:space="preserve">do dnia </w:t>
      </w:r>
      <w:r w:rsidR="00B157A0" w:rsidRPr="008137E3">
        <w:rPr>
          <w:rFonts w:cstheme="minorHAnsi"/>
          <w:b/>
          <w:bCs/>
          <w:color w:val="000000"/>
        </w:rPr>
        <w:t>31</w:t>
      </w:r>
      <w:r w:rsidR="00B9478E" w:rsidRPr="008137E3">
        <w:rPr>
          <w:rFonts w:cstheme="minorHAnsi"/>
          <w:b/>
          <w:bCs/>
          <w:color w:val="000000"/>
        </w:rPr>
        <w:t>.0</w:t>
      </w:r>
      <w:r w:rsidR="008137E3">
        <w:rPr>
          <w:rFonts w:cstheme="minorHAnsi"/>
          <w:b/>
          <w:bCs/>
          <w:color w:val="000000"/>
        </w:rPr>
        <w:t>3</w:t>
      </w:r>
      <w:r w:rsidR="00B9478E" w:rsidRPr="008137E3">
        <w:rPr>
          <w:rFonts w:cstheme="minorHAnsi"/>
          <w:b/>
          <w:bCs/>
          <w:color w:val="000000"/>
        </w:rPr>
        <w:t>.2025</w:t>
      </w:r>
      <w:r>
        <w:rPr>
          <w:rFonts w:cstheme="minorHAnsi"/>
          <w:b/>
          <w:bCs/>
          <w:color w:val="000000"/>
        </w:rPr>
        <w:t xml:space="preserve"> r. </w:t>
      </w:r>
    </w:p>
    <w:p w14:paraId="614604C6" w14:textId="6697FE43" w:rsidR="000B4BE7" w:rsidRPr="00E70910" w:rsidRDefault="000B4BE7" w:rsidP="000B4BE7">
      <w:pPr>
        <w:rPr>
          <w:b/>
          <w:bCs/>
          <w:u w:val="single"/>
        </w:rPr>
      </w:pPr>
      <w:r w:rsidRPr="00E70910">
        <w:rPr>
          <w:b/>
          <w:bCs/>
          <w:u w:val="single"/>
        </w:rPr>
        <w:t>Konkurs składa się z dwóch etapów</w:t>
      </w:r>
    </w:p>
    <w:p w14:paraId="549FA74C" w14:textId="2AE83172" w:rsidR="00D30362" w:rsidRPr="00BA6F01" w:rsidRDefault="00B9478E" w:rsidP="00E70910">
      <w:pPr>
        <w:spacing w:after="160" w:line="278" w:lineRule="auto"/>
        <w:jc w:val="both"/>
        <w:rPr>
          <w:b/>
          <w:bCs/>
          <w:spacing w:val="20"/>
          <w:sz w:val="24"/>
          <w:szCs w:val="24"/>
          <w:u w:val="single"/>
        </w:rPr>
      </w:pPr>
      <w:r w:rsidRPr="00BA6F01">
        <w:rPr>
          <w:b/>
          <w:bCs/>
          <w:spacing w:val="20"/>
          <w:sz w:val="24"/>
          <w:szCs w:val="24"/>
          <w:u w:val="single"/>
        </w:rPr>
        <w:t xml:space="preserve">Zawody </w:t>
      </w:r>
      <w:r w:rsidR="000B4BE7" w:rsidRPr="00BA6F01">
        <w:rPr>
          <w:b/>
          <w:bCs/>
          <w:spacing w:val="20"/>
          <w:sz w:val="24"/>
          <w:szCs w:val="24"/>
          <w:u w:val="single"/>
        </w:rPr>
        <w:t>szkoln</w:t>
      </w:r>
      <w:r w:rsidRPr="00BA6F01">
        <w:rPr>
          <w:b/>
          <w:bCs/>
          <w:spacing w:val="20"/>
          <w:sz w:val="24"/>
          <w:szCs w:val="24"/>
          <w:u w:val="single"/>
        </w:rPr>
        <w:t>e</w:t>
      </w:r>
      <w:r w:rsidR="003313A9" w:rsidRPr="00BA6F01">
        <w:rPr>
          <w:b/>
          <w:bCs/>
          <w:spacing w:val="20"/>
          <w:sz w:val="24"/>
          <w:szCs w:val="24"/>
          <w:u w:val="single"/>
        </w:rPr>
        <w:t xml:space="preserve"> </w:t>
      </w:r>
    </w:p>
    <w:p w14:paraId="0BE1FD82" w14:textId="4A39BEA0" w:rsidR="00D30362" w:rsidRPr="00B02668" w:rsidRDefault="00D30362" w:rsidP="00D30362">
      <w:pPr>
        <w:rPr>
          <w:b/>
          <w:bCs/>
        </w:rPr>
      </w:pPr>
      <w:r w:rsidRPr="00B02668">
        <w:rPr>
          <w:b/>
          <w:bCs/>
        </w:rPr>
        <w:t>TERMIN: 11 kwie</w:t>
      </w:r>
      <w:r w:rsidR="008741C3">
        <w:rPr>
          <w:b/>
          <w:bCs/>
        </w:rPr>
        <w:t>tnia</w:t>
      </w:r>
      <w:r w:rsidRPr="00B02668">
        <w:rPr>
          <w:b/>
          <w:bCs/>
        </w:rPr>
        <w:t xml:space="preserve"> 2025 r.</w:t>
      </w:r>
      <w:r w:rsidR="002A3A38">
        <w:rPr>
          <w:b/>
          <w:bCs/>
        </w:rPr>
        <w:t>,</w:t>
      </w:r>
      <w:r w:rsidR="00497F60">
        <w:rPr>
          <w:b/>
          <w:bCs/>
        </w:rPr>
        <w:t xml:space="preserve"> godzina 9.00</w:t>
      </w:r>
    </w:p>
    <w:p w14:paraId="0540AF43" w14:textId="292368A9" w:rsidR="00B73BA4" w:rsidRDefault="00B52502" w:rsidP="00BA6F01">
      <w:pPr>
        <w:pStyle w:val="Akapitzlist"/>
        <w:numPr>
          <w:ilvl w:val="0"/>
          <w:numId w:val="27"/>
        </w:numPr>
        <w:spacing w:after="160" w:line="278" w:lineRule="auto"/>
        <w:ind w:left="709"/>
        <w:jc w:val="both"/>
      </w:pPr>
      <w:r>
        <w:t>U</w:t>
      </w:r>
      <w:r w:rsidR="000B4BE7" w:rsidRPr="00B02668">
        <w:t xml:space="preserve">czestnicy </w:t>
      </w:r>
      <w:r w:rsidR="00B73BA4">
        <w:t xml:space="preserve"> w ciągu 45 minut </w:t>
      </w:r>
      <w:r w:rsidR="000B4BE7">
        <w:t xml:space="preserve">rozwiążą </w:t>
      </w:r>
      <w:r w:rsidR="00B9478E">
        <w:t xml:space="preserve">indywidualnie </w:t>
      </w:r>
      <w:r w:rsidR="000B4BE7" w:rsidRPr="00B02668">
        <w:t>test sprawdzający wiedzę o Unii Europejskiej</w:t>
      </w:r>
      <w:r w:rsidR="004929DC">
        <w:t>. Z</w:t>
      </w:r>
      <w:r w:rsidR="003313A9">
        <w:t>akres tematyczny konkursu</w:t>
      </w:r>
      <w:r w:rsidR="00D464F1">
        <w:t xml:space="preserve"> </w:t>
      </w:r>
      <w:r w:rsidR="004929DC">
        <w:t xml:space="preserve">znajduje się </w:t>
      </w:r>
      <w:r w:rsidR="00D464F1">
        <w:t xml:space="preserve">w </w:t>
      </w:r>
      <w:r w:rsidR="003313A9">
        <w:t xml:space="preserve"> zał</w:t>
      </w:r>
      <w:r w:rsidR="00D464F1">
        <w:t>ączniku</w:t>
      </w:r>
      <w:r w:rsidR="00643910">
        <w:t xml:space="preserve"> nr</w:t>
      </w:r>
      <w:r w:rsidR="004929DC">
        <w:t xml:space="preserve"> 2</w:t>
      </w:r>
      <w:r w:rsidR="00975CC7">
        <w:t xml:space="preserve">. </w:t>
      </w:r>
    </w:p>
    <w:p w14:paraId="46A9BA61" w14:textId="22762736" w:rsidR="00B73BA4" w:rsidRDefault="00975CC7" w:rsidP="00BA6F01">
      <w:pPr>
        <w:pStyle w:val="Akapitzlist"/>
        <w:numPr>
          <w:ilvl w:val="0"/>
          <w:numId w:val="27"/>
        </w:numPr>
        <w:spacing w:after="160" w:line="278" w:lineRule="auto"/>
        <w:ind w:left="709"/>
        <w:jc w:val="both"/>
      </w:pPr>
      <w:r>
        <w:t>Test zostanie przesłany</w:t>
      </w:r>
      <w:r w:rsidR="002A3A38">
        <w:t xml:space="preserve"> do szkół</w:t>
      </w:r>
      <w:r>
        <w:t xml:space="preserve"> na adres podany w formularzu zgłoszeniowym.</w:t>
      </w:r>
    </w:p>
    <w:p w14:paraId="7B40A574" w14:textId="1A202E19" w:rsidR="00B73BA4" w:rsidRDefault="00975CC7" w:rsidP="00BA6F01">
      <w:pPr>
        <w:pStyle w:val="Akapitzlist"/>
        <w:numPr>
          <w:ilvl w:val="0"/>
          <w:numId w:val="27"/>
        </w:numPr>
        <w:spacing w:after="160" w:line="278" w:lineRule="auto"/>
        <w:ind w:left="709"/>
      </w:pPr>
      <w:r>
        <w:t>Komisja powołana przez dyrektora szkoły</w:t>
      </w:r>
      <w:r w:rsidR="000B23FD">
        <w:t xml:space="preserve"> </w:t>
      </w:r>
      <w:r>
        <w:t xml:space="preserve">odpowiada za </w:t>
      </w:r>
      <w:r w:rsidR="000B23FD">
        <w:t>organizację</w:t>
      </w:r>
      <w:r>
        <w:t xml:space="preserve"> </w:t>
      </w:r>
      <w:r w:rsidR="000B23FD">
        <w:t>zawodów</w:t>
      </w:r>
      <w:r>
        <w:t xml:space="preserve"> szkolnych,</w:t>
      </w:r>
      <w:r w:rsidR="002A3A38">
        <w:t xml:space="preserve"> w</w:t>
      </w:r>
      <w:r w:rsidR="00BA6F01">
        <w:t> </w:t>
      </w:r>
      <w:r w:rsidR="002A3A38">
        <w:t>tym powielenie i</w:t>
      </w:r>
      <w:r>
        <w:t xml:space="preserve"> spra</w:t>
      </w:r>
      <w:r w:rsidR="000B23FD">
        <w:t>w</w:t>
      </w:r>
      <w:r>
        <w:t>dzenie testów</w:t>
      </w:r>
      <w:r w:rsidR="00F57B85">
        <w:t xml:space="preserve"> </w:t>
      </w:r>
      <w:r w:rsidR="002A3A38">
        <w:t>oraz</w:t>
      </w:r>
      <w:r w:rsidR="00F57B85">
        <w:t xml:space="preserve"> przesłani</w:t>
      </w:r>
      <w:r w:rsidR="002A3A38">
        <w:t>e</w:t>
      </w:r>
      <w:r w:rsidR="00B73BA4">
        <w:t xml:space="preserve"> skanu </w:t>
      </w:r>
      <w:r w:rsidR="00F57B85">
        <w:t xml:space="preserve"> protokołu wraz z kartą </w:t>
      </w:r>
      <w:r w:rsidR="00F57B85" w:rsidRPr="00BA6F01">
        <w:rPr>
          <w:spacing w:val="-4"/>
        </w:rPr>
        <w:t xml:space="preserve">zgłoszenia </w:t>
      </w:r>
      <w:r w:rsidR="00DD3D77" w:rsidRPr="00BA6F01">
        <w:rPr>
          <w:spacing w:val="-4"/>
        </w:rPr>
        <w:t>i</w:t>
      </w:r>
      <w:r w:rsidR="00BA6F01" w:rsidRPr="00BA6F01">
        <w:rPr>
          <w:spacing w:val="-4"/>
        </w:rPr>
        <w:t> </w:t>
      </w:r>
      <w:r w:rsidR="00DD3D77" w:rsidRPr="00BA6F01">
        <w:rPr>
          <w:spacing w:val="-4"/>
        </w:rPr>
        <w:t>podpisanymi klauzulami zgody na przetwarzanie danych osobowych</w:t>
      </w:r>
      <w:r w:rsidR="002A3A38" w:rsidRPr="00BA6F01">
        <w:rPr>
          <w:spacing w:val="-4"/>
        </w:rPr>
        <w:t xml:space="preserve"> </w:t>
      </w:r>
      <w:r w:rsidR="00F57B85" w:rsidRPr="00BA6F01">
        <w:rPr>
          <w:spacing w:val="-4"/>
        </w:rPr>
        <w:t>(zał</w:t>
      </w:r>
      <w:r w:rsidR="00D464F1" w:rsidRPr="00BA6F01">
        <w:rPr>
          <w:spacing w:val="-4"/>
        </w:rPr>
        <w:t>ącznik</w:t>
      </w:r>
      <w:r w:rsidR="002A3A38" w:rsidRPr="00BA6F01">
        <w:rPr>
          <w:spacing w:val="-4"/>
        </w:rPr>
        <w:t xml:space="preserve"> </w:t>
      </w:r>
      <w:r w:rsidR="004929DC" w:rsidRPr="00BA6F01">
        <w:rPr>
          <w:spacing w:val="-4"/>
        </w:rPr>
        <w:t xml:space="preserve">nr </w:t>
      </w:r>
      <w:r w:rsidR="00F57B85" w:rsidRPr="00BA6F01">
        <w:rPr>
          <w:spacing w:val="-4"/>
        </w:rPr>
        <w:t>3)</w:t>
      </w:r>
      <w:r w:rsidR="00F57B85">
        <w:t xml:space="preserve"> </w:t>
      </w:r>
      <w:r w:rsidR="00B73BA4">
        <w:t>do</w:t>
      </w:r>
      <w:r w:rsidR="006B3263">
        <w:t> </w:t>
      </w:r>
      <w:r w:rsidR="00B73BA4" w:rsidRPr="00F06BF8">
        <w:rPr>
          <w:b/>
          <w:bCs/>
        </w:rPr>
        <w:t>16.04.2025</w:t>
      </w:r>
      <w:r w:rsidR="002A3A38">
        <w:rPr>
          <w:b/>
          <w:bCs/>
        </w:rPr>
        <w:t xml:space="preserve"> r.</w:t>
      </w:r>
      <w:r w:rsidR="00B73BA4">
        <w:t xml:space="preserve"> na adres</w:t>
      </w:r>
      <w:r w:rsidR="00BA6F01">
        <w:t xml:space="preserve"> </w:t>
      </w:r>
      <w:hyperlink r:id="rId10" w:history="1">
        <w:r w:rsidR="00BA6F01" w:rsidRPr="00BA6F01">
          <w:rPr>
            <w:rStyle w:val="Hipercze"/>
            <w:color w:val="548DD4" w:themeColor="text2" w:themeTint="99"/>
          </w:rPr>
          <w:t>dorota.dabrowska@womgorz.edu.pl</w:t>
        </w:r>
      </w:hyperlink>
    </w:p>
    <w:p w14:paraId="114FBFED" w14:textId="12D16C8F" w:rsidR="00F06BF8" w:rsidRDefault="00975CC7" w:rsidP="00BA6F01">
      <w:pPr>
        <w:pStyle w:val="Akapitzlist"/>
        <w:numPr>
          <w:ilvl w:val="0"/>
          <w:numId w:val="27"/>
        </w:numPr>
        <w:spacing w:after="160" w:line="278" w:lineRule="auto"/>
        <w:ind w:left="709"/>
        <w:jc w:val="both"/>
      </w:pPr>
      <w:r>
        <w:t xml:space="preserve"> </w:t>
      </w:r>
      <w:r w:rsidR="000B23FD" w:rsidRPr="000B23FD">
        <w:t>Do zawodów wojewódzkich zakwalifikują się 3</w:t>
      </w:r>
      <w:r w:rsidR="00F06BF8">
        <w:t xml:space="preserve"> osoby</w:t>
      </w:r>
      <w:r w:rsidR="000B23FD" w:rsidRPr="000B23FD">
        <w:t xml:space="preserve"> z każdej szkoły, któr</w:t>
      </w:r>
      <w:r w:rsidR="00F06BF8">
        <w:t>e</w:t>
      </w:r>
      <w:r w:rsidR="000B23FD" w:rsidRPr="000B23FD">
        <w:t xml:space="preserve"> uzyska</w:t>
      </w:r>
      <w:r w:rsidR="00F06BF8">
        <w:t xml:space="preserve">ły </w:t>
      </w:r>
      <w:r w:rsidR="00D464F1">
        <w:t>naj</w:t>
      </w:r>
      <w:r w:rsidR="008F36B6">
        <w:t xml:space="preserve">lepszy </w:t>
      </w:r>
      <w:r w:rsidR="00D464F1">
        <w:t>wynik</w:t>
      </w:r>
      <w:r w:rsidR="00F06BF8">
        <w:t xml:space="preserve"> z testu</w:t>
      </w:r>
      <w:r w:rsidR="000B23FD" w:rsidRPr="000B23FD">
        <w:t>.</w:t>
      </w:r>
      <w:r w:rsidR="00497F60">
        <w:t xml:space="preserve"> </w:t>
      </w:r>
      <w:r w:rsidR="000B23FD" w:rsidRPr="000B23FD">
        <w:t>Uczni</w:t>
      </w:r>
      <w:r w:rsidR="00F57B85">
        <w:t>o</w:t>
      </w:r>
      <w:r w:rsidR="000B23FD" w:rsidRPr="000B23FD">
        <w:t xml:space="preserve">wie Ci </w:t>
      </w:r>
      <w:r w:rsidR="00F06BF8">
        <w:t xml:space="preserve">stworzą </w:t>
      </w:r>
      <w:r w:rsidR="000B23FD" w:rsidRPr="000B23FD">
        <w:t xml:space="preserve"> drużynę</w:t>
      </w:r>
      <w:r w:rsidR="002A3A38">
        <w:t xml:space="preserve"> </w:t>
      </w:r>
      <w:r w:rsidR="000B23FD" w:rsidRPr="000B23FD">
        <w:t>reprezent</w:t>
      </w:r>
      <w:r w:rsidR="002A3A38">
        <w:t>ującą</w:t>
      </w:r>
      <w:r w:rsidR="000B23FD" w:rsidRPr="000B23FD">
        <w:t xml:space="preserve"> szkołę na zawodach wojewódzkich. </w:t>
      </w:r>
    </w:p>
    <w:p w14:paraId="6FCE93E2" w14:textId="1D4EB20D" w:rsidR="00497F60" w:rsidRPr="005E4FF6" w:rsidRDefault="000B23FD" w:rsidP="005E4FF6">
      <w:pPr>
        <w:pStyle w:val="Akapitzlist"/>
        <w:numPr>
          <w:ilvl w:val="0"/>
          <w:numId w:val="27"/>
        </w:numPr>
        <w:spacing w:after="160" w:line="278" w:lineRule="auto"/>
        <w:ind w:left="709"/>
        <w:jc w:val="both"/>
      </w:pPr>
      <w:r w:rsidRPr="000B23FD">
        <w:t>W przypadku zdobycia takiej samej liczby punktów przez kilkoro uczniów szkoła zorganizuje dogrywkę</w:t>
      </w:r>
      <w:r w:rsidR="00F06BF8">
        <w:t>,</w:t>
      </w:r>
      <w:r w:rsidRPr="000B23FD">
        <w:t xml:space="preserve"> wykorzystując materiał otrzymany od organizatora. </w:t>
      </w:r>
    </w:p>
    <w:p w14:paraId="0132B8B5" w14:textId="6DF51FB7" w:rsidR="007A2744" w:rsidRPr="00BA6F01" w:rsidRDefault="00D30362" w:rsidP="008741C3">
      <w:pPr>
        <w:spacing w:after="160" w:line="278" w:lineRule="auto"/>
        <w:jc w:val="both"/>
        <w:rPr>
          <w:b/>
          <w:bCs/>
          <w:spacing w:val="20"/>
          <w:sz w:val="24"/>
          <w:szCs w:val="24"/>
          <w:u w:val="single"/>
        </w:rPr>
      </w:pPr>
      <w:r w:rsidRPr="00BA6F01">
        <w:rPr>
          <w:b/>
          <w:bCs/>
          <w:spacing w:val="20"/>
          <w:sz w:val="24"/>
          <w:szCs w:val="24"/>
          <w:u w:val="single"/>
        </w:rPr>
        <w:lastRenderedPageBreak/>
        <w:t xml:space="preserve">Zawody </w:t>
      </w:r>
      <w:r w:rsidR="000B4BE7" w:rsidRPr="00BA6F01">
        <w:rPr>
          <w:b/>
          <w:bCs/>
          <w:spacing w:val="20"/>
          <w:sz w:val="24"/>
          <w:szCs w:val="24"/>
          <w:u w:val="single"/>
        </w:rPr>
        <w:t xml:space="preserve"> wojewódzki</w:t>
      </w:r>
      <w:r w:rsidRPr="00BA6F01">
        <w:rPr>
          <w:b/>
          <w:bCs/>
          <w:spacing w:val="20"/>
          <w:sz w:val="24"/>
          <w:szCs w:val="24"/>
          <w:u w:val="single"/>
        </w:rPr>
        <w:t xml:space="preserve">e </w:t>
      </w:r>
    </w:p>
    <w:p w14:paraId="35C64E5B" w14:textId="12A54D43" w:rsidR="007A2744" w:rsidRDefault="007A2744" w:rsidP="007A2744">
      <w:pPr>
        <w:rPr>
          <w:b/>
          <w:bCs/>
        </w:rPr>
      </w:pPr>
      <w:r>
        <w:rPr>
          <w:b/>
          <w:bCs/>
        </w:rPr>
        <w:t>TERMIN : 24 maj</w:t>
      </w:r>
      <w:r w:rsidR="008741C3">
        <w:rPr>
          <w:b/>
          <w:bCs/>
        </w:rPr>
        <w:t>a</w:t>
      </w:r>
      <w:r>
        <w:rPr>
          <w:b/>
          <w:bCs/>
        </w:rPr>
        <w:t xml:space="preserve"> 2025 r. </w:t>
      </w:r>
      <w:r w:rsidR="004928DC">
        <w:rPr>
          <w:b/>
          <w:bCs/>
        </w:rPr>
        <w:t xml:space="preserve"> godzina 10.00</w:t>
      </w:r>
    </w:p>
    <w:p w14:paraId="41CD93C0" w14:textId="0283E2E1" w:rsidR="00B40A90" w:rsidRDefault="00643910" w:rsidP="006B3263">
      <w:pPr>
        <w:spacing w:after="120"/>
        <w:rPr>
          <w:b/>
          <w:bCs/>
        </w:rPr>
      </w:pPr>
      <w:r>
        <w:rPr>
          <w:b/>
          <w:bCs/>
        </w:rPr>
        <w:t>MIEJSCE: Uniwersytet Zielonogórski</w:t>
      </w:r>
    </w:p>
    <w:p w14:paraId="2C740882" w14:textId="1B812622" w:rsidR="000B4BE7" w:rsidRPr="00B40A90" w:rsidRDefault="00B40A90" w:rsidP="00B40A90">
      <w:pPr>
        <w:rPr>
          <w:b/>
          <w:bCs/>
        </w:rPr>
      </w:pPr>
      <w:r>
        <w:t xml:space="preserve">Zawody wojewódzkie </w:t>
      </w:r>
      <w:r w:rsidR="008741C3">
        <w:t xml:space="preserve">będą miały </w:t>
      </w:r>
      <w:r w:rsidR="000B4BE7" w:rsidRPr="00B02668">
        <w:t>formę gry</w:t>
      </w:r>
      <w:r w:rsidR="00D30362">
        <w:t xml:space="preserve"> drużynowej</w:t>
      </w:r>
      <w:r w:rsidR="000B4BE7" w:rsidRPr="00B02668">
        <w:t xml:space="preserve">, </w:t>
      </w:r>
      <w:r w:rsidR="002A3A38">
        <w:t xml:space="preserve"> podczas </w:t>
      </w:r>
      <w:r w:rsidR="000B4BE7" w:rsidRPr="00B02668">
        <w:t xml:space="preserve"> której uczestnicy</w:t>
      </w:r>
      <w:r w:rsidR="008741C3">
        <w:t xml:space="preserve"> </w:t>
      </w:r>
      <w:r w:rsidR="000B4BE7" w:rsidRPr="00B02668">
        <w:t>wyka</w:t>
      </w:r>
      <w:r w:rsidR="008741C3">
        <w:t xml:space="preserve">żą </w:t>
      </w:r>
      <w:r w:rsidR="000B4BE7" w:rsidRPr="00B02668">
        <w:t>się</w:t>
      </w:r>
      <w:r w:rsidR="00D30362">
        <w:t xml:space="preserve"> </w:t>
      </w:r>
      <w:r w:rsidR="000B4BE7" w:rsidRPr="00B02668">
        <w:t>wiedzą</w:t>
      </w:r>
      <w:r w:rsidR="00D30362">
        <w:t xml:space="preserve">, </w:t>
      </w:r>
      <w:r w:rsidR="000B4BE7" w:rsidRPr="00B02668">
        <w:t xml:space="preserve">umiejętnością współpracy </w:t>
      </w:r>
      <w:r w:rsidR="00D30362">
        <w:t>, krytycznego myślenia i kreatywnością.</w:t>
      </w:r>
      <w:r w:rsidR="008741C3">
        <w:t xml:space="preserve"> Z</w:t>
      </w:r>
      <w:r>
        <w:t xml:space="preserve">asady </w:t>
      </w:r>
      <w:r w:rsidR="00493AE2">
        <w:t xml:space="preserve"> </w:t>
      </w:r>
      <w:r w:rsidR="00B52502">
        <w:t>gry</w:t>
      </w:r>
      <w:r w:rsidR="00D61EAA">
        <w:t xml:space="preserve"> znajdują się </w:t>
      </w:r>
      <w:r w:rsidR="00B52502">
        <w:t xml:space="preserve"> </w:t>
      </w:r>
      <w:r w:rsidR="008741C3">
        <w:t>w</w:t>
      </w:r>
      <w:r w:rsidR="006B3263">
        <w:t> </w:t>
      </w:r>
      <w:r w:rsidR="00B52502">
        <w:t>zał</w:t>
      </w:r>
      <w:r>
        <w:t>ącznik</w:t>
      </w:r>
      <w:r w:rsidR="008741C3">
        <w:t>u</w:t>
      </w:r>
      <w:r>
        <w:t xml:space="preserve"> nr </w:t>
      </w:r>
      <w:r w:rsidR="00B52502">
        <w:t>4</w:t>
      </w:r>
      <w:r w:rsidR="008741C3">
        <w:t>.</w:t>
      </w:r>
    </w:p>
    <w:p w14:paraId="2CFF575B" w14:textId="09E88E41" w:rsidR="007A2744" w:rsidRPr="007A2744" w:rsidRDefault="007A2744" w:rsidP="006B3263">
      <w:pPr>
        <w:spacing w:after="120" w:line="278" w:lineRule="auto"/>
        <w:rPr>
          <w:rFonts w:ascii="Calibri" w:eastAsia="Calibri" w:hAnsi="Calibri" w:cs="Times New Roman"/>
          <w:b/>
          <w:bCs/>
          <w:kern w:val="2"/>
          <w:sz w:val="24"/>
          <w:szCs w:val="24"/>
          <w:u w:val="single"/>
          <w:lang w:eastAsia="en-US"/>
          <w14:ligatures w14:val="standardContextual"/>
        </w:rPr>
      </w:pPr>
      <w:r w:rsidRPr="007A2744">
        <w:rPr>
          <w:rFonts w:ascii="Calibri" w:eastAsia="Calibri" w:hAnsi="Calibri" w:cs="Times New Roman"/>
          <w:b/>
          <w:bCs/>
          <w:kern w:val="2"/>
          <w:sz w:val="24"/>
          <w:szCs w:val="24"/>
          <w:u w:val="single"/>
          <w:lang w:eastAsia="en-US"/>
          <w14:ligatures w14:val="standardContextual"/>
        </w:rPr>
        <w:t>Nagrody dla zwycięskich drużyn</w:t>
      </w:r>
    </w:p>
    <w:p w14:paraId="5AC7017E" w14:textId="4781DBD7" w:rsidR="007A2744" w:rsidRPr="007A2744" w:rsidRDefault="007A2744" w:rsidP="007A2744">
      <w:pPr>
        <w:spacing w:after="160" w:line="278" w:lineRule="auto"/>
        <w:rPr>
          <w:rFonts w:ascii="Calibri" w:eastAsia="Calibri" w:hAnsi="Calibri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7A2744">
        <w:rPr>
          <w:rFonts w:ascii="Calibri" w:eastAsia="Calibri" w:hAnsi="Calibri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I MIEJSCE – </w:t>
      </w:r>
      <w:r w:rsidRPr="007A2744">
        <w:rPr>
          <w:rFonts w:ascii="Calibri" w:eastAsia="Calibri" w:hAnsi="Calibri" w:cs="Times New Roman"/>
          <w:kern w:val="2"/>
          <w:sz w:val="24"/>
          <w:szCs w:val="24"/>
          <w:lang w:eastAsia="en-US"/>
          <w14:ligatures w14:val="standardContextual"/>
        </w:rPr>
        <w:t>indeksy na Uniwersytet Zielonogórski oraz wyjazd do Brukseli</w:t>
      </w:r>
      <w:r w:rsidR="00CD0413">
        <w:rPr>
          <w:rFonts w:ascii="Calibri" w:eastAsia="Calibri" w:hAnsi="Calibri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1F912AE6" w14:textId="23148FF2" w:rsidR="007A2744" w:rsidRPr="007A2744" w:rsidRDefault="007A2744" w:rsidP="007A2744">
      <w:pPr>
        <w:spacing w:after="160" w:line="278" w:lineRule="auto"/>
        <w:rPr>
          <w:rFonts w:ascii="Calibri" w:eastAsia="Calibri" w:hAnsi="Calibri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7A2744">
        <w:rPr>
          <w:rFonts w:ascii="Calibri" w:eastAsia="Calibri" w:hAnsi="Calibri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II MIEJSCE – </w:t>
      </w:r>
      <w:r w:rsidRPr="007A2744">
        <w:rPr>
          <w:rFonts w:ascii="Calibri" w:eastAsia="Calibri" w:hAnsi="Calibri" w:cs="Times New Roman"/>
          <w:kern w:val="2"/>
          <w:sz w:val="24"/>
          <w:szCs w:val="24"/>
          <w:lang w:eastAsia="en-US"/>
          <w14:ligatures w14:val="standardContextual"/>
        </w:rPr>
        <w:t>indeksy na Uniwersytet Zielonogórski, podróż samolotem z Babimostu</w:t>
      </w:r>
      <w:r w:rsidR="002A3A38">
        <w:rPr>
          <w:rFonts w:ascii="Calibri" w:eastAsia="Calibri" w:hAnsi="Calibri" w:cs="Times New Roman"/>
          <w:kern w:val="2"/>
          <w:sz w:val="24"/>
          <w:szCs w:val="24"/>
          <w:lang w:eastAsia="en-US"/>
          <w14:ligatures w14:val="standardContextual"/>
        </w:rPr>
        <w:t xml:space="preserve"> do Warszawy i zwiedzanie Sejmu RP.</w:t>
      </w:r>
    </w:p>
    <w:p w14:paraId="524F82C7" w14:textId="2C2224C6" w:rsidR="009C0DD6" w:rsidRDefault="007A2744" w:rsidP="009C0DD6">
      <w:pPr>
        <w:spacing w:after="160" w:line="278" w:lineRule="auto"/>
        <w:rPr>
          <w:rFonts w:ascii="Calibri" w:eastAsia="Calibri" w:hAnsi="Calibri" w:cs="Times New Roman"/>
          <w:kern w:val="2"/>
          <w:sz w:val="24"/>
          <w:szCs w:val="24"/>
          <w:lang w:eastAsia="en-US"/>
          <w14:ligatures w14:val="standardContextual"/>
        </w:rPr>
      </w:pPr>
      <w:r w:rsidRPr="007A2744">
        <w:rPr>
          <w:rFonts w:ascii="Calibri" w:eastAsia="Calibri" w:hAnsi="Calibri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III MIEJSCE – </w:t>
      </w:r>
      <w:r w:rsidRPr="007A2744">
        <w:rPr>
          <w:rFonts w:ascii="Calibri" w:eastAsia="Calibri" w:hAnsi="Calibri" w:cs="Times New Roman"/>
          <w:kern w:val="2"/>
          <w:sz w:val="24"/>
          <w:szCs w:val="24"/>
          <w:lang w:eastAsia="en-US"/>
          <w14:ligatures w14:val="standardContextual"/>
        </w:rPr>
        <w:t>indeks</w:t>
      </w:r>
      <w:r w:rsidR="00CD0413">
        <w:rPr>
          <w:rFonts w:ascii="Calibri" w:eastAsia="Calibri" w:hAnsi="Calibri" w:cs="Times New Roman"/>
          <w:kern w:val="2"/>
          <w:sz w:val="24"/>
          <w:szCs w:val="24"/>
          <w:lang w:eastAsia="en-US"/>
          <w14:ligatures w14:val="standardContextual"/>
        </w:rPr>
        <w:t xml:space="preserve">y </w:t>
      </w:r>
      <w:r w:rsidRPr="007A2744">
        <w:rPr>
          <w:rFonts w:ascii="Calibri" w:eastAsia="Calibri" w:hAnsi="Calibri" w:cs="Times New Roman"/>
          <w:kern w:val="2"/>
          <w:sz w:val="24"/>
          <w:szCs w:val="24"/>
          <w:lang w:eastAsia="en-US"/>
          <w14:ligatures w14:val="standardContextual"/>
        </w:rPr>
        <w:t>na Uniwersytet Zielonogórski</w:t>
      </w:r>
      <w:r w:rsidR="00CF32D3">
        <w:rPr>
          <w:rFonts w:ascii="Calibri" w:eastAsia="Calibri" w:hAnsi="Calibri" w:cs="Times New Roman"/>
          <w:kern w:val="2"/>
          <w:sz w:val="24"/>
          <w:szCs w:val="24"/>
          <w:lang w:eastAsia="en-US"/>
          <w14:ligatures w14:val="standardContextual"/>
        </w:rPr>
        <w:t>, nagrody rzeczowe.</w:t>
      </w:r>
    </w:p>
    <w:p w14:paraId="1FC3C090" w14:textId="33CF7A03" w:rsidR="009C0DD6" w:rsidRDefault="009C0DD6" w:rsidP="009C0DD6">
      <w:pPr>
        <w:spacing w:after="160" w:line="278" w:lineRule="auto"/>
        <w:rPr>
          <w:rFonts w:ascii="Calibri" w:eastAsia="Calibri" w:hAnsi="Calibri" w:cs="Times New Roman"/>
          <w:kern w:val="2"/>
          <w:sz w:val="24"/>
          <w:szCs w:val="24"/>
          <w:lang w:eastAsia="en-US"/>
          <w14:ligatures w14:val="standardContextual"/>
        </w:rPr>
      </w:pPr>
    </w:p>
    <w:p w14:paraId="5FFDAE07" w14:textId="1C40E490" w:rsidR="00752DD4" w:rsidRPr="009C0DD6" w:rsidRDefault="009C0DD6" w:rsidP="009C0DD6">
      <w:pPr>
        <w:spacing w:after="160" w:line="278" w:lineRule="auto"/>
        <w:rPr>
          <w:rFonts w:ascii="Calibri" w:eastAsia="Calibri" w:hAnsi="Calibri" w:cs="Times New Roman"/>
          <w:kern w:val="2"/>
          <w:sz w:val="24"/>
          <w:szCs w:val="24"/>
          <w:lang w:eastAsia="en-US"/>
          <w14:ligatures w14:val="standardContextual"/>
        </w:rPr>
      </w:pPr>
      <w:r w:rsidRPr="009C0DD6">
        <w:rPr>
          <w:rFonts w:cstheme="minorHAnsi"/>
          <w:color w:val="000000"/>
          <w:sz w:val="24"/>
          <w:szCs w:val="24"/>
        </w:rPr>
        <w:t xml:space="preserve">Sprawy nieujęte w niniejszym </w:t>
      </w:r>
      <w:r w:rsidR="009D28B4">
        <w:rPr>
          <w:rFonts w:cstheme="minorHAnsi"/>
          <w:color w:val="000000"/>
          <w:sz w:val="24"/>
          <w:szCs w:val="24"/>
        </w:rPr>
        <w:t>r</w:t>
      </w:r>
      <w:r w:rsidRPr="009C0DD6">
        <w:rPr>
          <w:rFonts w:cstheme="minorHAnsi"/>
          <w:color w:val="000000"/>
          <w:sz w:val="24"/>
          <w:szCs w:val="24"/>
        </w:rPr>
        <w:t xml:space="preserve">egulaminie lub sporne rozstrzyga </w:t>
      </w:r>
      <w:r w:rsidR="009D28B4">
        <w:rPr>
          <w:rFonts w:cstheme="minorHAnsi"/>
          <w:color w:val="000000"/>
          <w:sz w:val="24"/>
          <w:szCs w:val="24"/>
        </w:rPr>
        <w:t>o</w:t>
      </w:r>
      <w:r w:rsidRPr="009C0DD6">
        <w:rPr>
          <w:rFonts w:cstheme="minorHAnsi"/>
          <w:color w:val="000000"/>
          <w:sz w:val="24"/>
          <w:szCs w:val="24"/>
        </w:rPr>
        <w:t xml:space="preserve">rganizator  w porozumieniu z </w:t>
      </w:r>
      <w:r w:rsidR="009D28B4">
        <w:rPr>
          <w:rFonts w:cstheme="minorHAnsi"/>
          <w:color w:val="000000"/>
          <w:sz w:val="24"/>
          <w:szCs w:val="24"/>
        </w:rPr>
        <w:t>k</w:t>
      </w:r>
      <w:r w:rsidRPr="009C0DD6">
        <w:rPr>
          <w:rFonts w:cstheme="minorHAnsi"/>
          <w:color w:val="000000"/>
          <w:sz w:val="24"/>
          <w:szCs w:val="24"/>
        </w:rPr>
        <w:t xml:space="preserve">omisją </w:t>
      </w:r>
      <w:r w:rsidR="009D28B4">
        <w:rPr>
          <w:rFonts w:cstheme="minorHAnsi"/>
          <w:color w:val="000000"/>
          <w:sz w:val="24"/>
          <w:szCs w:val="24"/>
        </w:rPr>
        <w:t>k</w:t>
      </w:r>
      <w:r>
        <w:rPr>
          <w:rFonts w:cstheme="minorHAnsi"/>
          <w:color w:val="000000"/>
          <w:sz w:val="24"/>
          <w:szCs w:val="24"/>
        </w:rPr>
        <w:t>onkursową</w:t>
      </w:r>
      <w:r w:rsidR="00E51B6B">
        <w:rPr>
          <w:rFonts w:cstheme="minorHAnsi"/>
          <w:color w:val="000000"/>
          <w:sz w:val="24"/>
          <w:szCs w:val="24"/>
        </w:rPr>
        <w:t>.</w:t>
      </w:r>
    </w:p>
    <w:p w14:paraId="3B011B28" w14:textId="3CFB3F48" w:rsidR="00A248C8" w:rsidRDefault="00A248C8" w:rsidP="00A248C8">
      <w:pPr>
        <w:spacing w:after="0"/>
        <w:ind w:left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177464F" w14:textId="427BA923" w:rsidR="00CF29D0" w:rsidRPr="00475838" w:rsidRDefault="00CF29D0" w:rsidP="00475838">
      <w:pPr>
        <w:pStyle w:val="Akapitzli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57D0E6DE" w14:textId="5F968662" w:rsidR="00CF29D0" w:rsidRPr="00475838" w:rsidRDefault="00CF29D0" w:rsidP="00475838">
      <w:pPr>
        <w:pStyle w:val="Akapitzlis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040E3724" w14:textId="4EAA19EB" w:rsidR="00835AC7" w:rsidRDefault="00835AC7" w:rsidP="003F4604">
      <w:pPr>
        <w:pStyle w:val="Akapitzli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41DA1E2" w14:textId="6EB1259C" w:rsidR="00835AC7" w:rsidRDefault="0078655B" w:rsidP="00991417">
      <w:pPr>
        <w:pStyle w:val="Akapitzlist"/>
        <w:ind w:left="156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43298A2B" wp14:editId="4547945D">
            <wp:simplePos x="0" y="0"/>
            <wp:positionH relativeFrom="margin">
              <wp:posOffset>1129029</wp:posOffset>
            </wp:positionH>
            <wp:positionV relativeFrom="paragraph">
              <wp:posOffset>95250</wp:posOffset>
            </wp:positionV>
            <wp:extent cx="4391025" cy="3058795"/>
            <wp:effectExtent l="0" t="0" r="9525" b="825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stka znak wodny UE 202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058795"/>
                    </a:xfrm>
                    <a:prstGeom prst="rect">
                      <a:avLst/>
                    </a:prstGeom>
                    <a:effectLst>
                      <a:softEdge rad="63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B18A7" w14:textId="2483C668" w:rsidR="00835AC7" w:rsidRDefault="00835AC7" w:rsidP="003F4604">
      <w:pPr>
        <w:pStyle w:val="Akapitzli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2E063DD" w14:textId="77777777" w:rsidR="00835AC7" w:rsidRDefault="00835AC7" w:rsidP="003F4604">
      <w:pPr>
        <w:pStyle w:val="Akapitzli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9B37B05" w14:textId="77777777" w:rsidR="00835AC7" w:rsidRDefault="00835AC7" w:rsidP="003F4604">
      <w:pPr>
        <w:pStyle w:val="Akapitzli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348C319" w14:textId="77777777" w:rsidR="00835AC7" w:rsidRDefault="00835AC7" w:rsidP="003F4604">
      <w:pPr>
        <w:pStyle w:val="Akapitzli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0C29832" w14:textId="77777777" w:rsidR="00835AC7" w:rsidRDefault="00835AC7" w:rsidP="003F4604">
      <w:pPr>
        <w:pStyle w:val="Akapitzli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19C178E4" w14:textId="77777777" w:rsidR="00835AC7" w:rsidRDefault="00835AC7" w:rsidP="00B52502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2006D311" w14:textId="77777777" w:rsidR="00DB2E7F" w:rsidRDefault="00DB2E7F" w:rsidP="00B52502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513A6EAC" w14:textId="77777777" w:rsidR="00DB2E7F" w:rsidRDefault="00DB2E7F" w:rsidP="00B52502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31DD89F8" w14:textId="77777777" w:rsidR="00DB2E7F" w:rsidRDefault="00DB2E7F" w:rsidP="00B52502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53EEF57D" w14:textId="77777777" w:rsidR="00DB2E7F" w:rsidRDefault="00DB2E7F" w:rsidP="00B52502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42DC3F08" w14:textId="77777777" w:rsidR="00DB2E7F" w:rsidRDefault="00DB2E7F" w:rsidP="00B52502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08F34709" w14:textId="77777777" w:rsidR="005E4FF6" w:rsidRDefault="005E4FF6" w:rsidP="00B52502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21FD4739" w14:textId="77777777" w:rsidR="00DB2E7F" w:rsidRDefault="00DB2E7F" w:rsidP="00B52502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3F77FF8C" w14:textId="6188199E" w:rsidR="00DB2E7F" w:rsidRDefault="00E00FE0" w:rsidP="00B52502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b/>
          <w:bCs/>
          <w:i/>
          <w:iCs/>
          <w:noProof/>
          <w:color w:val="1F497D" w:themeColor="text2"/>
          <w:sz w:val="36"/>
          <w:szCs w:val="36"/>
        </w:rPr>
        <w:lastRenderedPageBreak/>
        <w:drawing>
          <wp:anchor distT="0" distB="0" distL="114300" distR="114300" simplePos="0" relativeHeight="251671552" behindDoc="1" locked="0" layoutInCell="1" allowOverlap="1" wp14:anchorId="57CA064F" wp14:editId="24A20F50">
            <wp:simplePos x="0" y="0"/>
            <wp:positionH relativeFrom="margin">
              <wp:posOffset>961697</wp:posOffset>
            </wp:positionH>
            <wp:positionV relativeFrom="paragraph">
              <wp:posOffset>-17801</wp:posOffset>
            </wp:positionV>
            <wp:extent cx="3693225" cy="1036028"/>
            <wp:effectExtent l="0" t="0" r="254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onkurs europejsk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225" cy="1036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274F7" w14:textId="4B038813" w:rsidR="00DB2E7F" w:rsidRDefault="00DB2E7F" w:rsidP="00B52502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09DC4ACD" w14:textId="77777777" w:rsidR="00DB2E7F" w:rsidRPr="003B23A5" w:rsidRDefault="00DB2E7F" w:rsidP="00B52502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3600EF3" w14:textId="77777777" w:rsidR="00493AE2" w:rsidRPr="003B23A5" w:rsidRDefault="00493AE2" w:rsidP="003F4604">
      <w:pPr>
        <w:pStyle w:val="Akapitzli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8EE8E25" w14:textId="77777777" w:rsidR="002A3A38" w:rsidRPr="00E70068" w:rsidRDefault="002A3A38" w:rsidP="005E4FF6">
      <w:pPr>
        <w:pStyle w:val="Akapitzlist"/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E70068">
        <w:rPr>
          <w:rFonts w:cstheme="minorHAnsi"/>
          <w:b/>
          <w:bCs/>
          <w:color w:val="000000"/>
          <w:sz w:val="24"/>
          <w:szCs w:val="24"/>
        </w:rPr>
        <w:t>Załącznik nr 1</w:t>
      </w:r>
    </w:p>
    <w:p w14:paraId="379B4E4E" w14:textId="77777777" w:rsidR="00835AC7" w:rsidRDefault="00835AC7" w:rsidP="003F4604">
      <w:pPr>
        <w:pStyle w:val="Akapitzli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435A5E6" w14:textId="16B2063B" w:rsidR="00CF29D0" w:rsidRPr="003B23A5" w:rsidRDefault="00CF29D0" w:rsidP="005B1224">
      <w:pPr>
        <w:pStyle w:val="Akapitzlist"/>
        <w:spacing w:after="120" w:line="240" w:lineRule="auto"/>
        <w:ind w:left="0"/>
        <w:contextualSpacing w:val="0"/>
        <w:jc w:val="center"/>
        <w:rPr>
          <w:rFonts w:cstheme="minorHAnsi"/>
          <w:color w:val="000000"/>
          <w:sz w:val="26"/>
          <w:szCs w:val="26"/>
        </w:rPr>
      </w:pPr>
      <w:r w:rsidRPr="003B23A5">
        <w:rPr>
          <w:rFonts w:cstheme="minorHAnsi"/>
          <w:color w:val="000000"/>
          <w:sz w:val="26"/>
          <w:szCs w:val="26"/>
        </w:rPr>
        <w:t>Z</w:t>
      </w:r>
      <w:r w:rsidR="00CF1328" w:rsidRPr="003B23A5">
        <w:rPr>
          <w:rFonts w:cstheme="minorHAnsi"/>
          <w:color w:val="000000"/>
          <w:sz w:val="26"/>
          <w:szCs w:val="26"/>
        </w:rPr>
        <w:t>GŁOSZENIE UDZIAŁU SZKOŁY</w:t>
      </w:r>
    </w:p>
    <w:p w14:paraId="192A1FEE" w14:textId="3A48A6DB" w:rsidR="003F4604" w:rsidRPr="003B23A5" w:rsidRDefault="003B23A5" w:rsidP="005B1224">
      <w:pPr>
        <w:pStyle w:val="Akapitzlist"/>
        <w:spacing w:after="120" w:line="240" w:lineRule="auto"/>
        <w:ind w:left="0"/>
        <w:contextualSpacing w:val="0"/>
        <w:jc w:val="center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w</w:t>
      </w:r>
    </w:p>
    <w:p w14:paraId="26DBF979" w14:textId="46A5D562" w:rsidR="00332858" w:rsidRDefault="00835AC7" w:rsidP="005B1224">
      <w:pPr>
        <w:spacing w:after="120" w:line="240" w:lineRule="auto"/>
        <w:jc w:val="center"/>
        <w:rPr>
          <w:rStyle w:val="Pogrubienie"/>
          <w:rFonts w:cstheme="minorHAnsi"/>
          <w:i/>
          <w:color w:val="000000"/>
          <w:sz w:val="26"/>
          <w:szCs w:val="26"/>
        </w:rPr>
      </w:pPr>
      <w:bookmarkStart w:id="0" w:name="_Hlk191474693"/>
      <w:r w:rsidRPr="003B23A5">
        <w:rPr>
          <w:rStyle w:val="Pogrubienie"/>
          <w:rFonts w:cstheme="minorHAnsi"/>
          <w:i/>
          <w:color w:val="000000"/>
          <w:sz w:val="26"/>
          <w:szCs w:val="26"/>
        </w:rPr>
        <w:t>Lubuskim Konkursie Wiedzy o Unii  Europejskiej</w:t>
      </w:r>
    </w:p>
    <w:p w14:paraId="783238AA" w14:textId="67CD9441" w:rsidR="00E00FE0" w:rsidRPr="003B23A5" w:rsidRDefault="00E00FE0" w:rsidP="005B1224">
      <w:pPr>
        <w:spacing w:after="120" w:line="240" w:lineRule="auto"/>
        <w:jc w:val="center"/>
        <w:rPr>
          <w:rStyle w:val="Pogrubienie"/>
          <w:rFonts w:cstheme="minorHAnsi"/>
          <w:i/>
          <w:color w:val="000000"/>
          <w:sz w:val="26"/>
          <w:szCs w:val="26"/>
        </w:rPr>
      </w:pPr>
      <w:r>
        <w:rPr>
          <w:rStyle w:val="Pogrubienie"/>
          <w:rFonts w:cstheme="minorHAnsi"/>
          <w:i/>
          <w:color w:val="000000"/>
          <w:sz w:val="26"/>
          <w:szCs w:val="26"/>
        </w:rPr>
        <w:t>dla szkół ponadpodstawowych</w:t>
      </w:r>
    </w:p>
    <w:bookmarkEnd w:id="0"/>
    <w:p w14:paraId="622E8802" w14:textId="32258B40" w:rsidR="00CF29D0" w:rsidRPr="003B23A5" w:rsidRDefault="00CD0413" w:rsidP="005B1224">
      <w:pPr>
        <w:spacing w:after="360" w:line="240" w:lineRule="auto"/>
        <w:jc w:val="center"/>
        <w:rPr>
          <w:rStyle w:val="Pogrubienie"/>
          <w:rFonts w:cstheme="minorHAnsi"/>
          <w:i/>
          <w:color w:val="000000"/>
          <w:sz w:val="26"/>
          <w:szCs w:val="26"/>
        </w:rPr>
      </w:pPr>
      <w:r>
        <w:rPr>
          <w:rStyle w:val="Pogrubienie"/>
          <w:rFonts w:cstheme="minorHAnsi"/>
          <w:i/>
          <w:color w:val="000000"/>
          <w:sz w:val="26"/>
          <w:szCs w:val="26"/>
        </w:rPr>
        <w:t>NA GWIEZDNYM SZLAKU</w:t>
      </w:r>
    </w:p>
    <w:p w14:paraId="2E249529" w14:textId="3FA4F39C" w:rsidR="00332858" w:rsidRPr="003B23A5" w:rsidRDefault="00CF29D0" w:rsidP="00475838">
      <w:pPr>
        <w:rPr>
          <w:rStyle w:val="Pogrubienie"/>
          <w:rFonts w:cstheme="minorHAnsi"/>
          <w:b w:val="0"/>
          <w:color w:val="000000"/>
          <w:sz w:val="26"/>
          <w:szCs w:val="26"/>
        </w:rPr>
      </w:pPr>
      <w:r w:rsidRPr="003B23A5">
        <w:rPr>
          <w:rStyle w:val="Pogrubienie"/>
          <w:rFonts w:cstheme="minorHAnsi"/>
          <w:b w:val="0"/>
          <w:color w:val="000000"/>
          <w:sz w:val="26"/>
          <w:szCs w:val="26"/>
        </w:rPr>
        <w:t xml:space="preserve">Dyrekcja </w:t>
      </w:r>
    </w:p>
    <w:p w14:paraId="4C7B16F7" w14:textId="057894E9" w:rsidR="00CF29D0" w:rsidRPr="003B23A5" w:rsidRDefault="00CF29D0" w:rsidP="00CF1328">
      <w:pPr>
        <w:spacing w:after="0" w:line="240" w:lineRule="auto"/>
        <w:rPr>
          <w:rStyle w:val="Pogrubienie"/>
          <w:rFonts w:cstheme="minorHAnsi"/>
          <w:b w:val="0"/>
          <w:color w:val="000000"/>
          <w:sz w:val="26"/>
          <w:szCs w:val="26"/>
        </w:rPr>
      </w:pPr>
      <w:r w:rsidRPr="003B23A5">
        <w:rPr>
          <w:rStyle w:val="Pogrubienie"/>
          <w:rFonts w:cstheme="minorHAnsi"/>
          <w:b w:val="0"/>
          <w:color w:val="000000"/>
          <w:sz w:val="26"/>
          <w:szCs w:val="26"/>
        </w:rPr>
        <w:t>………………………………………………………………………</w:t>
      </w:r>
      <w:r w:rsidR="003F4604" w:rsidRPr="003B23A5">
        <w:rPr>
          <w:rStyle w:val="Pogrubienie"/>
          <w:rFonts w:cstheme="minorHAnsi"/>
          <w:b w:val="0"/>
          <w:color w:val="000000"/>
          <w:sz w:val="26"/>
          <w:szCs w:val="26"/>
        </w:rPr>
        <w:t>………………..</w:t>
      </w:r>
      <w:r w:rsidRPr="003B23A5">
        <w:rPr>
          <w:rStyle w:val="Pogrubienie"/>
          <w:rFonts w:cstheme="minorHAnsi"/>
          <w:b w:val="0"/>
          <w:color w:val="000000"/>
          <w:sz w:val="26"/>
          <w:szCs w:val="26"/>
        </w:rPr>
        <w:t>…...</w:t>
      </w:r>
      <w:r w:rsidR="00E00FE0">
        <w:rPr>
          <w:rStyle w:val="Pogrubienie"/>
          <w:rFonts w:cstheme="minorHAnsi"/>
          <w:b w:val="0"/>
          <w:color w:val="000000"/>
          <w:sz w:val="26"/>
          <w:szCs w:val="26"/>
        </w:rPr>
        <w:t>....................</w:t>
      </w:r>
      <w:r w:rsidR="005B1224">
        <w:rPr>
          <w:rStyle w:val="Pogrubienie"/>
          <w:rFonts w:cstheme="minorHAnsi"/>
          <w:b w:val="0"/>
          <w:color w:val="000000"/>
          <w:sz w:val="26"/>
          <w:szCs w:val="26"/>
        </w:rPr>
        <w:t>..................</w:t>
      </w:r>
    </w:p>
    <w:p w14:paraId="292CF01A" w14:textId="52E4CAD3" w:rsidR="00CF1328" w:rsidRPr="003B23A5" w:rsidRDefault="00E00FE0" w:rsidP="00CF1328">
      <w:pPr>
        <w:spacing w:after="0" w:line="240" w:lineRule="auto"/>
        <w:jc w:val="center"/>
        <w:rPr>
          <w:rStyle w:val="Pogrubienie"/>
          <w:rFonts w:cstheme="minorHAnsi"/>
          <w:b w:val="0"/>
          <w:color w:val="000000"/>
          <w:sz w:val="20"/>
          <w:szCs w:val="20"/>
        </w:rPr>
      </w:pPr>
      <w:r>
        <w:rPr>
          <w:rStyle w:val="Pogrubienie"/>
          <w:rFonts w:cstheme="minorHAnsi"/>
          <w:b w:val="0"/>
          <w:color w:val="000000"/>
          <w:sz w:val="20"/>
          <w:szCs w:val="20"/>
        </w:rPr>
        <w:t xml:space="preserve">       n</w:t>
      </w:r>
      <w:r w:rsidR="00CF1328" w:rsidRPr="003B23A5">
        <w:rPr>
          <w:rStyle w:val="Pogrubienie"/>
          <w:rFonts w:cstheme="minorHAnsi"/>
          <w:b w:val="0"/>
          <w:color w:val="000000"/>
          <w:sz w:val="20"/>
          <w:szCs w:val="20"/>
        </w:rPr>
        <w:t>azwa szkoły</w:t>
      </w:r>
    </w:p>
    <w:p w14:paraId="3C03DE47" w14:textId="44F68485" w:rsidR="00176F1D" w:rsidRPr="003B23A5" w:rsidRDefault="00176F1D" w:rsidP="00475838">
      <w:pPr>
        <w:rPr>
          <w:rStyle w:val="Pogrubienie"/>
          <w:rFonts w:cstheme="minorHAnsi"/>
          <w:b w:val="0"/>
          <w:color w:val="000000"/>
          <w:sz w:val="26"/>
          <w:szCs w:val="26"/>
        </w:rPr>
      </w:pPr>
    </w:p>
    <w:p w14:paraId="16899C1D" w14:textId="7DF56CD5" w:rsidR="004840A6" w:rsidRDefault="00CF29D0" w:rsidP="005B1224">
      <w:pPr>
        <w:spacing w:after="0"/>
        <w:jc w:val="center"/>
        <w:rPr>
          <w:rStyle w:val="Pogrubienie"/>
          <w:rFonts w:cstheme="minorHAnsi"/>
          <w:b w:val="0"/>
          <w:color w:val="000000"/>
          <w:sz w:val="26"/>
          <w:szCs w:val="26"/>
        </w:rPr>
      </w:pPr>
      <w:r w:rsidRPr="003B23A5">
        <w:rPr>
          <w:rStyle w:val="Pogrubienie"/>
          <w:rFonts w:cstheme="minorHAnsi"/>
          <w:b w:val="0"/>
          <w:color w:val="000000"/>
          <w:sz w:val="26"/>
          <w:szCs w:val="26"/>
        </w:rPr>
        <w:t xml:space="preserve">zgłasza udział uczniów w </w:t>
      </w:r>
      <w:r w:rsidR="00835AC7" w:rsidRPr="003B23A5">
        <w:rPr>
          <w:rStyle w:val="Pogrubienie"/>
          <w:rFonts w:cstheme="minorHAnsi"/>
          <w:b w:val="0"/>
          <w:color w:val="000000"/>
          <w:sz w:val="26"/>
          <w:szCs w:val="26"/>
        </w:rPr>
        <w:t>Lubuskim Konkursie Wiedzy o Unii Europejskiej</w:t>
      </w:r>
    </w:p>
    <w:p w14:paraId="7B73128C" w14:textId="4E65A0A7" w:rsidR="00C01D1F" w:rsidRPr="003B23A5" w:rsidRDefault="00E00FE0" w:rsidP="005B1224">
      <w:pPr>
        <w:spacing w:after="0"/>
        <w:jc w:val="center"/>
        <w:rPr>
          <w:rStyle w:val="Pogrubienie"/>
          <w:rFonts w:cstheme="minorHAnsi"/>
          <w:b w:val="0"/>
          <w:i/>
          <w:color w:val="000000"/>
          <w:sz w:val="26"/>
          <w:szCs w:val="26"/>
        </w:rPr>
      </w:pPr>
      <w:r>
        <w:rPr>
          <w:rStyle w:val="Pogrubienie"/>
          <w:rFonts w:cstheme="minorHAnsi"/>
          <w:b w:val="0"/>
          <w:color w:val="000000"/>
          <w:sz w:val="26"/>
          <w:szCs w:val="26"/>
        </w:rPr>
        <w:t xml:space="preserve">dla szkół ponadpodstawowych  </w:t>
      </w:r>
      <w:r w:rsidR="004840A6" w:rsidRPr="00E00FE0">
        <w:rPr>
          <w:rStyle w:val="Pogrubienie"/>
          <w:rFonts w:cstheme="minorHAnsi"/>
          <w:b w:val="0"/>
          <w:i/>
          <w:color w:val="000000"/>
          <w:sz w:val="26"/>
          <w:szCs w:val="26"/>
        </w:rPr>
        <w:t>NA GWIEZDNYM SZLAKU</w:t>
      </w:r>
    </w:p>
    <w:p w14:paraId="089B6D03" w14:textId="201DAC94" w:rsidR="0017122E" w:rsidRPr="003B23A5" w:rsidRDefault="00911E52" w:rsidP="0017122E">
      <w:pPr>
        <w:spacing w:after="0"/>
        <w:ind w:left="708" w:firstLine="708"/>
        <w:jc w:val="both"/>
        <w:rPr>
          <w:rStyle w:val="Pogrubienie"/>
          <w:rFonts w:cstheme="minorHAnsi"/>
          <w:b w:val="0"/>
          <w:i/>
          <w:color w:val="000000"/>
          <w:sz w:val="16"/>
          <w:szCs w:val="16"/>
        </w:rPr>
      </w:pPr>
      <w:r w:rsidRPr="003B23A5">
        <w:rPr>
          <w:rStyle w:val="Pogrubienie"/>
          <w:rFonts w:cstheme="minorHAnsi"/>
          <w:b w:val="0"/>
          <w:i/>
          <w:color w:val="000000"/>
          <w:sz w:val="16"/>
          <w:szCs w:val="16"/>
        </w:rPr>
        <w:t xml:space="preserve">    </w:t>
      </w:r>
    </w:p>
    <w:p w14:paraId="4DB1D226" w14:textId="13714A05" w:rsidR="00C01D1F" w:rsidRPr="003B23A5" w:rsidRDefault="00C01D1F" w:rsidP="0017122E">
      <w:pPr>
        <w:spacing w:after="0"/>
        <w:ind w:left="708" w:firstLine="708"/>
        <w:jc w:val="both"/>
        <w:rPr>
          <w:rStyle w:val="Pogrubienie"/>
          <w:rFonts w:cstheme="minorHAnsi"/>
          <w:b w:val="0"/>
          <w:i/>
          <w:color w:val="000000"/>
          <w:sz w:val="16"/>
          <w:szCs w:val="16"/>
        </w:rPr>
      </w:pPr>
    </w:p>
    <w:p w14:paraId="2737979C" w14:textId="39CAF25D" w:rsidR="00752DD4" w:rsidRPr="003B23A5" w:rsidRDefault="00752DD4" w:rsidP="00CF1328">
      <w:pPr>
        <w:rPr>
          <w:rFonts w:cstheme="minorHAnsi"/>
          <w:color w:val="000000"/>
          <w:sz w:val="26"/>
          <w:szCs w:val="26"/>
        </w:rPr>
      </w:pPr>
    </w:p>
    <w:p w14:paraId="1ABFF3B9" w14:textId="51A31E82" w:rsidR="004F46CA" w:rsidRPr="003B23A5" w:rsidRDefault="000439A7" w:rsidP="000439A7">
      <w:pPr>
        <w:spacing w:after="0"/>
        <w:jc w:val="both"/>
        <w:rPr>
          <w:rStyle w:val="Pogrubienie"/>
          <w:rFonts w:cstheme="minorHAnsi"/>
          <w:color w:val="000000"/>
          <w:sz w:val="26"/>
          <w:szCs w:val="26"/>
        </w:rPr>
      </w:pPr>
      <w:r w:rsidRPr="003B23A5">
        <w:rPr>
          <w:rStyle w:val="Pogrubienie"/>
          <w:rFonts w:cstheme="minorHAnsi"/>
          <w:color w:val="000000"/>
          <w:sz w:val="26"/>
          <w:szCs w:val="26"/>
        </w:rPr>
        <w:t>Adres e-mail szkoły</w:t>
      </w:r>
      <w:r w:rsidR="004F46CA" w:rsidRPr="003B23A5">
        <w:rPr>
          <w:rStyle w:val="Pogrubienie"/>
          <w:rFonts w:cstheme="minorHAnsi"/>
          <w:color w:val="000000"/>
          <w:sz w:val="26"/>
          <w:szCs w:val="26"/>
        </w:rPr>
        <w:t>……………………………………………………………………</w:t>
      </w:r>
      <w:r w:rsidRPr="003B23A5">
        <w:rPr>
          <w:rStyle w:val="Pogrubienie"/>
          <w:rFonts w:cstheme="minorHAnsi"/>
          <w:color w:val="000000"/>
          <w:sz w:val="26"/>
          <w:szCs w:val="26"/>
        </w:rPr>
        <w:t>,</w:t>
      </w:r>
    </w:p>
    <w:p w14:paraId="50F5AE96" w14:textId="2C148F6E" w:rsidR="004F46CA" w:rsidRPr="003B23A5" w:rsidRDefault="004F46CA" w:rsidP="000439A7">
      <w:pPr>
        <w:spacing w:after="0"/>
        <w:jc w:val="both"/>
        <w:rPr>
          <w:rStyle w:val="Pogrubienie"/>
          <w:rFonts w:cstheme="minorHAnsi"/>
          <w:color w:val="000000"/>
          <w:sz w:val="26"/>
          <w:szCs w:val="26"/>
        </w:rPr>
      </w:pPr>
    </w:p>
    <w:p w14:paraId="7C379B09" w14:textId="52D00698" w:rsidR="000439A7" w:rsidRPr="005B1224" w:rsidRDefault="000439A7" w:rsidP="000439A7">
      <w:pPr>
        <w:spacing w:after="0"/>
        <w:jc w:val="both"/>
        <w:rPr>
          <w:rStyle w:val="Pogrubienie"/>
          <w:rFonts w:cstheme="minorHAnsi"/>
          <w:color w:val="000000"/>
          <w:spacing w:val="-6"/>
          <w:sz w:val="26"/>
          <w:szCs w:val="26"/>
        </w:rPr>
      </w:pPr>
      <w:r w:rsidRPr="005B1224">
        <w:rPr>
          <w:rStyle w:val="Pogrubienie"/>
          <w:rFonts w:cstheme="minorHAnsi"/>
          <w:color w:val="000000"/>
          <w:spacing w:val="-6"/>
          <w:sz w:val="26"/>
          <w:szCs w:val="26"/>
        </w:rPr>
        <w:t>na który komisja konkursowa będzie wysyłała bieżące informacje</w:t>
      </w:r>
      <w:r w:rsidR="00D03EC6" w:rsidRPr="005B1224">
        <w:rPr>
          <w:rStyle w:val="Pogrubienie"/>
          <w:rFonts w:cstheme="minorHAnsi"/>
          <w:color w:val="000000"/>
          <w:spacing w:val="-6"/>
          <w:sz w:val="26"/>
          <w:szCs w:val="26"/>
        </w:rPr>
        <w:t xml:space="preserve"> oraz test na etap szkolny</w:t>
      </w:r>
      <w:r w:rsidRPr="005B1224">
        <w:rPr>
          <w:rStyle w:val="Pogrubienie"/>
          <w:rFonts w:cstheme="minorHAnsi"/>
          <w:color w:val="000000"/>
          <w:spacing w:val="-6"/>
          <w:sz w:val="26"/>
          <w:szCs w:val="26"/>
        </w:rPr>
        <w:t>.</w:t>
      </w:r>
    </w:p>
    <w:p w14:paraId="7C43B3B5" w14:textId="77777777" w:rsidR="00CF1328" w:rsidRPr="003B23A5" w:rsidRDefault="00CF1328" w:rsidP="000439A7">
      <w:pPr>
        <w:spacing w:after="0"/>
        <w:jc w:val="both"/>
        <w:rPr>
          <w:rStyle w:val="Pogrubienie"/>
          <w:rFonts w:cstheme="minorHAnsi"/>
          <w:color w:val="000000"/>
          <w:sz w:val="26"/>
          <w:szCs w:val="26"/>
        </w:rPr>
      </w:pPr>
    </w:p>
    <w:p w14:paraId="4C52284E" w14:textId="77777777" w:rsidR="00CF1328" w:rsidRPr="003B23A5" w:rsidRDefault="00CF1328" w:rsidP="000439A7">
      <w:pPr>
        <w:spacing w:after="0"/>
        <w:jc w:val="both"/>
        <w:rPr>
          <w:rStyle w:val="Pogrubienie"/>
          <w:rFonts w:cstheme="minorHAnsi"/>
          <w:color w:val="000000"/>
          <w:sz w:val="26"/>
          <w:szCs w:val="26"/>
        </w:rPr>
      </w:pPr>
    </w:p>
    <w:p w14:paraId="06E1146D" w14:textId="77777777" w:rsidR="00CF1328" w:rsidRPr="003B23A5" w:rsidRDefault="00CF1328" w:rsidP="000439A7">
      <w:pPr>
        <w:spacing w:after="0"/>
        <w:jc w:val="both"/>
        <w:rPr>
          <w:rStyle w:val="Pogrubienie"/>
          <w:rFonts w:cstheme="minorHAnsi"/>
          <w:color w:val="000000"/>
          <w:sz w:val="26"/>
          <w:szCs w:val="26"/>
        </w:rPr>
      </w:pPr>
    </w:p>
    <w:p w14:paraId="03D95625" w14:textId="77777777" w:rsidR="00CF1328" w:rsidRPr="003B23A5" w:rsidRDefault="00CF1328" w:rsidP="000439A7">
      <w:pPr>
        <w:spacing w:after="0"/>
        <w:jc w:val="both"/>
        <w:rPr>
          <w:rStyle w:val="Pogrubienie"/>
          <w:rFonts w:cstheme="minorHAnsi"/>
          <w:color w:val="000000"/>
          <w:sz w:val="26"/>
          <w:szCs w:val="26"/>
        </w:rPr>
      </w:pPr>
      <w:r w:rsidRPr="003B23A5">
        <w:rPr>
          <w:rStyle w:val="Pogrubienie"/>
          <w:rFonts w:cstheme="minorHAnsi"/>
          <w:color w:val="000000"/>
          <w:sz w:val="26"/>
          <w:szCs w:val="26"/>
        </w:rPr>
        <w:tab/>
      </w:r>
      <w:r w:rsidRPr="003B23A5">
        <w:rPr>
          <w:rStyle w:val="Pogrubienie"/>
          <w:rFonts w:cstheme="minorHAnsi"/>
          <w:color w:val="000000"/>
          <w:sz w:val="26"/>
          <w:szCs w:val="26"/>
        </w:rPr>
        <w:tab/>
      </w:r>
      <w:r w:rsidRPr="003B23A5">
        <w:rPr>
          <w:rStyle w:val="Pogrubienie"/>
          <w:rFonts w:cstheme="minorHAnsi"/>
          <w:color w:val="000000"/>
          <w:sz w:val="26"/>
          <w:szCs w:val="26"/>
        </w:rPr>
        <w:tab/>
      </w:r>
      <w:r w:rsidRPr="003B23A5">
        <w:rPr>
          <w:rStyle w:val="Pogrubienie"/>
          <w:rFonts w:cstheme="minorHAnsi"/>
          <w:color w:val="000000"/>
          <w:sz w:val="26"/>
          <w:szCs w:val="26"/>
        </w:rPr>
        <w:tab/>
      </w:r>
      <w:r w:rsidRPr="003B23A5">
        <w:rPr>
          <w:rStyle w:val="Pogrubienie"/>
          <w:rFonts w:cstheme="minorHAnsi"/>
          <w:color w:val="000000"/>
          <w:sz w:val="26"/>
          <w:szCs w:val="26"/>
        </w:rPr>
        <w:tab/>
      </w:r>
      <w:r w:rsidRPr="003B23A5">
        <w:rPr>
          <w:rStyle w:val="Pogrubienie"/>
          <w:rFonts w:cstheme="minorHAnsi"/>
          <w:color w:val="000000"/>
          <w:sz w:val="26"/>
          <w:szCs w:val="26"/>
        </w:rPr>
        <w:tab/>
      </w:r>
      <w:r w:rsidRPr="003B23A5">
        <w:rPr>
          <w:rStyle w:val="Pogrubienie"/>
          <w:rFonts w:cstheme="minorHAnsi"/>
          <w:color w:val="000000"/>
          <w:sz w:val="26"/>
          <w:szCs w:val="26"/>
        </w:rPr>
        <w:tab/>
      </w:r>
      <w:r w:rsidRPr="003B23A5">
        <w:rPr>
          <w:rStyle w:val="Pogrubienie"/>
          <w:rFonts w:cstheme="minorHAnsi"/>
          <w:color w:val="000000"/>
          <w:sz w:val="26"/>
          <w:szCs w:val="26"/>
        </w:rPr>
        <w:tab/>
      </w:r>
      <w:r w:rsidRPr="003B23A5">
        <w:rPr>
          <w:rStyle w:val="Pogrubienie"/>
          <w:rFonts w:cstheme="minorHAnsi"/>
          <w:color w:val="000000"/>
          <w:sz w:val="26"/>
          <w:szCs w:val="26"/>
        </w:rPr>
        <w:tab/>
      </w:r>
    </w:p>
    <w:p w14:paraId="48CE2490" w14:textId="1680B0B1" w:rsidR="00CF1328" w:rsidRPr="003B23A5" w:rsidRDefault="00CF1328" w:rsidP="005B1224">
      <w:pPr>
        <w:spacing w:after="0"/>
        <w:ind w:left="6096"/>
        <w:rPr>
          <w:rStyle w:val="Pogrubienie"/>
          <w:rFonts w:cstheme="minorHAnsi"/>
          <w:b w:val="0"/>
          <w:color w:val="000000"/>
          <w:sz w:val="18"/>
          <w:szCs w:val="18"/>
        </w:rPr>
      </w:pPr>
      <w:r w:rsidRPr="003B23A5">
        <w:rPr>
          <w:rStyle w:val="Pogrubienie"/>
          <w:rFonts w:cstheme="minorHAnsi"/>
          <w:b w:val="0"/>
          <w:color w:val="000000"/>
          <w:sz w:val="18"/>
          <w:szCs w:val="18"/>
        </w:rPr>
        <w:t>………………………………………</w:t>
      </w:r>
      <w:r w:rsidR="005B1224">
        <w:rPr>
          <w:rStyle w:val="Pogrubienie"/>
          <w:rFonts w:cstheme="minorHAnsi"/>
          <w:b w:val="0"/>
          <w:color w:val="000000"/>
          <w:sz w:val="18"/>
          <w:szCs w:val="18"/>
        </w:rPr>
        <w:t>……………</w:t>
      </w:r>
    </w:p>
    <w:p w14:paraId="275D7D82" w14:textId="18076558" w:rsidR="00CF1328" w:rsidRPr="003B23A5" w:rsidRDefault="005B1224" w:rsidP="005B1224">
      <w:pPr>
        <w:spacing w:after="0"/>
        <w:ind w:left="6096"/>
        <w:rPr>
          <w:rStyle w:val="Pogrubienie"/>
          <w:rFonts w:cstheme="minorHAnsi"/>
          <w:b w:val="0"/>
          <w:color w:val="000000"/>
          <w:sz w:val="18"/>
          <w:szCs w:val="18"/>
        </w:rPr>
      </w:pPr>
      <w:r>
        <w:rPr>
          <w:rStyle w:val="Pogrubienie"/>
          <w:rFonts w:cstheme="minorHAnsi"/>
          <w:b w:val="0"/>
          <w:color w:val="000000"/>
          <w:sz w:val="18"/>
          <w:szCs w:val="18"/>
        </w:rPr>
        <w:t>(</w:t>
      </w:r>
      <w:r w:rsidR="00CF1328" w:rsidRPr="003B23A5">
        <w:rPr>
          <w:rStyle w:val="Pogrubienie"/>
          <w:rFonts w:cstheme="minorHAnsi"/>
          <w:b w:val="0"/>
          <w:color w:val="000000"/>
          <w:sz w:val="18"/>
          <w:szCs w:val="18"/>
        </w:rPr>
        <w:t>Pieczęć i podpis</w:t>
      </w:r>
      <w:r>
        <w:rPr>
          <w:rStyle w:val="Pogrubienie"/>
          <w:rFonts w:cstheme="minorHAnsi"/>
          <w:b w:val="0"/>
          <w:color w:val="000000"/>
          <w:sz w:val="18"/>
          <w:szCs w:val="18"/>
        </w:rPr>
        <w:t xml:space="preserve"> </w:t>
      </w:r>
      <w:r w:rsidR="00CF1328" w:rsidRPr="003B23A5">
        <w:rPr>
          <w:rStyle w:val="Pogrubienie"/>
          <w:rFonts w:cstheme="minorHAnsi"/>
          <w:b w:val="0"/>
          <w:color w:val="000000"/>
          <w:sz w:val="18"/>
          <w:szCs w:val="18"/>
        </w:rPr>
        <w:t>dyrektora szkoły</w:t>
      </w:r>
      <w:r>
        <w:rPr>
          <w:rStyle w:val="Pogrubienie"/>
          <w:rFonts w:cstheme="minorHAnsi"/>
          <w:b w:val="0"/>
          <w:color w:val="000000"/>
          <w:sz w:val="18"/>
          <w:szCs w:val="18"/>
        </w:rPr>
        <w:t>)</w:t>
      </w:r>
    </w:p>
    <w:p w14:paraId="48A4ABDC" w14:textId="77777777" w:rsidR="00CF1328" w:rsidRPr="003B23A5" w:rsidRDefault="00CF1328" w:rsidP="000439A7">
      <w:pPr>
        <w:spacing w:after="0"/>
        <w:jc w:val="both"/>
        <w:rPr>
          <w:rStyle w:val="Pogrubienie"/>
          <w:rFonts w:cstheme="minorHAnsi"/>
          <w:color w:val="000000"/>
          <w:sz w:val="26"/>
          <w:szCs w:val="26"/>
        </w:rPr>
      </w:pPr>
    </w:p>
    <w:p w14:paraId="5F3F8CF8" w14:textId="77777777" w:rsidR="00D03EC6" w:rsidRDefault="00D03EC6" w:rsidP="000439A7">
      <w:pPr>
        <w:spacing w:after="0"/>
        <w:jc w:val="both"/>
        <w:rPr>
          <w:rStyle w:val="Pogrubienie"/>
          <w:rFonts w:ascii="Times New Roman" w:hAnsi="Times New Roman" w:cs="Times New Roman"/>
          <w:b w:val="0"/>
          <w:color w:val="000000"/>
          <w:sz w:val="26"/>
          <w:szCs w:val="26"/>
        </w:rPr>
      </w:pPr>
    </w:p>
    <w:p w14:paraId="1D3AA86C" w14:textId="77777777" w:rsidR="00DB2E7F" w:rsidRDefault="00DB2E7F" w:rsidP="000439A7">
      <w:pPr>
        <w:spacing w:after="0"/>
        <w:jc w:val="both"/>
        <w:rPr>
          <w:rStyle w:val="Pogrubienie"/>
          <w:rFonts w:cstheme="minorHAnsi"/>
          <w:b w:val="0"/>
          <w:color w:val="000000"/>
          <w:sz w:val="26"/>
          <w:szCs w:val="26"/>
        </w:rPr>
      </w:pPr>
    </w:p>
    <w:p w14:paraId="58678CDB" w14:textId="77777777" w:rsidR="00DB2E7F" w:rsidRDefault="00DB2E7F" w:rsidP="000439A7">
      <w:pPr>
        <w:spacing w:after="0"/>
        <w:jc w:val="both"/>
        <w:rPr>
          <w:rStyle w:val="Pogrubienie"/>
          <w:rFonts w:cstheme="minorHAnsi"/>
          <w:b w:val="0"/>
          <w:color w:val="000000"/>
          <w:sz w:val="26"/>
          <w:szCs w:val="26"/>
        </w:rPr>
      </w:pPr>
    </w:p>
    <w:p w14:paraId="49B7B37F" w14:textId="77777777" w:rsidR="005B1224" w:rsidRDefault="005B1224" w:rsidP="000439A7">
      <w:pPr>
        <w:spacing w:after="0"/>
        <w:jc w:val="both"/>
        <w:rPr>
          <w:rStyle w:val="Pogrubienie"/>
          <w:rFonts w:cstheme="minorHAnsi"/>
          <w:b w:val="0"/>
          <w:color w:val="000000"/>
          <w:sz w:val="26"/>
          <w:szCs w:val="26"/>
        </w:rPr>
      </w:pPr>
    </w:p>
    <w:p w14:paraId="0ACC2C27" w14:textId="77777777" w:rsidR="00662B6B" w:rsidRDefault="00662B6B" w:rsidP="000439A7">
      <w:pPr>
        <w:spacing w:after="0"/>
        <w:jc w:val="both"/>
        <w:rPr>
          <w:rStyle w:val="Pogrubienie"/>
          <w:rFonts w:cstheme="minorHAnsi"/>
          <w:b w:val="0"/>
          <w:color w:val="000000"/>
          <w:sz w:val="26"/>
          <w:szCs w:val="26"/>
        </w:rPr>
      </w:pPr>
    </w:p>
    <w:p w14:paraId="5D4AA96A" w14:textId="77777777" w:rsidR="00CD0413" w:rsidRDefault="00CD0413" w:rsidP="000439A7">
      <w:pPr>
        <w:spacing w:after="0"/>
        <w:jc w:val="both"/>
        <w:rPr>
          <w:rStyle w:val="Pogrubienie"/>
          <w:rFonts w:cstheme="minorHAnsi"/>
          <w:bCs w:val="0"/>
          <w:color w:val="000000"/>
          <w:sz w:val="26"/>
          <w:szCs w:val="26"/>
        </w:rPr>
      </w:pPr>
    </w:p>
    <w:p w14:paraId="15306FCA" w14:textId="65AA9CB5" w:rsidR="00493AE2" w:rsidRPr="00E70068" w:rsidRDefault="00B52502" w:rsidP="005B1224">
      <w:pPr>
        <w:spacing w:after="0"/>
        <w:jc w:val="right"/>
        <w:rPr>
          <w:rStyle w:val="Pogrubienie"/>
          <w:rFonts w:cstheme="minorHAnsi"/>
          <w:bCs w:val="0"/>
          <w:color w:val="000000"/>
          <w:sz w:val="24"/>
          <w:szCs w:val="24"/>
        </w:rPr>
      </w:pPr>
      <w:r w:rsidRPr="00E70068">
        <w:rPr>
          <w:rStyle w:val="Pogrubienie"/>
          <w:rFonts w:cstheme="minorHAnsi"/>
          <w:bCs w:val="0"/>
          <w:color w:val="000000"/>
          <w:sz w:val="24"/>
          <w:szCs w:val="24"/>
        </w:rPr>
        <w:lastRenderedPageBreak/>
        <w:t>Zał</w:t>
      </w:r>
      <w:r w:rsidR="00493AE2" w:rsidRPr="00E70068">
        <w:rPr>
          <w:rStyle w:val="Pogrubienie"/>
          <w:rFonts w:cstheme="minorHAnsi"/>
          <w:bCs w:val="0"/>
          <w:color w:val="000000"/>
          <w:sz w:val="24"/>
          <w:szCs w:val="24"/>
        </w:rPr>
        <w:t>ą</w:t>
      </w:r>
      <w:r w:rsidRPr="00E70068">
        <w:rPr>
          <w:rStyle w:val="Pogrubienie"/>
          <w:rFonts w:cstheme="minorHAnsi"/>
          <w:bCs w:val="0"/>
          <w:color w:val="000000"/>
          <w:sz w:val="24"/>
          <w:szCs w:val="24"/>
        </w:rPr>
        <w:t>cznik</w:t>
      </w:r>
      <w:r w:rsidR="00493AE2" w:rsidRPr="00E70068">
        <w:rPr>
          <w:rStyle w:val="Pogrubienie"/>
          <w:rFonts w:cstheme="minorHAnsi"/>
          <w:bCs w:val="0"/>
          <w:color w:val="000000"/>
          <w:sz w:val="24"/>
          <w:szCs w:val="24"/>
        </w:rPr>
        <w:t xml:space="preserve"> </w:t>
      </w:r>
      <w:r w:rsidR="003B23A5" w:rsidRPr="00E70068">
        <w:rPr>
          <w:rStyle w:val="Pogrubienie"/>
          <w:rFonts w:cstheme="minorHAnsi"/>
          <w:bCs w:val="0"/>
          <w:color w:val="000000"/>
          <w:sz w:val="24"/>
          <w:szCs w:val="24"/>
        </w:rPr>
        <w:t xml:space="preserve">nr </w:t>
      </w:r>
      <w:r w:rsidR="00493AE2" w:rsidRPr="00E70068">
        <w:rPr>
          <w:rStyle w:val="Pogrubienie"/>
          <w:rFonts w:cstheme="minorHAnsi"/>
          <w:bCs w:val="0"/>
          <w:color w:val="000000"/>
          <w:sz w:val="24"/>
          <w:szCs w:val="24"/>
        </w:rPr>
        <w:t>2</w:t>
      </w:r>
    </w:p>
    <w:p w14:paraId="2E20E1A5" w14:textId="77777777" w:rsidR="00CD0413" w:rsidRPr="003B23A5" w:rsidRDefault="00CD0413" w:rsidP="000439A7">
      <w:pPr>
        <w:spacing w:after="0"/>
        <w:jc w:val="both"/>
        <w:rPr>
          <w:rStyle w:val="Pogrubienie"/>
          <w:rFonts w:cstheme="minorHAnsi"/>
          <w:bCs w:val="0"/>
          <w:color w:val="000000"/>
          <w:sz w:val="26"/>
          <w:szCs w:val="26"/>
        </w:rPr>
      </w:pPr>
    </w:p>
    <w:p w14:paraId="104DE2A7" w14:textId="7F914123" w:rsidR="00D03EC6" w:rsidRPr="003B23A5" w:rsidRDefault="00493AE2" w:rsidP="00096089">
      <w:pPr>
        <w:spacing w:after="120"/>
        <w:jc w:val="both"/>
        <w:rPr>
          <w:rStyle w:val="Pogrubienie"/>
          <w:rFonts w:cstheme="minorHAnsi"/>
          <w:bCs w:val="0"/>
          <w:color w:val="000000"/>
          <w:sz w:val="26"/>
          <w:szCs w:val="26"/>
        </w:rPr>
      </w:pPr>
      <w:r w:rsidRPr="003B23A5">
        <w:rPr>
          <w:rStyle w:val="Pogrubienie"/>
          <w:rFonts w:cstheme="minorHAnsi"/>
          <w:bCs w:val="0"/>
          <w:color w:val="000000"/>
          <w:sz w:val="26"/>
          <w:szCs w:val="26"/>
        </w:rPr>
        <w:t>Zakres tematyczny konkursu</w:t>
      </w:r>
      <w:r w:rsidR="00716C8B" w:rsidRPr="003B23A5">
        <w:rPr>
          <w:rStyle w:val="Pogrubienie"/>
          <w:rFonts w:cstheme="minorHAnsi"/>
          <w:bCs w:val="0"/>
          <w:color w:val="000000"/>
          <w:sz w:val="26"/>
          <w:szCs w:val="26"/>
        </w:rPr>
        <w:t>:</w:t>
      </w:r>
    </w:p>
    <w:p w14:paraId="027CE1EA" w14:textId="55E575E5" w:rsidR="00716C8B" w:rsidRPr="00DB2E7F" w:rsidRDefault="002A3A38" w:rsidP="00716C8B">
      <w:pPr>
        <w:pStyle w:val="Akapitzlist"/>
        <w:numPr>
          <w:ilvl w:val="0"/>
          <w:numId w:val="26"/>
        </w:numPr>
        <w:spacing w:after="0"/>
        <w:jc w:val="both"/>
        <w:rPr>
          <w:rStyle w:val="Pogrubienie"/>
          <w:rFonts w:cstheme="minorHAnsi"/>
          <w:b w:val="0"/>
          <w:color w:val="000000"/>
          <w:sz w:val="26"/>
          <w:szCs w:val="26"/>
        </w:rPr>
      </w:pPr>
      <w:r>
        <w:rPr>
          <w:rStyle w:val="Pogrubienie"/>
          <w:rFonts w:cstheme="minorHAnsi"/>
          <w:b w:val="0"/>
          <w:color w:val="000000"/>
          <w:sz w:val="26"/>
          <w:szCs w:val="26"/>
        </w:rPr>
        <w:t>p</w:t>
      </w:r>
      <w:r w:rsidR="00754420" w:rsidRPr="00DB2E7F">
        <w:rPr>
          <w:rStyle w:val="Pogrubienie"/>
          <w:rFonts w:cstheme="minorHAnsi"/>
          <w:b w:val="0"/>
          <w:color w:val="000000"/>
          <w:sz w:val="26"/>
          <w:szCs w:val="26"/>
        </w:rPr>
        <w:t xml:space="preserve">roces </w:t>
      </w:r>
      <w:r w:rsidR="00716C8B" w:rsidRPr="00DB2E7F">
        <w:rPr>
          <w:rStyle w:val="Pogrubienie"/>
          <w:rFonts w:cstheme="minorHAnsi"/>
          <w:b w:val="0"/>
          <w:color w:val="000000"/>
          <w:sz w:val="26"/>
          <w:szCs w:val="26"/>
        </w:rPr>
        <w:t>kształtowania się i rozszerzania Unii Europejskiej (Wspólnot Europejskich),</w:t>
      </w:r>
    </w:p>
    <w:p w14:paraId="3CD2654A" w14:textId="20197533" w:rsidR="00716C8B" w:rsidRPr="00DB2E7F" w:rsidRDefault="002A3A38" w:rsidP="00716C8B">
      <w:pPr>
        <w:pStyle w:val="Akapitzlist"/>
        <w:numPr>
          <w:ilvl w:val="0"/>
          <w:numId w:val="26"/>
        </w:numPr>
        <w:spacing w:after="0"/>
        <w:jc w:val="both"/>
        <w:rPr>
          <w:rStyle w:val="Pogrubienie"/>
          <w:rFonts w:cstheme="minorHAnsi"/>
          <w:b w:val="0"/>
          <w:color w:val="000000"/>
          <w:sz w:val="26"/>
          <w:szCs w:val="26"/>
        </w:rPr>
      </w:pPr>
      <w:r>
        <w:rPr>
          <w:rStyle w:val="Pogrubienie"/>
          <w:rFonts w:cstheme="minorHAnsi"/>
          <w:b w:val="0"/>
          <w:color w:val="000000"/>
          <w:sz w:val="26"/>
          <w:szCs w:val="26"/>
        </w:rPr>
        <w:t>i</w:t>
      </w:r>
      <w:r w:rsidR="00716C8B" w:rsidRPr="00DB2E7F">
        <w:rPr>
          <w:rStyle w:val="Pogrubienie"/>
          <w:rFonts w:cstheme="minorHAnsi"/>
          <w:b w:val="0"/>
          <w:color w:val="000000"/>
          <w:sz w:val="26"/>
          <w:szCs w:val="26"/>
        </w:rPr>
        <w:t>nstytucje Unii Europejskiej,</w:t>
      </w:r>
    </w:p>
    <w:p w14:paraId="52B9CA75" w14:textId="43F2699A" w:rsidR="00716C8B" w:rsidRPr="00DB2E7F" w:rsidRDefault="002A3A38" w:rsidP="00716C8B">
      <w:pPr>
        <w:pStyle w:val="Akapitzlist"/>
        <w:numPr>
          <w:ilvl w:val="0"/>
          <w:numId w:val="26"/>
        </w:numPr>
        <w:spacing w:after="0"/>
        <w:jc w:val="both"/>
        <w:rPr>
          <w:rStyle w:val="Pogrubienie"/>
          <w:rFonts w:cstheme="minorHAnsi"/>
          <w:b w:val="0"/>
          <w:color w:val="000000"/>
          <w:sz w:val="26"/>
          <w:szCs w:val="26"/>
        </w:rPr>
      </w:pPr>
      <w:r>
        <w:rPr>
          <w:rStyle w:val="Pogrubienie"/>
          <w:rFonts w:cstheme="minorHAnsi"/>
          <w:b w:val="0"/>
          <w:color w:val="000000"/>
          <w:sz w:val="26"/>
          <w:szCs w:val="26"/>
        </w:rPr>
        <w:t>p</w:t>
      </w:r>
      <w:r w:rsidR="00716C8B" w:rsidRPr="00DB2E7F">
        <w:rPr>
          <w:rStyle w:val="Pogrubienie"/>
          <w:rFonts w:cstheme="minorHAnsi"/>
          <w:b w:val="0"/>
          <w:color w:val="000000"/>
          <w:sz w:val="26"/>
          <w:szCs w:val="26"/>
        </w:rPr>
        <w:t>olitycy Unii Europejskiej,</w:t>
      </w:r>
    </w:p>
    <w:p w14:paraId="34F128A5" w14:textId="71B0182D" w:rsidR="00716C8B" w:rsidRPr="00DB2E7F" w:rsidRDefault="002A3A38" w:rsidP="00716C8B">
      <w:pPr>
        <w:pStyle w:val="Akapitzlist"/>
        <w:numPr>
          <w:ilvl w:val="0"/>
          <w:numId w:val="26"/>
        </w:numPr>
        <w:spacing w:after="0"/>
        <w:jc w:val="both"/>
        <w:rPr>
          <w:rStyle w:val="Pogrubienie"/>
          <w:rFonts w:cstheme="minorHAnsi"/>
          <w:b w:val="0"/>
          <w:color w:val="000000"/>
          <w:sz w:val="26"/>
          <w:szCs w:val="26"/>
        </w:rPr>
      </w:pPr>
      <w:r>
        <w:rPr>
          <w:rStyle w:val="Pogrubienie"/>
          <w:rFonts w:cstheme="minorHAnsi"/>
          <w:b w:val="0"/>
          <w:color w:val="000000"/>
          <w:sz w:val="26"/>
          <w:szCs w:val="26"/>
        </w:rPr>
        <w:t>p</w:t>
      </w:r>
      <w:r w:rsidR="00716C8B" w:rsidRPr="00DB2E7F">
        <w:rPr>
          <w:rStyle w:val="Pogrubienie"/>
          <w:rFonts w:cstheme="minorHAnsi"/>
          <w:b w:val="0"/>
          <w:color w:val="000000"/>
          <w:sz w:val="26"/>
          <w:szCs w:val="26"/>
        </w:rPr>
        <w:t>aństwa członkowskie Unii Europejskiej</w:t>
      </w:r>
      <w:r w:rsidR="00754420" w:rsidRPr="00DB2E7F">
        <w:rPr>
          <w:rStyle w:val="Pogrubienie"/>
          <w:rFonts w:cstheme="minorHAnsi"/>
          <w:b w:val="0"/>
          <w:color w:val="000000"/>
          <w:sz w:val="26"/>
          <w:szCs w:val="26"/>
        </w:rPr>
        <w:t xml:space="preserve"> (geografia, historia, tradycje, kultura)</w:t>
      </w:r>
      <w:r w:rsidR="00716C8B" w:rsidRPr="00DB2E7F">
        <w:rPr>
          <w:rStyle w:val="Pogrubienie"/>
          <w:rFonts w:cstheme="minorHAnsi"/>
          <w:b w:val="0"/>
          <w:color w:val="000000"/>
          <w:sz w:val="26"/>
          <w:szCs w:val="26"/>
        </w:rPr>
        <w:t>,</w:t>
      </w:r>
    </w:p>
    <w:p w14:paraId="4DE70DD4" w14:textId="1F054B7F" w:rsidR="00754420" w:rsidRPr="00DB2E7F" w:rsidRDefault="002A3A38" w:rsidP="00716C8B">
      <w:pPr>
        <w:pStyle w:val="Akapitzlist"/>
        <w:numPr>
          <w:ilvl w:val="0"/>
          <w:numId w:val="26"/>
        </w:numPr>
        <w:spacing w:after="0"/>
        <w:jc w:val="both"/>
        <w:rPr>
          <w:rStyle w:val="Pogrubienie"/>
          <w:rFonts w:cstheme="minorHAnsi"/>
          <w:b w:val="0"/>
          <w:color w:val="000000"/>
          <w:sz w:val="26"/>
          <w:szCs w:val="26"/>
        </w:rPr>
      </w:pPr>
      <w:r>
        <w:rPr>
          <w:rStyle w:val="Pogrubienie"/>
          <w:rFonts w:cstheme="minorHAnsi"/>
          <w:b w:val="0"/>
          <w:color w:val="000000"/>
          <w:sz w:val="26"/>
          <w:szCs w:val="26"/>
        </w:rPr>
        <w:t>f</w:t>
      </w:r>
      <w:r w:rsidR="00754420" w:rsidRPr="00DB2E7F">
        <w:rPr>
          <w:rStyle w:val="Pogrubienie"/>
          <w:rFonts w:cstheme="minorHAnsi"/>
          <w:b w:val="0"/>
          <w:color w:val="000000"/>
          <w:sz w:val="26"/>
          <w:szCs w:val="26"/>
        </w:rPr>
        <w:t>undusze Europejskie</w:t>
      </w:r>
      <w:r w:rsidR="00FB158B">
        <w:rPr>
          <w:rStyle w:val="Pogrubienie"/>
          <w:rFonts w:cstheme="minorHAnsi"/>
          <w:b w:val="0"/>
          <w:color w:val="000000"/>
          <w:sz w:val="26"/>
          <w:szCs w:val="26"/>
        </w:rPr>
        <w:t xml:space="preserve"> w tym Erasmus +</w:t>
      </w:r>
      <w:r w:rsidR="00CC3F31">
        <w:rPr>
          <w:rStyle w:val="Pogrubienie"/>
          <w:rFonts w:cstheme="minorHAnsi"/>
          <w:b w:val="0"/>
          <w:color w:val="000000"/>
          <w:sz w:val="26"/>
          <w:szCs w:val="26"/>
        </w:rPr>
        <w:t>,</w:t>
      </w:r>
    </w:p>
    <w:p w14:paraId="51D2B562" w14:textId="7F1D3849" w:rsidR="00467756" w:rsidRPr="00DB2E7F" w:rsidRDefault="002A3A38" w:rsidP="00DB2E7F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bCs/>
          <w:color w:val="000000"/>
          <w:sz w:val="26"/>
          <w:szCs w:val="26"/>
        </w:rPr>
      </w:pPr>
      <w:r>
        <w:rPr>
          <w:rStyle w:val="Pogrubienie"/>
          <w:rFonts w:cstheme="minorHAnsi"/>
          <w:b w:val="0"/>
          <w:color w:val="000000"/>
          <w:sz w:val="26"/>
          <w:szCs w:val="26"/>
        </w:rPr>
        <w:t>P</w:t>
      </w:r>
      <w:r w:rsidR="00716C8B" w:rsidRPr="00DB2E7F">
        <w:rPr>
          <w:rStyle w:val="Pogrubienie"/>
          <w:rFonts w:cstheme="minorHAnsi"/>
          <w:b w:val="0"/>
          <w:color w:val="000000"/>
          <w:sz w:val="26"/>
          <w:szCs w:val="26"/>
        </w:rPr>
        <w:t>olska w Unii Europejskiej</w:t>
      </w:r>
      <w:r w:rsidR="00754420" w:rsidRPr="00DB2E7F">
        <w:rPr>
          <w:rStyle w:val="Pogrubienie"/>
          <w:rFonts w:cstheme="minorHAnsi"/>
          <w:b w:val="0"/>
          <w:color w:val="000000"/>
          <w:sz w:val="26"/>
          <w:szCs w:val="26"/>
        </w:rPr>
        <w:t>.</w:t>
      </w:r>
    </w:p>
    <w:p w14:paraId="65518E07" w14:textId="77777777" w:rsidR="00467756" w:rsidRPr="00DB2E7F" w:rsidRDefault="00467756" w:rsidP="00754420">
      <w:pPr>
        <w:spacing w:after="160" w:line="259" w:lineRule="auto"/>
        <w:rPr>
          <w:rFonts w:eastAsia="Calibri" w:cstheme="minorHAnsi"/>
          <w:b/>
          <w:sz w:val="26"/>
          <w:szCs w:val="26"/>
          <w:lang w:eastAsia="en-US"/>
        </w:rPr>
      </w:pPr>
    </w:p>
    <w:p w14:paraId="126C0380" w14:textId="30215B1C" w:rsidR="00754420" w:rsidRPr="00DB2E7F" w:rsidRDefault="00754420" w:rsidP="00754420">
      <w:pPr>
        <w:spacing w:after="160" w:line="259" w:lineRule="auto"/>
        <w:rPr>
          <w:rFonts w:eastAsia="Calibri" w:cstheme="minorHAnsi"/>
          <w:b/>
          <w:sz w:val="26"/>
          <w:szCs w:val="26"/>
          <w:lang w:eastAsia="en-US"/>
        </w:rPr>
      </w:pPr>
      <w:r w:rsidRPr="00DB2E7F">
        <w:rPr>
          <w:rFonts w:eastAsia="Calibri" w:cstheme="minorHAnsi"/>
          <w:b/>
          <w:sz w:val="26"/>
          <w:szCs w:val="26"/>
          <w:lang w:eastAsia="en-US"/>
        </w:rPr>
        <w:t>Pr</w:t>
      </w:r>
      <w:r w:rsidR="00DB2E7F" w:rsidRPr="00DB2E7F">
        <w:rPr>
          <w:rFonts w:eastAsia="Calibri" w:cstheme="minorHAnsi"/>
          <w:b/>
          <w:sz w:val="26"/>
          <w:szCs w:val="26"/>
          <w:lang w:eastAsia="en-US"/>
        </w:rPr>
        <w:t>oponowana</w:t>
      </w:r>
      <w:r w:rsidRPr="00DB2E7F">
        <w:rPr>
          <w:rFonts w:eastAsia="Calibri" w:cstheme="minorHAnsi"/>
          <w:b/>
          <w:sz w:val="26"/>
          <w:szCs w:val="26"/>
          <w:lang w:eastAsia="en-US"/>
        </w:rPr>
        <w:t xml:space="preserve"> literatura:</w:t>
      </w:r>
    </w:p>
    <w:p w14:paraId="54CEF6F4" w14:textId="0C609AA0" w:rsidR="00754420" w:rsidRPr="00096089" w:rsidRDefault="00754420" w:rsidP="00096089">
      <w:pPr>
        <w:spacing w:after="120" w:line="240" w:lineRule="auto"/>
        <w:ind w:left="567" w:hanging="567"/>
        <w:rPr>
          <w:rFonts w:eastAsia="Calibri" w:cstheme="minorHAnsi"/>
          <w:sz w:val="24"/>
          <w:szCs w:val="24"/>
          <w:lang w:eastAsia="en-US"/>
        </w:rPr>
      </w:pPr>
      <w:r w:rsidRPr="00096089">
        <w:rPr>
          <w:rFonts w:eastAsia="Calibri" w:cstheme="minorHAnsi"/>
          <w:i/>
          <w:sz w:val="24"/>
          <w:szCs w:val="24"/>
          <w:lang w:eastAsia="en-US"/>
        </w:rPr>
        <w:t>20 lat Polski w Unii Europejskiej. Doświadczenia i wyzwania</w:t>
      </w:r>
      <w:r w:rsidRPr="00096089">
        <w:rPr>
          <w:rFonts w:eastAsia="Calibri" w:cstheme="minorHAnsi"/>
          <w:sz w:val="24"/>
          <w:szCs w:val="24"/>
          <w:lang w:eastAsia="en-US"/>
        </w:rPr>
        <w:t xml:space="preserve">, pod red. E. Szostak i in., </w:t>
      </w:r>
      <w:r w:rsidR="00D61EAA" w:rsidRPr="00096089">
        <w:rPr>
          <w:rFonts w:eastAsia="Calibri" w:cstheme="minorHAnsi"/>
          <w:sz w:val="24"/>
          <w:szCs w:val="24"/>
          <w:lang w:eastAsia="en-US"/>
        </w:rPr>
        <w:t>w</w:t>
      </w:r>
      <w:r w:rsidRPr="00096089">
        <w:rPr>
          <w:rFonts w:eastAsia="Calibri" w:cstheme="minorHAnsi"/>
          <w:sz w:val="24"/>
          <w:szCs w:val="24"/>
          <w:lang w:eastAsia="en-US"/>
        </w:rPr>
        <w:t>yd. Uniwersytetu Wrocławskiego, 2024.</w:t>
      </w:r>
    </w:p>
    <w:p w14:paraId="22E4C3FC" w14:textId="6C09C90A" w:rsidR="00754420" w:rsidRPr="00E62EC5" w:rsidRDefault="00754420" w:rsidP="00096089">
      <w:pPr>
        <w:spacing w:after="120" w:line="240" w:lineRule="auto"/>
        <w:ind w:left="567" w:hanging="567"/>
        <w:rPr>
          <w:rFonts w:eastAsia="Calibri" w:cstheme="minorHAnsi"/>
          <w:spacing w:val="-6"/>
          <w:sz w:val="24"/>
          <w:szCs w:val="24"/>
          <w:lang w:eastAsia="en-US"/>
        </w:rPr>
      </w:pPr>
      <w:r w:rsidRPr="00E62EC5">
        <w:rPr>
          <w:rFonts w:eastAsia="Calibri" w:cstheme="minorHAnsi"/>
          <w:spacing w:val="-6"/>
          <w:sz w:val="24"/>
          <w:szCs w:val="24"/>
          <w:lang w:eastAsia="en-US"/>
        </w:rPr>
        <w:t xml:space="preserve">Barcz J, Górka M., </w:t>
      </w:r>
      <w:proofErr w:type="spellStart"/>
      <w:r w:rsidRPr="00E62EC5">
        <w:rPr>
          <w:rFonts w:eastAsia="Calibri" w:cstheme="minorHAnsi"/>
          <w:spacing w:val="-6"/>
          <w:sz w:val="24"/>
          <w:szCs w:val="24"/>
          <w:lang w:eastAsia="en-US"/>
        </w:rPr>
        <w:t>Wyrozumska</w:t>
      </w:r>
      <w:proofErr w:type="spellEnd"/>
      <w:r w:rsidRPr="00E62EC5">
        <w:rPr>
          <w:rFonts w:eastAsia="Calibri" w:cstheme="minorHAnsi"/>
          <w:spacing w:val="-6"/>
          <w:sz w:val="24"/>
          <w:szCs w:val="24"/>
          <w:lang w:eastAsia="en-US"/>
        </w:rPr>
        <w:t xml:space="preserve"> A., </w:t>
      </w:r>
      <w:r w:rsidRPr="00E62EC5">
        <w:rPr>
          <w:rFonts w:eastAsia="Calibri" w:cstheme="minorHAnsi"/>
          <w:i/>
          <w:spacing w:val="-6"/>
          <w:sz w:val="24"/>
          <w:szCs w:val="24"/>
          <w:lang w:eastAsia="en-US"/>
        </w:rPr>
        <w:t xml:space="preserve">Instytucje i prawo Unii Europejskiej, </w:t>
      </w:r>
      <w:r w:rsidR="00D61EAA" w:rsidRPr="00E62EC5">
        <w:rPr>
          <w:rFonts w:eastAsia="Calibri" w:cstheme="minorHAnsi"/>
          <w:spacing w:val="-6"/>
          <w:sz w:val="24"/>
          <w:szCs w:val="24"/>
          <w:lang w:eastAsia="en-US"/>
        </w:rPr>
        <w:t>w</w:t>
      </w:r>
      <w:r w:rsidRPr="00E62EC5">
        <w:rPr>
          <w:rFonts w:eastAsia="Calibri" w:cstheme="minorHAnsi"/>
          <w:spacing w:val="-6"/>
          <w:sz w:val="24"/>
          <w:szCs w:val="24"/>
          <w:lang w:eastAsia="en-US"/>
        </w:rPr>
        <w:t>yd</w:t>
      </w:r>
      <w:r w:rsidR="00D61EAA" w:rsidRPr="00E62EC5">
        <w:rPr>
          <w:rFonts w:eastAsia="Calibri" w:cstheme="minorHAnsi"/>
          <w:spacing w:val="-6"/>
          <w:sz w:val="24"/>
          <w:szCs w:val="24"/>
          <w:lang w:eastAsia="en-US"/>
        </w:rPr>
        <w:t>.</w:t>
      </w:r>
      <w:r w:rsidRPr="00E62EC5">
        <w:rPr>
          <w:rFonts w:eastAsia="Calibri" w:cstheme="minorHAnsi"/>
          <w:spacing w:val="-6"/>
          <w:sz w:val="24"/>
          <w:szCs w:val="24"/>
          <w:lang w:eastAsia="en-US"/>
        </w:rPr>
        <w:t xml:space="preserve"> Wolters Kluwer, 2023.</w:t>
      </w:r>
    </w:p>
    <w:p w14:paraId="3D3F701E" w14:textId="2040C4CD" w:rsidR="00754420" w:rsidRPr="00096089" w:rsidRDefault="00754420" w:rsidP="00096089">
      <w:pPr>
        <w:spacing w:after="120" w:line="240" w:lineRule="auto"/>
        <w:ind w:left="567" w:hanging="567"/>
        <w:rPr>
          <w:rFonts w:eastAsia="Calibri" w:cstheme="minorHAnsi"/>
          <w:sz w:val="24"/>
          <w:szCs w:val="24"/>
          <w:lang w:eastAsia="en-US"/>
        </w:rPr>
      </w:pPr>
      <w:r w:rsidRPr="00096089">
        <w:rPr>
          <w:rFonts w:eastAsia="Calibri" w:cstheme="minorHAnsi"/>
          <w:sz w:val="24"/>
          <w:szCs w:val="24"/>
          <w:lang w:eastAsia="en-US"/>
        </w:rPr>
        <w:t xml:space="preserve">Barcz J., </w:t>
      </w:r>
      <w:r w:rsidRPr="00096089">
        <w:rPr>
          <w:rFonts w:eastAsia="Calibri" w:cstheme="minorHAnsi"/>
          <w:i/>
          <w:sz w:val="24"/>
          <w:szCs w:val="24"/>
          <w:lang w:eastAsia="en-US"/>
        </w:rPr>
        <w:t xml:space="preserve">Od lizbońskiej do </w:t>
      </w:r>
      <w:proofErr w:type="spellStart"/>
      <w:r w:rsidRPr="00096089">
        <w:rPr>
          <w:rFonts w:eastAsia="Calibri" w:cstheme="minorHAnsi"/>
          <w:i/>
          <w:sz w:val="24"/>
          <w:szCs w:val="24"/>
          <w:lang w:eastAsia="en-US"/>
        </w:rPr>
        <w:t>postlizbońskiej</w:t>
      </w:r>
      <w:proofErr w:type="spellEnd"/>
      <w:r w:rsidRPr="00096089">
        <w:rPr>
          <w:rFonts w:eastAsia="Calibri" w:cstheme="minorHAnsi"/>
          <w:i/>
          <w:sz w:val="24"/>
          <w:szCs w:val="24"/>
          <w:lang w:eastAsia="en-US"/>
        </w:rPr>
        <w:t xml:space="preserve"> Unii Europejskiej. Główne kierunki reformy ustrojowej procesu integracji europejskiej</w:t>
      </w:r>
      <w:r w:rsidRPr="00096089">
        <w:rPr>
          <w:rFonts w:eastAsia="Calibri" w:cstheme="minorHAnsi"/>
          <w:sz w:val="24"/>
          <w:szCs w:val="24"/>
          <w:lang w:eastAsia="en-US"/>
        </w:rPr>
        <w:t xml:space="preserve">, </w:t>
      </w:r>
      <w:r w:rsidR="00D61EAA" w:rsidRPr="00096089">
        <w:rPr>
          <w:rFonts w:eastAsia="Calibri" w:cstheme="minorHAnsi"/>
          <w:sz w:val="24"/>
          <w:szCs w:val="24"/>
          <w:lang w:eastAsia="en-US"/>
        </w:rPr>
        <w:t>w</w:t>
      </w:r>
      <w:r w:rsidRPr="00096089">
        <w:rPr>
          <w:rFonts w:eastAsia="Calibri" w:cstheme="minorHAnsi"/>
          <w:sz w:val="24"/>
          <w:szCs w:val="24"/>
          <w:lang w:eastAsia="en-US"/>
        </w:rPr>
        <w:t>yd. Wolters Kluwer, 2020.</w:t>
      </w:r>
    </w:p>
    <w:p w14:paraId="45BCF302" w14:textId="7912F92D" w:rsidR="00754420" w:rsidRPr="00096089" w:rsidRDefault="00754420" w:rsidP="00096089">
      <w:pPr>
        <w:spacing w:after="120" w:line="240" w:lineRule="auto"/>
        <w:ind w:left="567" w:hanging="567"/>
        <w:rPr>
          <w:rFonts w:eastAsia="Calibri" w:cstheme="minorHAnsi"/>
          <w:sz w:val="24"/>
          <w:szCs w:val="24"/>
          <w:lang w:eastAsia="en-US"/>
        </w:rPr>
      </w:pPr>
      <w:proofErr w:type="spellStart"/>
      <w:r w:rsidRPr="00096089">
        <w:rPr>
          <w:rFonts w:eastAsia="Calibri" w:cstheme="minorHAnsi"/>
          <w:sz w:val="24"/>
          <w:szCs w:val="24"/>
          <w:lang w:eastAsia="en-US"/>
        </w:rPr>
        <w:t>Gacka-Asiewicz</w:t>
      </w:r>
      <w:proofErr w:type="spellEnd"/>
      <w:r w:rsidRPr="00096089">
        <w:rPr>
          <w:rFonts w:eastAsia="Calibri" w:cstheme="minorHAnsi"/>
          <w:sz w:val="24"/>
          <w:szCs w:val="24"/>
          <w:lang w:eastAsia="en-US"/>
        </w:rPr>
        <w:t xml:space="preserve"> A., </w:t>
      </w:r>
      <w:r w:rsidRPr="00096089">
        <w:rPr>
          <w:rFonts w:eastAsia="Calibri" w:cstheme="minorHAnsi"/>
          <w:i/>
          <w:sz w:val="24"/>
          <w:szCs w:val="24"/>
          <w:lang w:eastAsia="en-US"/>
        </w:rPr>
        <w:t>Prawo Unii Europejskiej w pigułce</w:t>
      </w:r>
      <w:r w:rsidRPr="00096089">
        <w:rPr>
          <w:rFonts w:eastAsia="Calibri" w:cstheme="minorHAnsi"/>
          <w:sz w:val="24"/>
          <w:szCs w:val="24"/>
          <w:lang w:eastAsia="en-US"/>
        </w:rPr>
        <w:t xml:space="preserve">, </w:t>
      </w:r>
      <w:r w:rsidR="00D61EAA" w:rsidRPr="00096089">
        <w:rPr>
          <w:rFonts w:eastAsia="Calibri" w:cstheme="minorHAnsi"/>
          <w:sz w:val="24"/>
          <w:szCs w:val="24"/>
          <w:lang w:eastAsia="en-US"/>
        </w:rPr>
        <w:t>w</w:t>
      </w:r>
      <w:r w:rsidRPr="00096089">
        <w:rPr>
          <w:rFonts w:eastAsia="Calibri" w:cstheme="minorHAnsi"/>
          <w:sz w:val="24"/>
          <w:szCs w:val="24"/>
          <w:lang w:eastAsia="en-US"/>
        </w:rPr>
        <w:t>yd. C.H. Beck, 2023.</w:t>
      </w:r>
    </w:p>
    <w:p w14:paraId="7CC371D5" w14:textId="67EE3C9D" w:rsidR="00754420" w:rsidRPr="00096089" w:rsidRDefault="00E00FE0" w:rsidP="00096089">
      <w:pPr>
        <w:spacing w:after="120" w:line="240" w:lineRule="auto"/>
        <w:ind w:left="567" w:hanging="567"/>
        <w:rPr>
          <w:rFonts w:eastAsia="Calibri" w:cstheme="minorHAnsi"/>
          <w:sz w:val="24"/>
          <w:szCs w:val="24"/>
          <w:lang w:eastAsia="en-US"/>
        </w:rPr>
      </w:pPr>
      <w:r w:rsidRPr="0009608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84A5092" wp14:editId="474B881C">
            <wp:simplePos x="0" y="0"/>
            <wp:positionH relativeFrom="margin">
              <wp:posOffset>1143810</wp:posOffset>
            </wp:positionH>
            <wp:positionV relativeFrom="paragraph">
              <wp:posOffset>48544</wp:posOffset>
            </wp:positionV>
            <wp:extent cx="4269740" cy="3058795"/>
            <wp:effectExtent l="0" t="0" r="0" b="825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stka znak wodny UE 202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740" cy="3058795"/>
                    </a:xfrm>
                    <a:prstGeom prst="rect">
                      <a:avLst/>
                    </a:prstGeom>
                    <a:effectLst>
                      <a:softEdge rad="63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420" w:rsidRPr="00096089">
        <w:rPr>
          <w:rFonts w:eastAsia="Calibri" w:cstheme="minorHAnsi"/>
          <w:sz w:val="24"/>
          <w:szCs w:val="24"/>
          <w:lang w:eastAsia="en-US"/>
        </w:rPr>
        <w:t xml:space="preserve">Małuszyńska E., Gruchman B., </w:t>
      </w:r>
      <w:r w:rsidR="00754420" w:rsidRPr="00096089">
        <w:rPr>
          <w:rFonts w:eastAsia="Calibri" w:cstheme="minorHAnsi"/>
          <w:i/>
          <w:sz w:val="24"/>
          <w:szCs w:val="24"/>
          <w:lang w:eastAsia="en-US"/>
        </w:rPr>
        <w:t>Kompendium wiedzy o Unii Europejskiej</w:t>
      </w:r>
      <w:r w:rsidR="00754420" w:rsidRPr="00096089">
        <w:rPr>
          <w:rFonts w:eastAsia="Calibri" w:cstheme="minorHAnsi"/>
          <w:sz w:val="24"/>
          <w:szCs w:val="24"/>
          <w:lang w:eastAsia="en-US"/>
        </w:rPr>
        <w:t>, Wydawnictwo Naukowe PWN, 2018.</w:t>
      </w:r>
    </w:p>
    <w:p w14:paraId="70F2FDF9" w14:textId="380A2B46" w:rsidR="00754420" w:rsidRPr="00096089" w:rsidRDefault="00754420" w:rsidP="00096089">
      <w:pPr>
        <w:spacing w:after="120" w:line="240" w:lineRule="auto"/>
        <w:ind w:left="567" w:hanging="567"/>
        <w:rPr>
          <w:rFonts w:eastAsia="Calibri" w:cstheme="minorHAnsi"/>
          <w:sz w:val="24"/>
          <w:szCs w:val="24"/>
          <w:lang w:eastAsia="en-US"/>
        </w:rPr>
      </w:pPr>
      <w:proofErr w:type="spellStart"/>
      <w:r w:rsidRPr="00096089">
        <w:rPr>
          <w:rFonts w:eastAsia="Calibri" w:cstheme="minorHAnsi"/>
          <w:sz w:val="24"/>
          <w:szCs w:val="24"/>
          <w:lang w:eastAsia="en-US"/>
        </w:rPr>
        <w:t>Patel</w:t>
      </w:r>
      <w:proofErr w:type="spellEnd"/>
      <w:r w:rsidRPr="00096089">
        <w:rPr>
          <w:rFonts w:eastAsia="Calibri" w:cstheme="minorHAnsi"/>
          <w:sz w:val="24"/>
          <w:szCs w:val="24"/>
          <w:lang w:eastAsia="en-US"/>
        </w:rPr>
        <w:t xml:space="preserve"> K., K., </w:t>
      </w:r>
      <w:r w:rsidRPr="00096089">
        <w:rPr>
          <w:rFonts w:eastAsia="Calibri" w:cstheme="minorHAnsi"/>
          <w:i/>
          <w:sz w:val="24"/>
          <w:szCs w:val="24"/>
          <w:lang w:eastAsia="en-US"/>
        </w:rPr>
        <w:t>Najkrótsza historia Unii Europejskiej</w:t>
      </w:r>
      <w:r w:rsidRPr="00096089">
        <w:rPr>
          <w:rFonts w:eastAsia="Calibri" w:cstheme="minorHAnsi"/>
          <w:sz w:val="24"/>
          <w:szCs w:val="24"/>
          <w:lang w:eastAsia="en-US"/>
        </w:rPr>
        <w:t xml:space="preserve">, </w:t>
      </w:r>
      <w:r w:rsidR="00D61EAA" w:rsidRPr="00096089">
        <w:rPr>
          <w:rFonts w:eastAsia="Calibri" w:cstheme="minorHAnsi"/>
          <w:sz w:val="24"/>
          <w:szCs w:val="24"/>
          <w:lang w:eastAsia="en-US"/>
        </w:rPr>
        <w:t>w</w:t>
      </w:r>
      <w:r w:rsidRPr="00096089">
        <w:rPr>
          <w:rFonts w:eastAsia="Calibri" w:cstheme="minorHAnsi"/>
          <w:sz w:val="24"/>
          <w:szCs w:val="24"/>
          <w:lang w:eastAsia="en-US"/>
        </w:rPr>
        <w:t>yd. Fundacja Kultura Liberalna, 2024.</w:t>
      </w:r>
    </w:p>
    <w:p w14:paraId="35063491" w14:textId="77777777" w:rsidR="00754420" w:rsidRPr="00096089" w:rsidRDefault="00754420" w:rsidP="00096089">
      <w:pPr>
        <w:spacing w:after="120" w:line="240" w:lineRule="auto"/>
        <w:ind w:left="567" w:hanging="567"/>
        <w:rPr>
          <w:rFonts w:eastAsia="Calibri" w:cstheme="minorHAnsi"/>
          <w:sz w:val="24"/>
          <w:szCs w:val="24"/>
          <w:lang w:eastAsia="en-US"/>
        </w:rPr>
      </w:pPr>
      <w:r w:rsidRPr="00096089">
        <w:rPr>
          <w:rFonts w:eastAsia="Calibri" w:cstheme="minorHAnsi"/>
          <w:i/>
          <w:sz w:val="24"/>
          <w:szCs w:val="24"/>
          <w:lang w:eastAsia="en-US"/>
        </w:rPr>
        <w:t>Prawo Unii Europejskiej</w:t>
      </w:r>
      <w:r w:rsidRPr="00096089">
        <w:rPr>
          <w:rFonts w:eastAsia="Calibri" w:cstheme="minorHAnsi"/>
          <w:sz w:val="24"/>
          <w:szCs w:val="24"/>
          <w:lang w:eastAsia="en-US"/>
        </w:rPr>
        <w:t xml:space="preserve">, pod red. J. Barcika i R. Grzeszczaka, </w:t>
      </w:r>
      <w:proofErr w:type="spellStart"/>
      <w:r w:rsidRPr="00096089">
        <w:rPr>
          <w:rFonts w:eastAsia="Calibri" w:cstheme="minorHAnsi"/>
          <w:sz w:val="24"/>
          <w:szCs w:val="24"/>
          <w:lang w:eastAsia="en-US"/>
        </w:rPr>
        <w:t>Wydawn</w:t>
      </w:r>
      <w:proofErr w:type="spellEnd"/>
      <w:r w:rsidRPr="00096089">
        <w:rPr>
          <w:rFonts w:eastAsia="Calibri" w:cstheme="minorHAnsi"/>
          <w:sz w:val="24"/>
          <w:szCs w:val="24"/>
          <w:lang w:eastAsia="en-US"/>
        </w:rPr>
        <w:t>. C.H. Beck, 2022.</w:t>
      </w:r>
    </w:p>
    <w:p w14:paraId="4A1B62EF" w14:textId="04F41EAB" w:rsidR="00754420" w:rsidRPr="00096089" w:rsidRDefault="00754420" w:rsidP="00096089">
      <w:pPr>
        <w:spacing w:after="120" w:line="240" w:lineRule="auto"/>
        <w:ind w:left="567" w:hanging="567"/>
        <w:rPr>
          <w:rFonts w:eastAsia="Calibri" w:cstheme="minorHAnsi"/>
          <w:sz w:val="24"/>
          <w:szCs w:val="24"/>
          <w:lang w:eastAsia="en-US"/>
        </w:rPr>
      </w:pPr>
      <w:r w:rsidRPr="00096089">
        <w:rPr>
          <w:rFonts w:eastAsia="Calibri" w:cstheme="minorHAnsi"/>
          <w:sz w:val="24"/>
          <w:szCs w:val="24"/>
          <w:lang w:eastAsia="en-US"/>
        </w:rPr>
        <w:t>Tendera-</w:t>
      </w:r>
      <w:proofErr w:type="spellStart"/>
      <w:r w:rsidRPr="00096089">
        <w:rPr>
          <w:rFonts w:eastAsia="Calibri" w:cstheme="minorHAnsi"/>
          <w:sz w:val="24"/>
          <w:szCs w:val="24"/>
          <w:lang w:eastAsia="en-US"/>
        </w:rPr>
        <w:t>Właszczuk</w:t>
      </w:r>
      <w:proofErr w:type="spellEnd"/>
      <w:r w:rsidRPr="00096089">
        <w:rPr>
          <w:rFonts w:eastAsia="Calibri" w:cstheme="minorHAnsi"/>
          <w:sz w:val="24"/>
          <w:szCs w:val="24"/>
          <w:lang w:eastAsia="en-US"/>
        </w:rPr>
        <w:t xml:space="preserve"> H., </w:t>
      </w:r>
      <w:proofErr w:type="spellStart"/>
      <w:r w:rsidRPr="00096089">
        <w:rPr>
          <w:rFonts w:eastAsia="Calibri" w:cstheme="minorHAnsi"/>
          <w:sz w:val="24"/>
          <w:szCs w:val="24"/>
          <w:lang w:eastAsia="en-US"/>
        </w:rPr>
        <w:t>Kelm</w:t>
      </w:r>
      <w:proofErr w:type="spellEnd"/>
      <w:r w:rsidRPr="00096089">
        <w:rPr>
          <w:rFonts w:eastAsia="Calibri" w:cstheme="minorHAnsi"/>
          <w:sz w:val="24"/>
          <w:szCs w:val="24"/>
          <w:lang w:eastAsia="en-US"/>
        </w:rPr>
        <w:t xml:space="preserve"> H., </w:t>
      </w:r>
      <w:proofErr w:type="spellStart"/>
      <w:r w:rsidRPr="00096089">
        <w:rPr>
          <w:rFonts w:eastAsia="Calibri" w:cstheme="minorHAnsi"/>
          <w:sz w:val="24"/>
          <w:szCs w:val="24"/>
          <w:lang w:eastAsia="en-US"/>
        </w:rPr>
        <w:t>Cymbranowicz</w:t>
      </w:r>
      <w:proofErr w:type="spellEnd"/>
      <w:r w:rsidRPr="00096089">
        <w:rPr>
          <w:rFonts w:eastAsia="Calibri" w:cstheme="minorHAnsi"/>
          <w:sz w:val="24"/>
          <w:szCs w:val="24"/>
          <w:lang w:eastAsia="en-US"/>
        </w:rPr>
        <w:t xml:space="preserve"> K, </w:t>
      </w:r>
      <w:r w:rsidRPr="00096089">
        <w:rPr>
          <w:rFonts w:eastAsia="Calibri" w:cstheme="minorHAnsi"/>
          <w:i/>
          <w:sz w:val="24"/>
          <w:szCs w:val="24"/>
          <w:lang w:eastAsia="en-US"/>
        </w:rPr>
        <w:t>Wybrane polityki Unii Europejskiej</w:t>
      </w:r>
      <w:r w:rsidRPr="00096089">
        <w:rPr>
          <w:rFonts w:eastAsia="Calibri" w:cstheme="minorHAnsi"/>
          <w:sz w:val="24"/>
          <w:szCs w:val="24"/>
          <w:lang w:eastAsia="en-US"/>
        </w:rPr>
        <w:t xml:space="preserve">, </w:t>
      </w:r>
      <w:r w:rsidR="00D61EAA" w:rsidRPr="00096089">
        <w:rPr>
          <w:rFonts w:eastAsia="Calibri" w:cstheme="minorHAnsi"/>
          <w:sz w:val="24"/>
          <w:szCs w:val="24"/>
          <w:lang w:eastAsia="en-US"/>
        </w:rPr>
        <w:t>w</w:t>
      </w:r>
      <w:r w:rsidRPr="00096089">
        <w:rPr>
          <w:rFonts w:eastAsia="Calibri" w:cstheme="minorHAnsi"/>
          <w:sz w:val="24"/>
          <w:szCs w:val="24"/>
          <w:lang w:eastAsia="en-US"/>
        </w:rPr>
        <w:t xml:space="preserve">yd. </w:t>
      </w:r>
      <w:proofErr w:type="spellStart"/>
      <w:r w:rsidRPr="00096089">
        <w:rPr>
          <w:rFonts w:eastAsia="Calibri" w:cstheme="minorHAnsi"/>
          <w:sz w:val="24"/>
          <w:szCs w:val="24"/>
          <w:lang w:eastAsia="en-US"/>
        </w:rPr>
        <w:t>Difin</w:t>
      </w:r>
      <w:proofErr w:type="spellEnd"/>
      <w:r w:rsidRPr="00096089">
        <w:rPr>
          <w:rFonts w:eastAsia="Calibri" w:cstheme="minorHAnsi"/>
          <w:sz w:val="24"/>
          <w:szCs w:val="24"/>
          <w:lang w:eastAsia="en-US"/>
        </w:rPr>
        <w:t xml:space="preserve">, 2020. </w:t>
      </w:r>
    </w:p>
    <w:p w14:paraId="17AF56E0" w14:textId="77777777" w:rsidR="00754420" w:rsidRPr="00096089" w:rsidRDefault="00754420" w:rsidP="00096089">
      <w:pPr>
        <w:spacing w:after="120" w:line="240" w:lineRule="auto"/>
        <w:ind w:left="567" w:hanging="567"/>
        <w:rPr>
          <w:rFonts w:eastAsia="Calibri" w:cstheme="minorHAnsi"/>
          <w:sz w:val="24"/>
          <w:szCs w:val="24"/>
          <w:lang w:eastAsia="en-US"/>
        </w:rPr>
      </w:pPr>
      <w:r w:rsidRPr="00096089">
        <w:rPr>
          <w:rFonts w:eastAsia="Calibri" w:cstheme="minorHAnsi"/>
          <w:sz w:val="24"/>
          <w:szCs w:val="24"/>
          <w:lang w:eastAsia="en-US"/>
        </w:rPr>
        <w:t>Wojtaszczyk K. A., Jakubowski W</w:t>
      </w:r>
      <w:r w:rsidRPr="00096089">
        <w:rPr>
          <w:rFonts w:eastAsia="Calibri" w:cstheme="minorHAnsi"/>
          <w:i/>
          <w:sz w:val="24"/>
          <w:szCs w:val="24"/>
          <w:lang w:eastAsia="en-US"/>
        </w:rPr>
        <w:t>., Europeistyka. Podręcznik akademicki. Tom 1 i 2</w:t>
      </w:r>
      <w:r w:rsidRPr="00096089">
        <w:rPr>
          <w:rFonts w:eastAsia="Calibri" w:cstheme="minorHAnsi"/>
          <w:sz w:val="24"/>
          <w:szCs w:val="24"/>
          <w:lang w:eastAsia="en-US"/>
        </w:rPr>
        <w:t>, Wydawnictwo Naukowe PWN, 2020.</w:t>
      </w:r>
    </w:p>
    <w:p w14:paraId="3CA48001" w14:textId="7504BECB" w:rsidR="00754420" w:rsidRPr="00096089" w:rsidRDefault="00754420" w:rsidP="00096089">
      <w:pPr>
        <w:spacing w:after="120" w:line="240" w:lineRule="auto"/>
        <w:ind w:left="567" w:hanging="567"/>
        <w:rPr>
          <w:rFonts w:eastAsia="Calibri" w:cstheme="minorHAnsi"/>
          <w:sz w:val="24"/>
          <w:szCs w:val="24"/>
          <w:lang w:eastAsia="en-US"/>
        </w:rPr>
      </w:pPr>
      <w:r w:rsidRPr="00096089">
        <w:rPr>
          <w:rFonts w:eastAsia="Calibri" w:cstheme="minorHAnsi"/>
          <w:sz w:val="24"/>
          <w:szCs w:val="24"/>
          <w:lang w:eastAsia="en-US"/>
        </w:rPr>
        <w:t xml:space="preserve">Wojtaszczyk K. A., </w:t>
      </w:r>
      <w:r w:rsidRPr="00096089">
        <w:rPr>
          <w:rFonts w:eastAsia="Calibri" w:cstheme="minorHAnsi"/>
          <w:i/>
          <w:sz w:val="24"/>
          <w:szCs w:val="24"/>
          <w:lang w:eastAsia="en-US"/>
        </w:rPr>
        <w:t>Polska w Unii Europejskiej. Wybrane problemy</w:t>
      </w:r>
      <w:r w:rsidRPr="00096089">
        <w:rPr>
          <w:rFonts w:eastAsia="Calibri" w:cstheme="minorHAnsi"/>
          <w:sz w:val="24"/>
          <w:szCs w:val="24"/>
          <w:lang w:eastAsia="en-US"/>
        </w:rPr>
        <w:t xml:space="preserve">, </w:t>
      </w:r>
      <w:r w:rsidR="00D61EAA" w:rsidRPr="00096089">
        <w:rPr>
          <w:rFonts w:eastAsia="Calibri" w:cstheme="minorHAnsi"/>
          <w:sz w:val="24"/>
          <w:szCs w:val="24"/>
          <w:lang w:eastAsia="en-US"/>
        </w:rPr>
        <w:t>w</w:t>
      </w:r>
      <w:r w:rsidRPr="00096089">
        <w:rPr>
          <w:rFonts w:eastAsia="Calibri" w:cstheme="minorHAnsi"/>
          <w:sz w:val="24"/>
          <w:szCs w:val="24"/>
          <w:lang w:eastAsia="en-US"/>
        </w:rPr>
        <w:t xml:space="preserve">yd. </w:t>
      </w:r>
      <w:proofErr w:type="spellStart"/>
      <w:r w:rsidRPr="00096089">
        <w:rPr>
          <w:rFonts w:eastAsia="Calibri" w:cstheme="minorHAnsi"/>
          <w:sz w:val="24"/>
          <w:szCs w:val="24"/>
          <w:lang w:eastAsia="en-US"/>
        </w:rPr>
        <w:t>Aspra</w:t>
      </w:r>
      <w:proofErr w:type="spellEnd"/>
      <w:r w:rsidRPr="00096089">
        <w:rPr>
          <w:rFonts w:eastAsia="Calibri" w:cstheme="minorHAnsi"/>
          <w:sz w:val="24"/>
          <w:szCs w:val="24"/>
          <w:lang w:eastAsia="en-US"/>
        </w:rPr>
        <w:t>, 2024.</w:t>
      </w:r>
    </w:p>
    <w:p w14:paraId="5198B4D7" w14:textId="77777777" w:rsidR="003B23A5" w:rsidRPr="00754420" w:rsidRDefault="003B23A5" w:rsidP="00754420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6BCC8431" w14:textId="77777777" w:rsidR="00754420" w:rsidRPr="002A3A38" w:rsidRDefault="00754420" w:rsidP="00754420">
      <w:pPr>
        <w:spacing w:after="160" w:line="259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A3A38">
        <w:rPr>
          <w:rFonts w:ascii="Arial" w:eastAsia="Calibri" w:hAnsi="Arial" w:cs="Arial"/>
          <w:b/>
          <w:sz w:val="24"/>
          <w:szCs w:val="24"/>
          <w:lang w:eastAsia="en-US"/>
        </w:rPr>
        <w:t>Przydatne strony internetowe:</w:t>
      </w:r>
    </w:p>
    <w:p w14:paraId="1FF83228" w14:textId="77777777" w:rsidR="00754420" w:rsidRPr="00B14DB9" w:rsidRDefault="00000000" w:rsidP="00B14DB9">
      <w:pPr>
        <w:spacing w:after="80" w:line="240" w:lineRule="auto"/>
        <w:rPr>
          <w:rFonts w:ascii="Times New Roman" w:eastAsia="Calibri" w:hAnsi="Times New Roman" w:cs="Times New Roman"/>
          <w:lang w:eastAsia="en-US"/>
        </w:rPr>
      </w:pPr>
      <w:hyperlink r:id="rId12" w:history="1">
        <w:r w:rsidR="00754420" w:rsidRPr="00B14DB9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https://european-union.europa.eu/index_pl</w:t>
        </w:r>
      </w:hyperlink>
    </w:p>
    <w:p w14:paraId="0FA8E0CE" w14:textId="77777777" w:rsidR="00754420" w:rsidRPr="00B14DB9" w:rsidRDefault="00000000" w:rsidP="00B14DB9">
      <w:pPr>
        <w:spacing w:after="80" w:line="240" w:lineRule="auto"/>
        <w:rPr>
          <w:rFonts w:ascii="Times New Roman" w:eastAsia="Calibri" w:hAnsi="Times New Roman" w:cs="Times New Roman"/>
          <w:lang w:eastAsia="en-US"/>
        </w:rPr>
      </w:pPr>
      <w:hyperlink r:id="rId13" w:history="1">
        <w:r w:rsidR="00754420" w:rsidRPr="00B14DB9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https://op.europa.eu/webpub/com/eu-what-it-is/pl/</w:t>
        </w:r>
      </w:hyperlink>
    </w:p>
    <w:p w14:paraId="5CC5021F" w14:textId="77777777" w:rsidR="00754420" w:rsidRPr="00B14DB9" w:rsidRDefault="00000000" w:rsidP="00B14DB9">
      <w:pPr>
        <w:spacing w:after="80" w:line="240" w:lineRule="auto"/>
        <w:rPr>
          <w:rFonts w:ascii="Times New Roman" w:eastAsia="Calibri" w:hAnsi="Times New Roman" w:cs="Times New Roman"/>
          <w:lang w:eastAsia="en-US"/>
        </w:rPr>
      </w:pPr>
      <w:hyperlink r:id="rId14" w:history="1">
        <w:r w:rsidR="00754420" w:rsidRPr="00B14DB9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https://op.europa.eu/webpub/com/eu-and-me/pl/WHAT_IS_THE_EUROPEAN_UNION.html</w:t>
        </w:r>
      </w:hyperlink>
    </w:p>
    <w:p w14:paraId="0CEF3D73" w14:textId="77777777" w:rsidR="00754420" w:rsidRPr="00B14DB9" w:rsidRDefault="00000000" w:rsidP="00B14DB9">
      <w:pPr>
        <w:spacing w:after="80" w:line="240" w:lineRule="auto"/>
        <w:rPr>
          <w:rFonts w:ascii="Times New Roman" w:eastAsia="Calibri" w:hAnsi="Times New Roman" w:cs="Times New Roman"/>
          <w:lang w:eastAsia="en-US"/>
        </w:rPr>
      </w:pPr>
      <w:hyperlink r:id="rId15" w:history="1">
        <w:r w:rsidR="00754420" w:rsidRPr="00B14DB9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https://www.greelane.com/pl/humanistyka/geografia/european-union-history-and-overview-1434912/</w:t>
        </w:r>
      </w:hyperlink>
    </w:p>
    <w:p w14:paraId="5115249E" w14:textId="7C8B11AF" w:rsidR="00754420" w:rsidRPr="00B14DB9" w:rsidRDefault="00000000" w:rsidP="00B14DB9">
      <w:pPr>
        <w:spacing w:after="80" w:line="240" w:lineRule="auto"/>
        <w:rPr>
          <w:rFonts w:ascii="Times New Roman" w:eastAsia="Calibri" w:hAnsi="Times New Roman" w:cs="Times New Roman"/>
          <w:lang w:eastAsia="en-US"/>
        </w:rPr>
      </w:pPr>
      <w:hyperlink r:id="rId16" w:history="1">
        <w:r w:rsidR="00754420" w:rsidRPr="00B14DB9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https://www.wikiwand.com/pl/articles/Unia_Europejska</w:t>
        </w:r>
      </w:hyperlink>
    </w:p>
    <w:p w14:paraId="332A91F3" w14:textId="53D436C8" w:rsidR="00754420" w:rsidRPr="00B14DB9" w:rsidRDefault="00000000" w:rsidP="00B14DB9">
      <w:pPr>
        <w:spacing w:after="80" w:line="240" w:lineRule="auto"/>
        <w:rPr>
          <w:rFonts w:ascii="Times New Roman" w:eastAsia="Calibri" w:hAnsi="Times New Roman" w:cs="Times New Roman"/>
          <w:lang w:eastAsia="en-US"/>
        </w:rPr>
      </w:pPr>
      <w:hyperlink r:id="rId17" w:history="1">
        <w:r w:rsidR="00754420" w:rsidRPr="00B14DB9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https://uniaeuropejska.info.pl/czym-jest-unia-europejska</w:t>
        </w:r>
      </w:hyperlink>
    </w:p>
    <w:p w14:paraId="032DD4DF" w14:textId="0895FD87" w:rsidR="00754420" w:rsidRPr="00B14DB9" w:rsidRDefault="00000000" w:rsidP="00B14DB9">
      <w:pPr>
        <w:spacing w:after="80" w:line="240" w:lineRule="auto"/>
        <w:rPr>
          <w:rFonts w:ascii="Times New Roman" w:eastAsia="Calibri" w:hAnsi="Times New Roman" w:cs="Times New Roman"/>
          <w:lang w:eastAsia="en-US"/>
        </w:rPr>
      </w:pPr>
      <w:hyperlink r:id="rId18" w:history="1">
        <w:r w:rsidR="00754420" w:rsidRPr="00B14DB9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https://www.consilium.europa.eu/pl/resources/publications/european-union-facts-and-figures/</w:t>
        </w:r>
      </w:hyperlink>
    </w:p>
    <w:p w14:paraId="37C89D1C" w14:textId="68ABBC9F" w:rsidR="00813744" w:rsidRPr="00B14DB9" w:rsidRDefault="00000000" w:rsidP="00B14DB9">
      <w:pPr>
        <w:spacing w:after="80" w:line="240" w:lineRule="auto"/>
        <w:rPr>
          <w:rFonts w:ascii="Calibri" w:eastAsia="Calibri" w:hAnsi="Calibri" w:cs="Times New Roman"/>
          <w:lang w:eastAsia="en-US"/>
        </w:rPr>
      </w:pPr>
      <w:hyperlink r:id="rId19" w:history="1">
        <w:r w:rsidR="00754420" w:rsidRPr="00B14DB9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https://www.funduszeeuropejskie.gov.pl/</w:t>
        </w:r>
      </w:hyperlink>
    </w:p>
    <w:p w14:paraId="66DF8915" w14:textId="77777777" w:rsidR="00CC3F31" w:rsidRDefault="00CC3F31" w:rsidP="005250D5">
      <w:pPr>
        <w:jc w:val="both"/>
        <w:rPr>
          <w:rFonts w:cstheme="minorHAnsi"/>
          <w:b/>
          <w:sz w:val="26"/>
          <w:szCs w:val="26"/>
        </w:rPr>
      </w:pPr>
    </w:p>
    <w:p w14:paraId="151B784B" w14:textId="292E0E18" w:rsidR="005250D5" w:rsidRPr="003B23A5" w:rsidRDefault="00E00FE0" w:rsidP="005250D5">
      <w:pPr>
        <w:jc w:val="both"/>
        <w:rPr>
          <w:rFonts w:cstheme="minorHAnsi"/>
          <w:b/>
          <w:sz w:val="26"/>
          <w:szCs w:val="26"/>
        </w:rPr>
      </w:pPr>
      <w:r>
        <w:rPr>
          <w:b/>
          <w:bCs/>
          <w:i/>
          <w:iCs/>
          <w:noProof/>
          <w:color w:val="1F497D" w:themeColor="text2"/>
          <w:sz w:val="36"/>
          <w:szCs w:val="36"/>
        </w:rPr>
        <w:lastRenderedPageBreak/>
        <w:drawing>
          <wp:anchor distT="0" distB="0" distL="114300" distR="114300" simplePos="0" relativeHeight="251673600" behindDoc="1" locked="0" layoutInCell="1" allowOverlap="1" wp14:anchorId="11A04846" wp14:editId="2589506A">
            <wp:simplePos x="0" y="0"/>
            <wp:positionH relativeFrom="margin">
              <wp:posOffset>1167130</wp:posOffset>
            </wp:positionH>
            <wp:positionV relativeFrom="paragraph">
              <wp:posOffset>-115570</wp:posOffset>
            </wp:positionV>
            <wp:extent cx="3048000" cy="855029"/>
            <wp:effectExtent l="0" t="0" r="0" b="254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onkurs europejski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855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65BDE" w14:textId="77777777" w:rsidR="00B14DB9" w:rsidRDefault="00B14DB9" w:rsidP="005250D5">
      <w:pPr>
        <w:ind w:left="5664" w:firstLine="708"/>
        <w:jc w:val="center"/>
        <w:rPr>
          <w:rFonts w:cstheme="minorHAnsi"/>
          <w:sz w:val="26"/>
          <w:szCs w:val="26"/>
        </w:rPr>
      </w:pPr>
    </w:p>
    <w:p w14:paraId="27066C44" w14:textId="77777777" w:rsidR="00B14DB9" w:rsidRDefault="00B14DB9" w:rsidP="00B14DB9">
      <w:pPr>
        <w:tabs>
          <w:tab w:val="left" w:pos="7225"/>
        </w:tabs>
        <w:ind w:left="5664" w:firstLine="708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</w:p>
    <w:p w14:paraId="4D9FDCC5" w14:textId="1F7001EC" w:rsidR="00B14DB9" w:rsidRDefault="00B14DB9" w:rsidP="00B14DB9">
      <w:pPr>
        <w:tabs>
          <w:tab w:val="left" w:pos="7225"/>
        </w:tabs>
        <w:ind w:left="5664" w:firstLine="708"/>
        <w:jc w:val="right"/>
        <w:rPr>
          <w:rFonts w:cstheme="minorHAnsi"/>
          <w:sz w:val="26"/>
          <w:szCs w:val="26"/>
        </w:rPr>
      </w:pPr>
      <w:r w:rsidRPr="003B23A5">
        <w:rPr>
          <w:rFonts w:cstheme="minorHAnsi"/>
          <w:b/>
          <w:sz w:val="26"/>
          <w:szCs w:val="26"/>
        </w:rPr>
        <w:t>Załącznik nr 3</w:t>
      </w:r>
    </w:p>
    <w:p w14:paraId="50FA44F1" w14:textId="77777777" w:rsidR="00B14DB9" w:rsidRDefault="00B14DB9" w:rsidP="005250D5">
      <w:pPr>
        <w:ind w:left="5664" w:firstLine="708"/>
        <w:jc w:val="center"/>
        <w:rPr>
          <w:rFonts w:cstheme="minorHAnsi"/>
          <w:sz w:val="26"/>
          <w:szCs w:val="26"/>
        </w:rPr>
      </w:pPr>
    </w:p>
    <w:p w14:paraId="794F70EA" w14:textId="74C18221" w:rsidR="00B14DB9" w:rsidRDefault="000D4134" w:rsidP="00B14DB9">
      <w:pPr>
        <w:spacing w:after="0" w:line="240" w:lineRule="auto"/>
        <w:ind w:left="6379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…………………………</w:t>
      </w:r>
      <w:r w:rsidR="00B14DB9">
        <w:rPr>
          <w:rFonts w:cstheme="minorHAnsi"/>
          <w:sz w:val="26"/>
          <w:szCs w:val="26"/>
        </w:rPr>
        <w:t>…………..</w:t>
      </w:r>
    </w:p>
    <w:p w14:paraId="6429C0F0" w14:textId="0D07E361" w:rsidR="005250D5" w:rsidRPr="00B14DB9" w:rsidRDefault="00CD0413" w:rsidP="00B14DB9">
      <w:pPr>
        <w:spacing w:after="0" w:line="240" w:lineRule="auto"/>
        <w:ind w:left="6379"/>
        <w:rPr>
          <w:rFonts w:cstheme="minorHAnsi"/>
          <w:sz w:val="26"/>
          <w:szCs w:val="26"/>
        </w:rPr>
      </w:pPr>
      <w:r w:rsidRPr="00B14DB9">
        <w:rPr>
          <w:rFonts w:cstheme="minorHAnsi"/>
        </w:rPr>
        <w:t xml:space="preserve"> </w:t>
      </w:r>
      <w:r w:rsidR="00B14DB9">
        <w:rPr>
          <w:rFonts w:cstheme="minorHAnsi"/>
        </w:rPr>
        <w:t xml:space="preserve">     </w:t>
      </w:r>
      <w:r w:rsidR="005250D5" w:rsidRPr="00B14DB9">
        <w:rPr>
          <w:rFonts w:cstheme="minorHAnsi"/>
        </w:rPr>
        <w:t>(miejscowość, data)</w:t>
      </w:r>
    </w:p>
    <w:p w14:paraId="30DBB345" w14:textId="77777777" w:rsidR="005250D5" w:rsidRPr="00B14DB9" w:rsidRDefault="005250D5" w:rsidP="00B14DB9">
      <w:pPr>
        <w:spacing w:after="0" w:line="240" w:lineRule="auto"/>
        <w:rPr>
          <w:rFonts w:cstheme="minorHAnsi"/>
        </w:rPr>
      </w:pPr>
      <w:r w:rsidRPr="00B14DB9">
        <w:rPr>
          <w:rFonts w:cstheme="minorHAnsi"/>
        </w:rPr>
        <w:t>.......................................................</w:t>
      </w:r>
    </w:p>
    <w:p w14:paraId="7779301C" w14:textId="77777777" w:rsidR="005250D5" w:rsidRDefault="005250D5" w:rsidP="00B14DB9">
      <w:pPr>
        <w:spacing w:after="0" w:line="240" w:lineRule="auto"/>
        <w:rPr>
          <w:rFonts w:cstheme="minorHAnsi"/>
        </w:rPr>
      </w:pPr>
      <w:r w:rsidRPr="00B14DB9">
        <w:rPr>
          <w:rFonts w:cstheme="minorHAnsi"/>
        </w:rPr>
        <w:t>(pieczęć szkoły lub dane adresowe)</w:t>
      </w:r>
    </w:p>
    <w:p w14:paraId="49D821E2" w14:textId="77777777" w:rsidR="00B14DB9" w:rsidRDefault="00B14DB9" w:rsidP="00B14DB9">
      <w:pPr>
        <w:spacing w:after="0" w:line="240" w:lineRule="auto"/>
        <w:rPr>
          <w:rFonts w:cstheme="minorHAnsi"/>
        </w:rPr>
      </w:pPr>
    </w:p>
    <w:p w14:paraId="7F152981" w14:textId="77777777" w:rsidR="00B14DB9" w:rsidRPr="00B14DB9" w:rsidRDefault="00B14DB9" w:rsidP="00B14DB9">
      <w:pPr>
        <w:spacing w:after="0" w:line="240" w:lineRule="auto"/>
        <w:rPr>
          <w:rFonts w:cstheme="minorHAnsi"/>
        </w:rPr>
      </w:pPr>
    </w:p>
    <w:p w14:paraId="7C75BDDB" w14:textId="1635FCB9" w:rsidR="005250D5" w:rsidRDefault="005250D5" w:rsidP="000D4134">
      <w:pPr>
        <w:jc w:val="center"/>
        <w:rPr>
          <w:rFonts w:cstheme="minorHAnsi"/>
          <w:b/>
          <w:sz w:val="26"/>
          <w:szCs w:val="26"/>
        </w:rPr>
      </w:pPr>
      <w:r w:rsidRPr="003B23A5">
        <w:rPr>
          <w:rFonts w:cstheme="minorHAnsi"/>
          <w:b/>
          <w:sz w:val="26"/>
          <w:szCs w:val="26"/>
        </w:rPr>
        <w:t>PROTOKÓŁ Z ZAWODÓW SZKOLNYCH</w:t>
      </w:r>
    </w:p>
    <w:p w14:paraId="7DE512FD" w14:textId="77777777" w:rsidR="00B14DB9" w:rsidRPr="003B23A5" w:rsidRDefault="00B14DB9" w:rsidP="000D4134">
      <w:pPr>
        <w:jc w:val="center"/>
        <w:rPr>
          <w:rFonts w:cstheme="minorHAnsi"/>
          <w:b/>
          <w:sz w:val="26"/>
          <w:szCs w:val="26"/>
        </w:rPr>
      </w:pPr>
    </w:p>
    <w:p w14:paraId="642FEC08" w14:textId="302CFCF4" w:rsidR="005250D5" w:rsidRPr="003B23A5" w:rsidRDefault="005250D5" w:rsidP="005250D5">
      <w:pPr>
        <w:jc w:val="both"/>
        <w:rPr>
          <w:rFonts w:cstheme="minorHAnsi"/>
          <w:sz w:val="26"/>
          <w:szCs w:val="26"/>
        </w:rPr>
      </w:pPr>
      <w:r w:rsidRPr="003B23A5">
        <w:rPr>
          <w:rFonts w:cstheme="minorHAnsi"/>
          <w:bCs/>
          <w:sz w:val="26"/>
          <w:szCs w:val="26"/>
        </w:rPr>
        <w:t>I. Szkolna</w:t>
      </w:r>
      <w:r w:rsidRPr="003B23A5">
        <w:rPr>
          <w:rFonts w:cstheme="minorHAnsi"/>
          <w:sz w:val="26"/>
          <w:szCs w:val="26"/>
        </w:rPr>
        <w:t xml:space="preserve"> Komisja Konkursu w składzie:</w:t>
      </w:r>
    </w:p>
    <w:p w14:paraId="1D7EE718" w14:textId="77777777" w:rsidR="005250D5" w:rsidRPr="003B23A5" w:rsidRDefault="005250D5" w:rsidP="005250D5">
      <w:pPr>
        <w:jc w:val="both"/>
        <w:rPr>
          <w:rFonts w:cstheme="minorHAnsi"/>
          <w:sz w:val="26"/>
          <w:szCs w:val="26"/>
        </w:rPr>
      </w:pPr>
      <w:r w:rsidRPr="003B23A5">
        <w:rPr>
          <w:rFonts w:cstheme="minorHAnsi"/>
          <w:sz w:val="26"/>
          <w:szCs w:val="26"/>
        </w:rPr>
        <w:tab/>
        <w:t>1. .............................................. (imię i nazwisko Przewodniczącego Komisji)</w:t>
      </w:r>
    </w:p>
    <w:p w14:paraId="287444AF" w14:textId="77777777" w:rsidR="005250D5" w:rsidRPr="003B23A5" w:rsidRDefault="005250D5" w:rsidP="005250D5">
      <w:pPr>
        <w:jc w:val="both"/>
        <w:rPr>
          <w:rFonts w:cstheme="minorHAnsi"/>
          <w:sz w:val="26"/>
          <w:szCs w:val="26"/>
        </w:rPr>
      </w:pPr>
      <w:r w:rsidRPr="003B23A5">
        <w:rPr>
          <w:rFonts w:cstheme="minorHAnsi"/>
          <w:sz w:val="26"/>
          <w:szCs w:val="26"/>
        </w:rPr>
        <w:tab/>
        <w:t>2. .............................................  (imię i nazwisko Członka Komisji)</w:t>
      </w:r>
    </w:p>
    <w:p w14:paraId="0F7BB38F" w14:textId="77777777" w:rsidR="005250D5" w:rsidRPr="003B23A5" w:rsidRDefault="005250D5" w:rsidP="005250D5">
      <w:pPr>
        <w:jc w:val="both"/>
        <w:rPr>
          <w:rFonts w:cstheme="minorHAnsi"/>
          <w:sz w:val="26"/>
          <w:szCs w:val="26"/>
        </w:rPr>
      </w:pPr>
      <w:r w:rsidRPr="003B23A5">
        <w:rPr>
          <w:rFonts w:cstheme="minorHAnsi"/>
          <w:sz w:val="26"/>
          <w:szCs w:val="26"/>
        </w:rPr>
        <w:tab/>
        <w:t>3. ..............................................  (imię i nazwisko Członka Komisji)</w:t>
      </w:r>
    </w:p>
    <w:p w14:paraId="6AD125D1" w14:textId="5FFB950B" w:rsidR="00045251" w:rsidRPr="000D4134" w:rsidRDefault="005250D5" w:rsidP="000D4134">
      <w:pPr>
        <w:jc w:val="both"/>
        <w:rPr>
          <w:rFonts w:cstheme="minorHAnsi"/>
          <w:sz w:val="26"/>
          <w:szCs w:val="26"/>
        </w:rPr>
      </w:pPr>
      <w:r w:rsidRPr="003B23A5">
        <w:rPr>
          <w:rFonts w:cstheme="minorHAnsi"/>
          <w:sz w:val="26"/>
          <w:szCs w:val="26"/>
        </w:rPr>
        <w:t xml:space="preserve"> oświadcza, że do etapu szkolnego Konkursu przystąpiło …………….. (liczba uczniów). </w:t>
      </w:r>
    </w:p>
    <w:p w14:paraId="6A86B8AA" w14:textId="5C49B29A" w:rsidR="005250D5" w:rsidRPr="003B23A5" w:rsidRDefault="005250D5" w:rsidP="005250D5">
      <w:pPr>
        <w:rPr>
          <w:rFonts w:cstheme="minorHAnsi"/>
          <w:bCs/>
          <w:sz w:val="26"/>
          <w:szCs w:val="26"/>
        </w:rPr>
      </w:pPr>
      <w:r w:rsidRPr="003B23A5">
        <w:rPr>
          <w:rFonts w:cstheme="minorHAnsi"/>
          <w:bCs/>
          <w:sz w:val="26"/>
          <w:szCs w:val="26"/>
        </w:rPr>
        <w:t>II. Lista uczniów zakwalifikowanych do zawodów wojewódzkich konkursu: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5250D5" w:rsidRPr="003B23A5" w14:paraId="4D7A90AF" w14:textId="77777777" w:rsidTr="00B24E29">
        <w:tc>
          <w:tcPr>
            <w:tcW w:w="562" w:type="dxa"/>
          </w:tcPr>
          <w:p w14:paraId="4D673E7A" w14:textId="77777777" w:rsidR="005250D5" w:rsidRPr="003B23A5" w:rsidRDefault="005250D5" w:rsidP="00B24E29">
            <w:pPr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</w:p>
        </w:tc>
        <w:tc>
          <w:tcPr>
            <w:tcW w:w="4962" w:type="dxa"/>
          </w:tcPr>
          <w:p w14:paraId="0CD4BDAB" w14:textId="77777777" w:rsidR="005250D5" w:rsidRPr="003B23A5" w:rsidRDefault="005250D5" w:rsidP="00B24E29">
            <w:pPr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  <w:r w:rsidRPr="003B23A5">
              <w:rPr>
                <w:rFonts w:cstheme="minorHAnsi"/>
                <w:bCs/>
                <w:sz w:val="26"/>
                <w:szCs w:val="26"/>
              </w:rPr>
              <w:t>Nazwisko i imię</w:t>
            </w:r>
          </w:p>
        </w:tc>
        <w:tc>
          <w:tcPr>
            <w:tcW w:w="3538" w:type="dxa"/>
          </w:tcPr>
          <w:p w14:paraId="587CF973" w14:textId="77777777" w:rsidR="005250D5" w:rsidRPr="003B23A5" w:rsidRDefault="005250D5" w:rsidP="00B24E29">
            <w:pPr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  <w:r w:rsidRPr="003B23A5">
              <w:rPr>
                <w:rFonts w:cstheme="minorHAnsi"/>
                <w:bCs/>
                <w:sz w:val="26"/>
                <w:szCs w:val="26"/>
              </w:rPr>
              <w:t>Liczba punktów</w:t>
            </w:r>
          </w:p>
        </w:tc>
      </w:tr>
      <w:tr w:rsidR="005250D5" w:rsidRPr="003B23A5" w14:paraId="3ACEF052" w14:textId="77777777" w:rsidTr="00B24E29">
        <w:tc>
          <w:tcPr>
            <w:tcW w:w="562" w:type="dxa"/>
          </w:tcPr>
          <w:p w14:paraId="720D7698" w14:textId="77777777" w:rsidR="005250D5" w:rsidRPr="003B23A5" w:rsidRDefault="005250D5" w:rsidP="00B24E29">
            <w:pPr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  <w:r w:rsidRPr="003B23A5">
              <w:rPr>
                <w:rFonts w:cstheme="minorHAnsi"/>
                <w:bCs/>
                <w:sz w:val="26"/>
                <w:szCs w:val="26"/>
              </w:rPr>
              <w:t>1.</w:t>
            </w:r>
          </w:p>
        </w:tc>
        <w:tc>
          <w:tcPr>
            <w:tcW w:w="4962" w:type="dxa"/>
          </w:tcPr>
          <w:p w14:paraId="098B8A13" w14:textId="77777777" w:rsidR="005250D5" w:rsidRPr="003B23A5" w:rsidRDefault="005250D5" w:rsidP="00B24E29">
            <w:pPr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</w:p>
        </w:tc>
        <w:tc>
          <w:tcPr>
            <w:tcW w:w="3538" w:type="dxa"/>
          </w:tcPr>
          <w:p w14:paraId="493CC143" w14:textId="77777777" w:rsidR="005250D5" w:rsidRPr="003B23A5" w:rsidRDefault="005250D5" w:rsidP="00B24E29">
            <w:pPr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</w:p>
        </w:tc>
      </w:tr>
      <w:tr w:rsidR="005250D5" w:rsidRPr="003B23A5" w14:paraId="26307D3B" w14:textId="77777777" w:rsidTr="00B24E29">
        <w:tc>
          <w:tcPr>
            <w:tcW w:w="562" w:type="dxa"/>
          </w:tcPr>
          <w:p w14:paraId="2FE6507B" w14:textId="77777777" w:rsidR="005250D5" w:rsidRPr="003B23A5" w:rsidRDefault="005250D5" w:rsidP="00B24E29">
            <w:pPr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  <w:r w:rsidRPr="003B23A5">
              <w:rPr>
                <w:rFonts w:cstheme="minorHAnsi"/>
                <w:bCs/>
                <w:sz w:val="26"/>
                <w:szCs w:val="26"/>
              </w:rPr>
              <w:t>2.</w:t>
            </w:r>
          </w:p>
        </w:tc>
        <w:tc>
          <w:tcPr>
            <w:tcW w:w="4962" w:type="dxa"/>
          </w:tcPr>
          <w:p w14:paraId="31AA5E98" w14:textId="77777777" w:rsidR="005250D5" w:rsidRPr="003B23A5" w:rsidRDefault="005250D5" w:rsidP="00B24E29">
            <w:pPr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</w:p>
        </w:tc>
        <w:tc>
          <w:tcPr>
            <w:tcW w:w="3538" w:type="dxa"/>
          </w:tcPr>
          <w:p w14:paraId="6FFBB3E0" w14:textId="77777777" w:rsidR="005250D5" w:rsidRPr="003B23A5" w:rsidRDefault="005250D5" w:rsidP="00B24E29">
            <w:pPr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</w:p>
        </w:tc>
      </w:tr>
      <w:tr w:rsidR="005250D5" w:rsidRPr="003B23A5" w14:paraId="2B29FA40" w14:textId="77777777" w:rsidTr="00B24E29">
        <w:tc>
          <w:tcPr>
            <w:tcW w:w="562" w:type="dxa"/>
          </w:tcPr>
          <w:p w14:paraId="2D4106CB" w14:textId="77777777" w:rsidR="005250D5" w:rsidRPr="003B23A5" w:rsidRDefault="005250D5" w:rsidP="00B24E29">
            <w:pPr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  <w:r w:rsidRPr="003B23A5">
              <w:rPr>
                <w:rFonts w:cstheme="minorHAnsi"/>
                <w:bCs/>
                <w:sz w:val="26"/>
                <w:szCs w:val="26"/>
              </w:rPr>
              <w:t>3.</w:t>
            </w:r>
          </w:p>
        </w:tc>
        <w:tc>
          <w:tcPr>
            <w:tcW w:w="4962" w:type="dxa"/>
          </w:tcPr>
          <w:p w14:paraId="32AE62BA" w14:textId="77777777" w:rsidR="005250D5" w:rsidRPr="003B23A5" w:rsidRDefault="005250D5" w:rsidP="00B24E29">
            <w:pPr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</w:p>
        </w:tc>
        <w:tc>
          <w:tcPr>
            <w:tcW w:w="3538" w:type="dxa"/>
          </w:tcPr>
          <w:p w14:paraId="670E5043" w14:textId="77777777" w:rsidR="005250D5" w:rsidRPr="003B23A5" w:rsidRDefault="005250D5" w:rsidP="00B24E29">
            <w:pPr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</w:p>
        </w:tc>
      </w:tr>
    </w:tbl>
    <w:p w14:paraId="2BA4BC23" w14:textId="77777777" w:rsidR="005250D5" w:rsidRPr="003B23A5" w:rsidRDefault="005250D5" w:rsidP="005250D5">
      <w:pPr>
        <w:rPr>
          <w:rFonts w:cstheme="minorHAnsi"/>
          <w:sz w:val="26"/>
          <w:szCs w:val="26"/>
        </w:rPr>
      </w:pPr>
    </w:p>
    <w:p w14:paraId="69D250EC" w14:textId="77777777" w:rsidR="005250D5" w:rsidRDefault="005250D5" w:rsidP="005250D5">
      <w:pPr>
        <w:jc w:val="both"/>
        <w:rPr>
          <w:rFonts w:cstheme="minorHAnsi"/>
          <w:sz w:val="18"/>
          <w:szCs w:val="18"/>
        </w:rPr>
      </w:pPr>
      <w:r w:rsidRPr="003B23A5">
        <w:rPr>
          <w:rFonts w:cstheme="minorHAnsi"/>
          <w:sz w:val="26"/>
          <w:szCs w:val="26"/>
        </w:rPr>
        <w:t>Oświadczamy, że zawody szkolne zostały zrealizowane zgodnie z regulaminem Konkursu, a wszystkie informacje zawarte w niniejszym protokole są zgodne ze stanem faktycznym.</w:t>
      </w:r>
    </w:p>
    <w:p w14:paraId="0AD0D155" w14:textId="77777777" w:rsidR="0078655B" w:rsidRPr="0078655B" w:rsidRDefault="0078655B" w:rsidP="005250D5">
      <w:pPr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6"/>
        <w:gridCol w:w="4591"/>
      </w:tblGrid>
      <w:tr w:rsidR="005250D5" w:rsidRPr="003B23A5" w14:paraId="619E7184" w14:textId="77777777" w:rsidTr="00E00FE0">
        <w:tc>
          <w:tcPr>
            <w:tcW w:w="4586" w:type="dxa"/>
          </w:tcPr>
          <w:p w14:paraId="6EC80D3F" w14:textId="77777777" w:rsidR="005250D5" w:rsidRPr="003B23A5" w:rsidRDefault="005250D5" w:rsidP="00DD3D77">
            <w:pPr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  <w:r w:rsidRPr="003B23A5">
              <w:rPr>
                <w:rFonts w:cstheme="minorHAnsi"/>
                <w:bCs/>
                <w:sz w:val="26"/>
                <w:szCs w:val="26"/>
              </w:rPr>
              <w:t>Podpisy Członków Komisji:</w:t>
            </w:r>
          </w:p>
          <w:p w14:paraId="0BB11DF4" w14:textId="77777777" w:rsidR="005250D5" w:rsidRPr="003B23A5" w:rsidRDefault="005250D5" w:rsidP="00B24E29">
            <w:pPr>
              <w:spacing w:line="276" w:lineRule="auto"/>
              <w:jc w:val="center"/>
              <w:rPr>
                <w:rFonts w:cstheme="minorHAnsi"/>
                <w:bCs/>
                <w:sz w:val="26"/>
                <w:szCs w:val="26"/>
              </w:rPr>
            </w:pPr>
          </w:p>
        </w:tc>
        <w:tc>
          <w:tcPr>
            <w:tcW w:w="4591" w:type="dxa"/>
          </w:tcPr>
          <w:p w14:paraId="24D6DB0E" w14:textId="77777777" w:rsidR="005250D5" w:rsidRPr="003B23A5" w:rsidRDefault="005250D5" w:rsidP="00B24E29">
            <w:pPr>
              <w:spacing w:line="276" w:lineRule="auto"/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3B23A5">
              <w:rPr>
                <w:rFonts w:cstheme="minorHAnsi"/>
                <w:bCs/>
                <w:sz w:val="26"/>
                <w:szCs w:val="26"/>
              </w:rPr>
              <w:t>Przewodniczący Komisji:</w:t>
            </w:r>
          </w:p>
        </w:tc>
      </w:tr>
      <w:tr w:rsidR="005250D5" w:rsidRPr="003B23A5" w14:paraId="598A7E60" w14:textId="77777777" w:rsidTr="00E00FE0">
        <w:tc>
          <w:tcPr>
            <w:tcW w:w="4586" w:type="dxa"/>
          </w:tcPr>
          <w:p w14:paraId="01291DE4" w14:textId="77777777" w:rsidR="005250D5" w:rsidRDefault="005250D5" w:rsidP="00B24E29">
            <w:pPr>
              <w:spacing w:line="276" w:lineRule="auto"/>
              <w:jc w:val="center"/>
              <w:rPr>
                <w:rFonts w:cstheme="minorHAnsi"/>
                <w:bCs/>
                <w:sz w:val="26"/>
                <w:szCs w:val="26"/>
              </w:rPr>
            </w:pPr>
          </w:p>
          <w:p w14:paraId="3BCAF2E7" w14:textId="46E3A683" w:rsidR="0078655B" w:rsidRPr="003B23A5" w:rsidRDefault="0078655B" w:rsidP="00B24E29">
            <w:pPr>
              <w:spacing w:line="276" w:lineRule="auto"/>
              <w:jc w:val="center"/>
              <w:rPr>
                <w:rFonts w:cstheme="minorHAnsi"/>
                <w:bCs/>
                <w:sz w:val="26"/>
                <w:szCs w:val="26"/>
              </w:rPr>
            </w:pPr>
          </w:p>
        </w:tc>
        <w:tc>
          <w:tcPr>
            <w:tcW w:w="4591" w:type="dxa"/>
          </w:tcPr>
          <w:p w14:paraId="73D550D2" w14:textId="2677D665" w:rsidR="005250D5" w:rsidRPr="003B23A5" w:rsidRDefault="005250D5" w:rsidP="00B24E29">
            <w:pPr>
              <w:spacing w:line="276" w:lineRule="auto"/>
              <w:jc w:val="center"/>
              <w:rPr>
                <w:rFonts w:cstheme="minorHAnsi"/>
                <w:bCs/>
                <w:sz w:val="26"/>
                <w:szCs w:val="26"/>
              </w:rPr>
            </w:pPr>
          </w:p>
        </w:tc>
      </w:tr>
      <w:tr w:rsidR="005250D5" w:rsidRPr="003B23A5" w14:paraId="7B200AAF" w14:textId="77777777" w:rsidTr="00E00FE0">
        <w:tc>
          <w:tcPr>
            <w:tcW w:w="4586" w:type="dxa"/>
          </w:tcPr>
          <w:p w14:paraId="311F0CE8" w14:textId="125598B0" w:rsidR="005250D5" w:rsidRPr="003B23A5" w:rsidRDefault="005250D5" w:rsidP="00B14DB9">
            <w:pPr>
              <w:spacing w:line="276" w:lineRule="auto"/>
              <w:rPr>
                <w:rFonts w:cstheme="minorHAnsi"/>
                <w:bCs/>
                <w:sz w:val="26"/>
                <w:szCs w:val="26"/>
              </w:rPr>
            </w:pPr>
          </w:p>
        </w:tc>
        <w:tc>
          <w:tcPr>
            <w:tcW w:w="4591" w:type="dxa"/>
          </w:tcPr>
          <w:p w14:paraId="0F3EE691" w14:textId="77777777" w:rsidR="005250D5" w:rsidRPr="003B23A5" w:rsidRDefault="005250D5" w:rsidP="00B24E29">
            <w:pPr>
              <w:spacing w:line="276" w:lineRule="auto"/>
              <w:jc w:val="center"/>
              <w:rPr>
                <w:rFonts w:cstheme="minorHAnsi"/>
                <w:bCs/>
                <w:sz w:val="26"/>
                <w:szCs w:val="26"/>
              </w:rPr>
            </w:pPr>
          </w:p>
        </w:tc>
      </w:tr>
    </w:tbl>
    <w:p w14:paraId="3E054068" w14:textId="77777777" w:rsidR="00B14DB9" w:rsidRDefault="00A33452" w:rsidP="00CC3F31">
      <w:pPr>
        <w:spacing w:after="0" w:line="360" w:lineRule="auto"/>
        <w:jc w:val="center"/>
        <w:rPr>
          <w:rFonts w:cstheme="minorHAnsi"/>
          <w:b/>
          <w:sz w:val="26"/>
          <w:szCs w:val="26"/>
        </w:rPr>
      </w:pPr>
      <w:r w:rsidRPr="003B23A5">
        <w:rPr>
          <w:rFonts w:cstheme="minorHAnsi"/>
          <w:b/>
          <w:sz w:val="26"/>
          <w:szCs w:val="26"/>
        </w:rPr>
        <w:t>KLAUZULA ZGODY NA PRZETWARZANIE DANYCH OSOBOWYCH</w:t>
      </w:r>
    </w:p>
    <w:p w14:paraId="19F0E3B8" w14:textId="2042CED3" w:rsidR="00E53CDA" w:rsidRPr="003B23A5" w:rsidRDefault="00E53CDA" w:rsidP="00B14DB9">
      <w:pPr>
        <w:spacing w:after="240" w:line="36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pełnoletniego uczestnika</w:t>
      </w:r>
    </w:p>
    <w:p w14:paraId="6AC1B960" w14:textId="71086335" w:rsidR="00A33452" w:rsidRPr="003B23A5" w:rsidRDefault="00A33452" w:rsidP="00A33452">
      <w:pPr>
        <w:jc w:val="both"/>
        <w:rPr>
          <w:rFonts w:cstheme="minorHAnsi"/>
          <w:sz w:val="26"/>
          <w:szCs w:val="26"/>
        </w:rPr>
      </w:pPr>
      <w:bookmarkStart w:id="1" w:name="_Hlk191971434"/>
      <w:r w:rsidRPr="003B23A5">
        <w:rPr>
          <w:rFonts w:cstheme="minorHAnsi"/>
          <w:sz w:val="26"/>
          <w:szCs w:val="26"/>
        </w:rPr>
        <w:t>W związku ze zgłos</w:t>
      </w:r>
      <w:r w:rsidR="00B81639">
        <w:rPr>
          <w:rFonts w:cstheme="minorHAnsi"/>
          <w:sz w:val="26"/>
          <w:szCs w:val="26"/>
        </w:rPr>
        <w:t>zeniem mojego udziału</w:t>
      </w:r>
      <w:r w:rsidRPr="003B23A5">
        <w:rPr>
          <w:rFonts w:cstheme="minorHAnsi"/>
          <w:sz w:val="26"/>
          <w:szCs w:val="26"/>
        </w:rPr>
        <w:t xml:space="preserve"> w </w:t>
      </w:r>
      <w:r w:rsidR="00045251" w:rsidRPr="00045251">
        <w:rPr>
          <w:rFonts w:cstheme="minorHAnsi"/>
          <w:b/>
          <w:bCs/>
          <w:sz w:val="26"/>
          <w:szCs w:val="26"/>
        </w:rPr>
        <w:t xml:space="preserve">Lubuskim Konkursie Wiedzy o Unii Europejskiej </w:t>
      </w:r>
      <w:r w:rsidR="00045251" w:rsidRPr="00045251">
        <w:rPr>
          <w:rFonts w:cstheme="minorHAnsi"/>
          <w:b/>
          <w:bCs/>
          <w:i/>
          <w:iCs/>
          <w:sz w:val="26"/>
          <w:szCs w:val="26"/>
        </w:rPr>
        <w:t xml:space="preserve">Na gwiezdnym szlaku </w:t>
      </w:r>
      <w:r w:rsidRPr="003B23A5">
        <w:rPr>
          <w:rFonts w:cstheme="minorHAnsi"/>
          <w:sz w:val="26"/>
          <w:szCs w:val="26"/>
        </w:rPr>
        <w:t xml:space="preserve"> wyrażam zgodę na przetwarzanie </w:t>
      </w:r>
      <w:r w:rsidR="00B81639">
        <w:rPr>
          <w:rFonts w:cstheme="minorHAnsi"/>
          <w:sz w:val="26"/>
          <w:szCs w:val="26"/>
        </w:rPr>
        <w:t>moich</w:t>
      </w:r>
      <w:r w:rsidRPr="003B23A5">
        <w:rPr>
          <w:rFonts w:cstheme="minorHAnsi"/>
          <w:sz w:val="26"/>
          <w:szCs w:val="26"/>
        </w:rPr>
        <w:t xml:space="preserve"> danych osobowych w celu i w zakresie niezbędnym do udziału w tym konkursie organizowanym przez</w:t>
      </w:r>
      <w:r w:rsidR="00045251">
        <w:rPr>
          <w:rFonts w:cstheme="minorHAnsi"/>
          <w:sz w:val="26"/>
          <w:szCs w:val="26"/>
        </w:rPr>
        <w:t xml:space="preserve"> Uniwersytet Zielonogórski, Wojewódzki Ośrodek Metodyczny</w:t>
      </w:r>
      <w:r w:rsidR="00B14DB9">
        <w:rPr>
          <w:rFonts w:cstheme="minorHAnsi"/>
          <w:sz w:val="26"/>
          <w:szCs w:val="26"/>
        </w:rPr>
        <w:t xml:space="preserve"> </w:t>
      </w:r>
      <w:r w:rsidRPr="003B23A5">
        <w:rPr>
          <w:rFonts w:cstheme="minorHAnsi"/>
          <w:sz w:val="26"/>
          <w:szCs w:val="26"/>
        </w:rPr>
        <w:t>w Gorzowie Wielkopolskim</w:t>
      </w:r>
      <w:r w:rsidR="00DF1116">
        <w:rPr>
          <w:rFonts w:cstheme="minorHAnsi"/>
          <w:sz w:val="26"/>
          <w:szCs w:val="26"/>
        </w:rPr>
        <w:t xml:space="preserve"> i P</w:t>
      </w:r>
      <w:r w:rsidR="00DF1116" w:rsidRPr="00DF1116">
        <w:rPr>
          <w:rFonts w:cstheme="minorHAnsi"/>
          <w:sz w:val="26"/>
          <w:szCs w:val="26"/>
        </w:rPr>
        <w:t>os</w:t>
      </w:r>
      <w:r w:rsidR="00DF1116">
        <w:rPr>
          <w:rFonts w:cstheme="minorHAnsi"/>
          <w:sz w:val="26"/>
          <w:szCs w:val="26"/>
        </w:rPr>
        <w:t xml:space="preserve">ła </w:t>
      </w:r>
      <w:r w:rsidR="00DF1116" w:rsidRPr="00DF1116">
        <w:rPr>
          <w:rFonts w:cstheme="minorHAnsi"/>
          <w:sz w:val="26"/>
          <w:szCs w:val="26"/>
        </w:rPr>
        <w:t>na Sejm RP – dr hab. Waldemar</w:t>
      </w:r>
      <w:r w:rsidR="00DF1116">
        <w:rPr>
          <w:rFonts w:cstheme="minorHAnsi"/>
          <w:sz w:val="26"/>
          <w:szCs w:val="26"/>
        </w:rPr>
        <w:t>a</w:t>
      </w:r>
      <w:r w:rsidR="00DF1116" w:rsidRPr="00DF1116">
        <w:rPr>
          <w:rFonts w:cstheme="minorHAnsi"/>
          <w:sz w:val="26"/>
          <w:szCs w:val="26"/>
        </w:rPr>
        <w:t xml:space="preserve"> </w:t>
      </w:r>
      <w:proofErr w:type="spellStart"/>
      <w:r w:rsidR="00DF1116" w:rsidRPr="00DF1116">
        <w:rPr>
          <w:rFonts w:cstheme="minorHAnsi"/>
          <w:sz w:val="26"/>
          <w:szCs w:val="26"/>
        </w:rPr>
        <w:t>Sługocki</w:t>
      </w:r>
      <w:r w:rsidR="00DF1116">
        <w:rPr>
          <w:rFonts w:cstheme="minorHAnsi"/>
          <w:sz w:val="26"/>
          <w:szCs w:val="26"/>
        </w:rPr>
        <w:t>ego</w:t>
      </w:r>
      <w:proofErr w:type="spellEnd"/>
      <w:r w:rsidR="00DF1116" w:rsidRPr="00DF1116">
        <w:rPr>
          <w:rFonts w:cstheme="minorHAnsi"/>
          <w:sz w:val="26"/>
          <w:szCs w:val="26"/>
        </w:rPr>
        <w:t xml:space="preserve">, </w:t>
      </w:r>
      <w:r w:rsidRPr="003B23A5">
        <w:rPr>
          <w:rFonts w:cstheme="minorHAnsi"/>
          <w:sz w:val="26"/>
          <w:szCs w:val="26"/>
        </w:rPr>
        <w:t>pod patronatem</w:t>
      </w:r>
      <w:r w:rsidR="00DF1116">
        <w:rPr>
          <w:rFonts w:cstheme="minorHAnsi"/>
          <w:sz w:val="26"/>
          <w:szCs w:val="26"/>
        </w:rPr>
        <w:t xml:space="preserve"> Wojewody Lubuskiego, Marszałka Województwa Lubuskiego,</w:t>
      </w:r>
      <w:r w:rsidRPr="003B23A5">
        <w:rPr>
          <w:rFonts w:cstheme="minorHAnsi"/>
          <w:sz w:val="26"/>
          <w:szCs w:val="26"/>
        </w:rPr>
        <w:t xml:space="preserve"> </w:t>
      </w:r>
      <w:r w:rsidR="00DF1116">
        <w:rPr>
          <w:rFonts w:cstheme="minorHAnsi"/>
          <w:sz w:val="26"/>
          <w:szCs w:val="26"/>
        </w:rPr>
        <w:t xml:space="preserve">Lubuskiego </w:t>
      </w:r>
      <w:r w:rsidRPr="003B23A5">
        <w:rPr>
          <w:rFonts w:cstheme="minorHAnsi"/>
          <w:sz w:val="26"/>
          <w:szCs w:val="26"/>
        </w:rPr>
        <w:t xml:space="preserve">Kuratora Oświaty, zgodnie z Rozporządzeniem Parlamentu Europejskiego i Rady (UE) 2016/679 </w:t>
      </w:r>
      <w:r w:rsidRPr="00B14DB9">
        <w:rPr>
          <w:rFonts w:cstheme="minorHAnsi"/>
          <w:spacing w:val="-4"/>
          <w:sz w:val="26"/>
          <w:szCs w:val="26"/>
        </w:rPr>
        <w:t>z</w:t>
      </w:r>
      <w:r w:rsidR="00B14DB9" w:rsidRPr="00B14DB9">
        <w:rPr>
          <w:rFonts w:cstheme="minorHAnsi"/>
          <w:spacing w:val="-4"/>
          <w:sz w:val="26"/>
          <w:szCs w:val="26"/>
        </w:rPr>
        <w:t> </w:t>
      </w:r>
      <w:r w:rsidRPr="00B14DB9">
        <w:rPr>
          <w:rFonts w:cstheme="minorHAnsi"/>
          <w:spacing w:val="-4"/>
          <w:sz w:val="26"/>
          <w:szCs w:val="26"/>
        </w:rPr>
        <w:t>dnia 27 kwietnia 2016 r. w sprawie ochrony osób fizycznych w związku z przetwarzaniem</w:t>
      </w:r>
      <w:r w:rsidRPr="003B23A5">
        <w:rPr>
          <w:rFonts w:cstheme="minorHAnsi"/>
          <w:sz w:val="26"/>
          <w:szCs w:val="26"/>
        </w:rPr>
        <w:t xml:space="preserve"> danych osobowych i w sprawie swobodnego przepływu takich danych oraz uchylenia dyrektywy 95/46/WE (ogólne rozporządzenie o ochronie danych), pub. Dz. Urz. UE L Nr</w:t>
      </w:r>
      <w:r w:rsidR="00B14DB9">
        <w:rPr>
          <w:rFonts w:cstheme="minorHAnsi"/>
          <w:sz w:val="26"/>
          <w:szCs w:val="26"/>
        </w:rPr>
        <w:t> </w:t>
      </w:r>
      <w:r w:rsidRPr="003B23A5">
        <w:rPr>
          <w:rFonts w:cstheme="minorHAnsi"/>
          <w:sz w:val="26"/>
          <w:szCs w:val="26"/>
        </w:rPr>
        <w:t xml:space="preserve">119, s. 1. Niniejsza zgoda jest dobrowolna i może być cofnięta w dowolnym momencie. Wycofanie zgody nie wpływa na zgodność z prawem przetwarzania, którego </w:t>
      </w:r>
      <w:r w:rsidRPr="00B14DB9">
        <w:rPr>
          <w:rFonts w:cstheme="minorHAnsi"/>
          <w:spacing w:val="-4"/>
          <w:sz w:val="26"/>
          <w:szCs w:val="26"/>
        </w:rPr>
        <w:t xml:space="preserve">dokonano na podstawie zgody przed jej wycofaniem. Jednocześnie informuję, że dane osobowe pozostają w dokumentacji </w:t>
      </w:r>
      <w:r w:rsidR="0006323C" w:rsidRPr="00B14DB9">
        <w:rPr>
          <w:rFonts w:cstheme="minorHAnsi"/>
          <w:spacing w:val="-4"/>
          <w:sz w:val="26"/>
          <w:szCs w:val="26"/>
        </w:rPr>
        <w:t xml:space="preserve">organizatora </w:t>
      </w:r>
      <w:r w:rsidRPr="00B14DB9">
        <w:rPr>
          <w:rFonts w:cstheme="minorHAnsi"/>
          <w:spacing w:val="-4"/>
          <w:sz w:val="26"/>
          <w:szCs w:val="26"/>
        </w:rPr>
        <w:t>do czasu zakończenia tej edycji konkursu.</w:t>
      </w:r>
      <w:r w:rsidRPr="003B23A5">
        <w:rPr>
          <w:rFonts w:cstheme="minorHAnsi"/>
          <w:sz w:val="26"/>
          <w:szCs w:val="26"/>
        </w:rPr>
        <w:t xml:space="preserve">  </w:t>
      </w:r>
    </w:p>
    <w:bookmarkEnd w:id="1"/>
    <w:p w14:paraId="4138DEB5" w14:textId="0898BB2F" w:rsidR="0078655B" w:rsidRDefault="00A33452" w:rsidP="005C3319">
      <w:pPr>
        <w:jc w:val="both"/>
        <w:rPr>
          <w:rFonts w:ascii="Times New Roman" w:hAnsi="Times New Roman" w:cs="Times New Roman"/>
          <w:sz w:val="28"/>
          <w:szCs w:val="28"/>
        </w:rPr>
      </w:pPr>
      <w:r w:rsidRPr="00931995">
        <w:rPr>
          <w:rFonts w:ascii="Times New Roman" w:hAnsi="Times New Roman" w:cs="Times New Roman"/>
          <w:sz w:val="28"/>
          <w:szCs w:val="28"/>
        </w:rPr>
        <w:tab/>
      </w:r>
    </w:p>
    <w:p w14:paraId="5E5F22BF" w14:textId="77777777" w:rsidR="00FD6F51" w:rsidRPr="005C3319" w:rsidRDefault="00A33452" w:rsidP="003C27F5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  <w:r w:rsidRPr="0093199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14:paraId="262C1DC3" w14:textId="07E57B6B" w:rsidR="00F6783A" w:rsidRDefault="005C3319" w:rsidP="005C33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3319">
        <w:rPr>
          <w:rFonts w:ascii="Times New Roman" w:hAnsi="Times New Roman" w:cs="Times New Roman"/>
          <w:color w:val="000000"/>
          <w:sz w:val="24"/>
          <w:szCs w:val="24"/>
        </w:rPr>
        <w:t>Czytelny podpis</w:t>
      </w:r>
      <w:r w:rsidR="00E53CDA">
        <w:rPr>
          <w:rFonts w:ascii="Times New Roman" w:hAnsi="Times New Roman" w:cs="Times New Roman"/>
          <w:color w:val="000000"/>
          <w:sz w:val="24"/>
          <w:szCs w:val="24"/>
        </w:rPr>
        <w:t xml:space="preserve"> pełnoletniego uczestnika </w:t>
      </w:r>
    </w:p>
    <w:p w14:paraId="7CB7238D" w14:textId="1C7D2992" w:rsidR="00E53CDA" w:rsidRDefault="00E53CDA" w:rsidP="00E53CDA">
      <w:pPr>
        <w:jc w:val="both"/>
        <w:rPr>
          <w:rFonts w:cstheme="minorHAnsi"/>
          <w:b/>
          <w:sz w:val="26"/>
          <w:szCs w:val="26"/>
        </w:rPr>
      </w:pPr>
    </w:p>
    <w:p w14:paraId="42785D09" w14:textId="64BF21ED" w:rsidR="00E53CDA" w:rsidRDefault="00E53CDA" w:rsidP="00E53CDA">
      <w:pPr>
        <w:jc w:val="both"/>
        <w:rPr>
          <w:rFonts w:cstheme="minorHAnsi"/>
          <w:b/>
          <w:sz w:val="26"/>
          <w:szCs w:val="26"/>
        </w:rPr>
      </w:pPr>
    </w:p>
    <w:p w14:paraId="7AADB313" w14:textId="77777777" w:rsidR="00E53CDA" w:rsidRDefault="00E53CDA" w:rsidP="00E53CDA">
      <w:pPr>
        <w:jc w:val="both"/>
        <w:rPr>
          <w:rFonts w:cstheme="minorHAnsi"/>
          <w:b/>
          <w:sz w:val="26"/>
          <w:szCs w:val="26"/>
        </w:rPr>
      </w:pPr>
    </w:p>
    <w:p w14:paraId="64B13313" w14:textId="77777777" w:rsidR="00E53CDA" w:rsidRDefault="00E53CDA" w:rsidP="00E53CDA">
      <w:pPr>
        <w:jc w:val="both"/>
        <w:rPr>
          <w:rFonts w:cstheme="minorHAnsi"/>
          <w:b/>
          <w:sz w:val="26"/>
          <w:szCs w:val="26"/>
        </w:rPr>
      </w:pPr>
    </w:p>
    <w:p w14:paraId="38694223" w14:textId="77777777" w:rsidR="00E53CDA" w:rsidRDefault="00E53CDA" w:rsidP="00E53CDA">
      <w:pPr>
        <w:jc w:val="both"/>
        <w:rPr>
          <w:rFonts w:cstheme="minorHAnsi"/>
          <w:b/>
          <w:sz w:val="26"/>
          <w:szCs w:val="26"/>
        </w:rPr>
      </w:pPr>
    </w:p>
    <w:p w14:paraId="5DD4AC91" w14:textId="77777777" w:rsidR="00E53CDA" w:rsidRDefault="00E53CDA" w:rsidP="00E53CDA">
      <w:pPr>
        <w:jc w:val="both"/>
        <w:rPr>
          <w:rFonts w:cstheme="minorHAnsi"/>
          <w:b/>
          <w:sz w:val="26"/>
          <w:szCs w:val="26"/>
        </w:rPr>
      </w:pPr>
    </w:p>
    <w:p w14:paraId="525E708A" w14:textId="77777777" w:rsidR="0078655B" w:rsidRDefault="0078655B" w:rsidP="00E53CDA">
      <w:pPr>
        <w:jc w:val="both"/>
        <w:rPr>
          <w:rFonts w:cstheme="minorHAnsi"/>
          <w:b/>
          <w:sz w:val="26"/>
          <w:szCs w:val="26"/>
        </w:rPr>
      </w:pPr>
    </w:p>
    <w:p w14:paraId="6AD3772F" w14:textId="77777777" w:rsidR="00987812" w:rsidRDefault="00987812" w:rsidP="00B14DB9">
      <w:pPr>
        <w:jc w:val="center"/>
        <w:rPr>
          <w:rFonts w:cstheme="minorHAnsi"/>
          <w:b/>
          <w:sz w:val="26"/>
          <w:szCs w:val="26"/>
        </w:rPr>
      </w:pPr>
    </w:p>
    <w:p w14:paraId="30330294" w14:textId="77777777" w:rsidR="00987812" w:rsidRDefault="00987812" w:rsidP="00B14DB9">
      <w:pPr>
        <w:jc w:val="center"/>
        <w:rPr>
          <w:rFonts w:cstheme="minorHAnsi"/>
          <w:b/>
          <w:sz w:val="26"/>
          <w:szCs w:val="26"/>
        </w:rPr>
      </w:pPr>
    </w:p>
    <w:p w14:paraId="5B587CD7" w14:textId="77777777" w:rsidR="00987812" w:rsidRDefault="00987812" w:rsidP="00B14DB9">
      <w:pPr>
        <w:jc w:val="center"/>
        <w:rPr>
          <w:rFonts w:cstheme="minorHAnsi"/>
          <w:b/>
          <w:sz w:val="26"/>
          <w:szCs w:val="26"/>
        </w:rPr>
      </w:pPr>
    </w:p>
    <w:p w14:paraId="2F535C75" w14:textId="73D8B303" w:rsidR="00E53CDA" w:rsidRDefault="00E53CDA" w:rsidP="00B14DB9">
      <w:pPr>
        <w:jc w:val="center"/>
        <w:rPr>
          <w:rFonts w:cstheme="minorHAnsi"/>
          <w:b/>
          <w:sz w:val="26"/>
          <w:szCs w:val="26"/>
        </w:rPr>
      </w:pPr>
      <w:r w:rsidRPr="003B23A5">
        <w:rPr>
          <w:rFonts w:cstheme="minorHAnsi"/>
          <w:b/>
          <w:sz w:val="26"/>
          <w:szCs w:val="26"/>
        </w:rPr>
        <w:lastRenderedPageBreak/>
        <w:t>KLAUZULA ZGODY NA PRZETWARZANIE DANYCH OSOBOWYCH</w:t>
      </w:r>
    </w:p>
    <w:p w14:paraId="0C10392D" w14:textId="5FDC1C5B" w:rsidR="0078655B" w:rsidRDefault="00B81639" w:rsidP="00B81639">
      <w:pPr>
        <w:jc w:val="both"/>
        <w:rPr>
          <w:rFonts w:cstheme="minorHAnsi"/>
          <w:sz w:val="26"/>
          <w:szCs w:val="26"/>
        </w:rPr>
      </w:pPr>
      <w:r w:rsidRPr="003B23A5">
        <w:rPr>
          <w:rFonts w:cstheme="minorHAnsi"/>
          <w:sz w:val="26"/>
          <w:szCs w:val="26"/>
        </w:rPr>
        <w:t xml:space="preserve">W związku ze zgłoszeniem uczestnictwa mojego dziecka w </w:t>
      </w:r>
      <w:r w:rsidRPr="00045251">
        <w:rPr>
          <w:rFonts w:cstheme="minorHAnsi"/>
          <w:b/>
          <w:bCs/>
          <w:sz w:val="26"/>
          <w:szCs w:val="26"/>
        </w:rPr>
        <w:t xml:space="preserve">Lubuskim Konkursie Wiedzy o Unii Europejskiej </w:t>
      </w:r>
      <w:r w:rsidRPr="00045251">
        <w:rPr>
          <w:rFonts w:cstheme="minorHAnsi"/>
          <w:b/>
          <w:bCs/>
          <w:i/>
          <w:iCs/>
          <w:sz w:val="26"/>
          <w:szCs w:val="26"/>
        </w:rPr>
        <w:t xml:space="preserve">Na gwiezdnym szlaku </w:t>
      </w:r>
      <w:r w:rsidRPr="003B23A5">
        <w:rPr>
          <w:rFonts w:cstheme="minorHAnsi"/>
          <w:sz w:val="26"/>
          <w:szCs w:val="26"/>
        </w:rPr>
        <w:t>jako przedstawiciel ustawowy/opiekun prawny/rodzic wyrażam zgodę na przetwarzanie jego danych osobowych w celu i</w:t>
      </w:r>
      <w:r w:rsidR="00B14DB9">
        <w:rPr>
          <w:rFonts w:cstheme="minorHAnsi"/>
          <w:sz w:val="26"/>
          <w:szCs w:val="26"/>
        </w:rPr>
        <w:t> </w:t>
      </w:r>
      <w:r w:rsidRPr="003B23A5">
        <w:rPr>
          <w:rFonts w:cstheme="minorHAnsi"/>
          <w:sz w:val="26"/>
          <w:szCs w:val="26"/>
        </w:rPr>
        <w:t>w</w:t>
      </w:r>
      <w:r w:rsidR="00B14DB9">
        <w:rPr>
          <w:rFonts w:cstheme="minorHAnsi"/>
          <w:sz w:val="26"/>
          <w:szCs w:val="26"/>
        </w:rPr>
        <w:t> </w:t>
      </w:r>
      <w:r w:rsidRPr="003B23A5">
        <w:rPr>
          <w:rFonts w:cstheme="minorHAnsi"/>
          <w:sz w:val="26"/>
          <w:szCs w:val="26"/>
        </w:rPr>
        <w:t>zakresie niezbędnym do udziału w tym konkursie organizowanym przez</w:t>
      </w:r>
      <w:r>
        <w:rPr>
          <w:rFonts w:cstheme="minorHAnsi"/>
          <w:sz w:val="26"/>
          <w:szCs w:val="26"/>
        </w:rPr>
        <w:t xml:space="preserve"> Uniwersytet Zielonogórski, Wojewódzki Ośrodek Metodyczny  </w:t>
      </w:r>
      <w:r w:rsidRPr="003B23A5">
        <w:rPr>
          <w:rFonts w:cstheme="minorHAnsi"/>
          <w:sz w:val="26"/>
          <w:szCs w:val="26"/>
        </w:rPr>
        <w:t>w Gorzowie Wielkopolskim</w:t>
      </w:r>
      <w:r>
        <w:rPr>
          <w:rFonts w:cstheme="minorHAnsi"/>
          <w:sz w:val="26"/>
          <w:szCs w:val="26"/>
        </w:rPr>
        <w:t xml:space="preserve"> i P</w:t>
      </w:r>
      <w:r w:rsidRPr="00DF1116">
        <w:rPr>
          <w:rFonts w:cstheme="minorHAnsi"/>
          <w:sz w:val="26"/>
          <w:szCs w:val="26"/>
        </w:rPr>
        <w:t>os</w:t>
      </w:r>
      <w:r>
        <w:rPr>
          <w:rFonts w:cstheme="minorHAnsi"/>
          <w:sz w:val="26"/>
          <w:szCs w:val="26"/>
        </w:rPr>
        <w:t xml:space="preserve">ła </w:t>
      </w:r>
      <w:r w:rsidRPr="00DF1116">
        <w:rPr>
          <w:rFonts w:cstheme="minorHAnsi"/>
          <w:sz w:val="26"/>
          <w:szCs w:val="26"/>
        </w:rPr>
        <w:t>na Sejm RP – dr hab. Waldemar</w:t>
      </w:r>
      <w:r>
        <w:rPr>
          <w:rFonts w:cstheme="minorHAnsi"/>
          <w:sz w:val="26"/>
          <w:szCs w:val="26"/>
        </w:rPr>
        <w:t>a</w:t>
      </w:r>
      <w:r w:rsidRPr="00DF1116">
        <w:rPr>
          <w:rFonts w:cstheme="minorHAnsi"/>
          <w:sz w:val="26"/>
          <w:szCs w:val="26"/>
        </w:rPr>
        <w:t xml:space="preserve"> </w:t>
      </w:r>
      <w:proofErr w:type="spellStart"/>
      <w:r w:rsidRPr="00DF1116">
        <w:rPr>
          <w:rFonts w:cstheme="minorHAnsi"/>
          <w:sz w:val="26"/>
          <w:szCs w:val="26"/>
        </w:rPr>
        <w:t>Sługocki</w:t>
      </w:r>
      <w:r>
        <w:rPr>
          <w:rFonts w:cstheme="minorHAnsi"/>
          <w:sz w:val="26"/>
          <w:szCs w:val="26"/>
        </w:rPr>
        <w:t>ego</w:t>
      </w:r>
      <w:proofErr w:type="spellEnd"/>
      <w:r w:rsidRPr="00DF1116">
        <w:rPr>
          <w:rFonts w:cstheme="minorHAnsi"/>
          <w:sz w:val="26"/>
          <w:szCs w:val="26"/>
        </w:rPr>
        <w:t xml:space="preserve">, </w:t>
      </w:r>
      <w:r w:rsidRPr="003B23A5">
        <w:rPr>
          <w:rFonts w:cstheme="minorHAnsi"/>
          <w:sz w:val="26"/>
          <w:szCs w:val="26"/>
        </w:rPr>
        <w:t>pod patronatem</w:t>
      </w:r>
      <w:r>
        <w:rPr>
          <w:rFonts w:cstheme="minorHAnsi"/>
          <w:sz w:val="26"/>
          <w:szCs w:val="26"/>
        </w:rPr>
        <w:t xml:space="preserve"> Wojewody Lubuskiego, Marszałka Województwa Lubuskiego,</w:t>
      </w:r>
      <w:r w:rsidRPr="003B23A5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Lubuskiego </w:t>
      </w:r>
      <w:r w:rsidRPr="003B23A5">
        <w:rPr>
          <w:rFonts w:cstheme="minorHAnsi"/>
          <w:sz w:val="26"/>
          <w:szCs w:val="26"/>
        </w:rPr>
        <w:t>Kuratora Oświaty, zgodnie z</w:t>
      </w:r>
      <w:r w:rsidR="00B14DB9">
        <w:rPr>
          <w:rFonts w:cstheme="minorHAnsi"/>
          <w:sz w:val="26"/>
          <w:szCs w:val="26"/>
        </w:rPr>
        <w:t> </w:t>
      </w:r>
      <w:r w:rsidRPr="003B23A5">
        <w:rPr>
          <w:rFonts w:cstheme="minorHAnsi"/>
          <w:sz w:val="26"/>
          <w:szCs w:val="26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pub. Dz. Urz. UE L Nr 119, s. 1. Niniejsza zgoda jest dobrowolna i może być cofnięta w dowolnym momencie. Wycofanie zgody nie wpływa na zgodność z prawem przetwarzania, którego dokonano na</w:t>
      </w:r>
      <w:r w:rsidR="00B14DB9">
        <w:rPr>
          <w:rFonts w:cstheme="minorHAnsi"/>
          <w:sz w:val="26"/>
          <w:szCs w:val="26"/>
        </w:rPr>
        <w:t> </w:t>
      </w:r>
      <w:r w:rsidRPr="003B23A5">
        <w:rPr>
          <w:rFonts w:cstheme="minorHAnsi"/>
          <w:sz w:val="26"/>
          <w:szCs w:val="26"/>
        </w:rPr>
        <w:t xml:space="preserve">podstawie zgody przed jej wycofaniem. Jednocześnie informuję, że dane osobowe pozostają w dokumentacji </w:t>
      </w:r>
      <w:r>
        <w:rPr>
          <w:rFonts w:cstheme="minorHAnsi"/>
          <w:sz w:val="26"/>
          <w:szCs w:val="26"/>
        </w:rPr>
        <w:t xml:space="preserve">organizatora </w:t>
      </w:r>
      <w:r w:rsidRPr="003B23A5">
        <w:rPr>
          <w:rFonts w:cstheme="minorHAnsi"/>
          <w:sz w:val="26"/>
          <w:szCs w:val="26"/>
        </w:rPr>
        <w:t xml:space="preserve">do czasu zakończenia tej edycji konkursu. </w:t>
      </w:r>
    </w:p>
    <w:p w14:paraId="4C10F2A1" w14:textId="3DC4A5E3" w:rsidR="0078655B" w:rsidRDefault="00B81639" w:rsidP="00B81639">
      <w:pPr>
        <w:jc w:val="both"/>
        <w:rPr>
          <w:rFonts w:cstheme="minorHAnsi"/>
          <w:sz w:val="26"/>
          <w:szCs w:val="26"/>
        </w:rPr>
      </w:pPr>
      <w:r w:rsidRPr="003B23A5">
        <w:rPr>
          <w:rFonts w:cstheme="minorHAnsi"/>
          <w:sz w:val="26"/>
          <w:szCs w:val="26"/>
        </w:rPr>
        <w:t xml:space="preserve"> </w:t>
      </w:r>
    </w:p>
    <w:p w14:paraId="67056A99" w14:textId="77777777" w:rsidR="0078655B" w:rsidRPr="003B23A5" w:rsidRDefault="0078655B" w:rsidP="00B81639">
      <w:pPr>
        <w:jc w:val="both"/>
        <w:rPr>
          <w:rFonts w:cstheme="minorHAnsi"/>
          <w:sz w:val="26"/>
          <w:szCs w:val="26"/>
        </w:rPr>
      </w:pPr>
    </w:p>
    <w:p w14:paraId="0998EDDB" w14:textId="77777777" w:rsidR="00E53CDA" w:rsidRPr="005C3319" w:rsidRDefault="00E53CDA" w:rsidP="00E53CDA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</w:pPr>
      <w:r w:rsidRPr="0093199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14:paraId="4AE9B350" w14:textId="57DBE995" w:rsidR="00E53CDA" w:rsidRDefault="00E53CDA" w:rsidP="00E53C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3319">
        <w:rPr>
          <w:rFonts w:ascii="Times New Roman" w:hAnsi="Times New Roman" w:cs="Times New Roman"/>
          <w:color w:val="000000"/>
          <w:sz w:val="24"/>
          <w:szCs w:val="24"/>
        </w:rPr>
        <w:t>Czytelny podpis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rodzica/prawnego opiekuna dziecka</w:t>
      </w:r>
    </w:p>
    <w:p w14:paraId="0290EC38" w14:textId="77777777" w:rsidR="00E53CDA" w:rsidRDefault="00E53CDA" w:rsidP="00E53C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A23047" w14:textId="77777777" w:rsidR="000D4134" w:rsidRDefault="000D4134" w:rsidP="00493A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B389FA" w14:textId="77777777" w:rsidR="000D4134" w:rsidRDefault="000D4134" w:rsidP="00493A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31A5FE" w14:textId="77777777" w:rsidR="000D4134" w:rsidRDefault="000D4134" w:rsidP="00493A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17622F" w14:textId="08B08A3A" w:rsidR="000D4134" w:rsidRDefault="000D4134" w:rsidP="00493A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F3EF55" w14:textId="50151239" w:rsidR="000D4134" w:rsidRDefault="000D4134" w:rsidP="00493A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6EE9F6" w14:textId="77777777" w:rsidR="000D4134" w:rsidRDefault="000D4134" w:rsidP="00493A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207DAC" w14:textId="77777777" w:rsidR="000D4134" w:rsidRDefault="000D4134" w:rsidP="00493A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45B985" w14:textId="77777777" w:rsidR="000D4134" w:rsidRDefault="000D4134" w:rsidP="00493A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8E72BD" w14:textId="77777777" w:rsidR="000D4134" w:rsidRDefault="000D4134" w:rsidP="00493A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6B1784" w14:textId="77777777" w:rsidR="000D4134" w:rsidRDefault="000D4134" w:rsidP="00493A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FAC46F" w14:textId="77777777" w:rsidR="000D4134" w:rsidRDefault="000D4134" w:rsidP="00493A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AC79BC" w14:textId="77777777" w:rsidR="000D4134" w:rsidRDefault="000D4134" w:rsidP="00493A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755838" w14:textId="77777777" w:rsidR="000D4134" w:rsidRDefault="000D4134" w:rsidP="00493A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E0545A" w14:textId="77777777" w:rsidR="000D4134" w:rsidRDefault="000D4134" w:rsidP="00493A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17FA5F" w14:textId="77777777" w:rsidR="000D4134" w:rsidRDefault="000D4134" w:rsidP="00493A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803A58" w14:textId="77777777" w:rsidR="00FB158B" w:rsidRDefault="00FB158B" w:rsidP="00493AE2">
      <w:pPr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</w:p>
    <w:p w14:paraId="5F1BA3F5" w14:textId="77777777" w:rsidR="00FB158B" w:rsidRDefault="00FB158B" w:rsidP="00493AE2">
      <w:pPr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</w:p>
    <w:p w14:paraId="60BC591D" w14:textId="77777777" w:rsidR="00991A27" w:rsidRDefault="00991A27" w:rsidP="006A291E">
      <w:pPr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</w:rPr>
      </w:pPr>
    </w:p>
    <w:p w14:paraId="633ECEC7" w14:textId="77777777" w:rsidR="00991A27" w:rsidRDefault="00991A27" w:rsidP="006A291E">
      <w:pPr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</w:rPr>
      </w:pPr>
    </w:p>
    <w:p w14:paraId="4C96F77A" w14:textId="77777777" w:rsidR="00991A27" w:rsidRDefault="00991A27" w:rsidP="006A291E">
      <w:pPr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</w:rPr>
      </w:pPr>
    </w:p>
    <w:p w14:paraId="54FB28A0" w14:textId="7B8F8966" w:rsidR="00493AE2" w:rsidRPr="00901D46" w:rsidRDefault="00493AE2" w:rsidP="006A291E">
      <w:pPr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901D46">
        <w:rPr>
          <w:rFonts w:cstheme="minorHAnsi"/>
          <w:b/>
          <w:bCs/>
          <w:color w:val="000000"/>
          <w:sz w:val="24"/>
          <w:szCs w:val="24"/>
        </w:rPr>
        <w:lastRenderedPageBreak/>
        <w:t>Załącznik</w:t>
      </w:r>
      <w:r w:rsidR="0006323C" w:rsidRPr="00901D46">
        <w:rPr>
          <w:rFonts w:cstheme="minorHAnsi"/>
          <w:b/>
          <w:bCs/>
          <w:color w:val="000000"/>
          <w:sz w:val="24"/>
          <w:szCs w:val="24"/>
        </w:rPr>
        <w:t xml:space="preserve"> nr </w:t>
      </w:r>
      <w:r w:rsidRPr="00901D46">
        <w:rPr>
          <w:rFonts w:cstheme="minorHAnsi"/>
          <w:b/>
          <w:bCs/>
          <w:color w:val="000000"/>
          <w:sz w:val="24"/>
          <w:szCs w:val="24"/>
        </w:rPr>
        <w:t xml:space="preserve"> 4</w:t>
      </w:r>
    </w:p>
    <w:p w14:paraId="3AC4303E" w14:textId="77777777" w:rsidR="0006323C" w:rsidRPr="0006323C" w:rsidRDefault="0006323C" w:rsidP="00493AE2">
      <w:pPr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</w:p>
    <w:p w14:paraId="2E2C6464" w14:textId="40010C4F" w:rsidR="000D4134" w:rsidRPr="00901D46" w:rsidRDefault="00493AE2" w:rsidP="00901D46">
      <w:pPr>
        <w:spacing w:after="120" w:line="240" w:lineRule="auto"/>
        <w:rPr>
          <w:rFonts w:cstheme="minorHAnsi"/>
          <w:i/>
          <w:iCs/>
          <w:color w:val="000000"/>
          <w:sz w:val="26"/>
          <w:szCs w:val="26"/>
        </w:rPr>
      </w:pPr>
      <w:r w:rsidRPr="00813744">
        <w:rPr>
          <w:rFonts w:cstheme="minorHAnsi"/>
          <w:color w:val="000000"/>
          <w:sz w:val="26"/>
          <w:szCs w:val="26"/>
        </w:rPr>
        <w:t xml:space="preserve">Zasady gry </w:t>
      </w:r>
      <w:r w:rsidR="000D4134">
        <w:rPr>
          <w:rFonts w:cstheme="minorHAnsi"/>
          <w:i/>
          <w:iCs/>
          <w:color w:val="000000"/>
          <w:sz w:val="26"/>
          <w:szCs w:val="26"/>
        </w:rPr>
        <w:t>NA GWIEZDNYM SZLAKU</w:t>
      </w:r>
    </w:p>
    <w:p w14:paraId="2D5BF088" w14:textId="4E9B6357" w:rsidR="001528E8" w:rsidRPr="00901D46" w:rsidRDefault="004840A6" w:rsidP="00901D46">
      <w:pPr>
        <w:numPr>
          <w:ilvl w:val="0"/>
          <w:numId w:val="28"/>
        </w:numPr>
        <w:spacing w:after="0" w:line="240" w:lineRule="auto"/>
        <w:ind w:left="567"/>
        <w:rPr>
          <w:rFonts w:cstheme="minorHAnsi"/>
          <w:color w:val="000000"/>
          <w:sz w:val="25"/>
          <w:szCs w:val="25"/>
        </w:rPr>
      </w:pPr>
      <w:r w:rsidRPr="00901D46">
        <w:rPr>
          <w:rFonts w:cstheme="minorHAnsi"/>
          <w:color w:val="000000"/>
          <w:sz w:val="25"/>
          <w:szCs w:val="25"/>
        </w:rPr>
        <w:t>G</w:t>
      </w:r>
      <w:r w:rsidR="00493AE2" w:rsidRPr="00901D46">
        <w:rPr>
          <w:rFonts w:cstheme="minorHAnsi"/>
          <w:color w:val="000000"/>
          <w:sz w:val="25"/>
          <w:szCs w:val="25"/>
        </w:rPr>
        <w:t xml:space="preserve">ra składa się z tematycznych stacji zadaniowych. </w:t>
      </w:r>
      <w:r w:rsidR="00BD3FBD" w:rsidRPr="00901D46">
        <w:rPr>
          <w:rFonts w:cstheme="minorHAnsi"/>
          <w:color w:val="000000"/>
          <w:sz w:val="25"/>
          <w:szCs w:val="25"/>
        </w:rPr>
        <w:t>Drużyny losują numer stacji, od</w:t>
      </w:r>
      <w:r w:rsidR="00901D46" w:rsidRPr="00901D46">
        <w:rPr>
          <w:rFonts w:cstheme="minorHAnsi"/>
          <w:color w:val="000000"/>
          <w:sz w:val="25"/>
          <w:szCs w:val="25"/>
        </w:rPr>
        <w:t> </w:t>
      </w:r>
      <w:r w:rsidR="00BD3FBD" w:rsidRPr="00901D46">
        <w:rPr>
          <w:rFonts w:cstheme="minorHAnsi"/>
          <w:color w:val="000000"/>
          <w:sz w:val="25"/>
          <w:szCs w:val="25"/>
        </w:rPr>
        <w:t>której  zaczną grę</w:t>
      </w:r>
      <w:r w:rsidR="00F32A29" w:rsidRPr="00901D46">
        <w:rPr>
          <w:rFonts w:cstheme="minorHAnsi"/>
          <w:color w:val="000000"/>
          <w:sz w:val="25"/>
          <w:szCs w:val="25"/>
        </w:rPr>
        <w:t>. Po wykonaniu zadania przechodzą jak najszybciej do</w:t>
      </w:r>
      <w:r w:rsidR="00901D46" w:rsidRPr="00901D46">
        <w:rPr>
          <w:rFonts w:cstheme="minorHAnsi"/>
          <w:color w:val="000000"/>
          <w:sz w:val="25"/>
          <w:szCs w:val="25"/>
        </w:rPr>
        <w:t> </w:t>
      </w:r>
      <w:r w:rsidR="00F32A29" w:rsidRPr="00901D46">
        <w:rPr>
          <w:rFonts w:cstheme="minorHAnsi"/>
          <w:color w:val="000000"/>
          <w:sz w:val="25"/>
          <w:szCs w:val="25"/>
        </w:rPr>
        <w:t xml:space="preserve">kolejnej stacji zgodnie z ruchem wskazówek zegara. </w:t>
      </w:r>
    </w:p>
    <w:p w14:paraId="49C68C75" w14:textId="7C8F6DC0" w:rsidR="004840A6" w:rsidRPr="00901D46" w:rsidRDefault="007C31EC" w:rsidP="00901D46">
      <w:pPr>
        <w:numPr>
          <w:ilvl w:val="0"/>
          <w:numId w:val="28"/>
        </w:numPr>
        <w:spacing w:after="0" w:line="240" w:lineRule="auto"/>
        <w:ind w:left="567"/>
        <w:rPr>
          <w:rFonts w:cstheme="minorHAnsi"/>
          <w:color w:val="000000"/>
          <w:sz w:val="25"/>
          <w:szCs w:val="25"/>
        </w:rPr>
      </w:pPr>
      <w:r w:rsidRPr="00901D46">
        <w:rPr>
          <w:rFonts w:cstheme="minorHAnsi"/>
          <w:color w:val="000000"/>
          <w:sz w:val="25"/>
          <w:szCs w:val="25"/>
        </w:rPr>
        <w:t>Na każdej stacji  znajdują się zadania o różnym stopniu trudności</w:t>
      </w:r>
      <w:r w:rsidR="001528E8" w:rsidRPr="00901D46">
        <w:rPr>
          <w:rFonts w:cstheme="minorHAnsi"/>
          <w:color w:val="000000"/>
          <w:sz w:val="25"/>
          <w:szCs w:val="25"/>
        </w:rPr>
        <w:t xml:space="preserve"> </w:t>
      </w:r>
      <w:r w:rsidR="006A291E" w:rsidRPr="00901D46">
        <w:rPr>
          <w:rFonts w:cstheme="minorHAnsi"/>
          <w:color w:val="000000"/>
          <w:sz w:val="25"/>
          <w:szCs w:val="25"/>
        </w:rPr>
        <w:t>–</w:t>
      </w:r>
      <w:r w:rsidRPr="00901D46">
        <w:rPr>
          <w:rFonts w:cstheme="minorHAnsi"/>
          <w:color w:val="000000"/>
          <w:sz w:val="25"/>
          <w:szCs w:val="25"/>
        </w:rPr>
        <w:t xml:space="preserve"> za</w:t>
      </w:r>
      <w:r w:rsidR="006A291E" w:rsidRPr="00901D46">
        <w:rPr>
          <w:rFonts w:cstheme="minorHAnsi"/>
          <w:color w:val="000000"/>
          <w:sz w:val="25"/>
          <w:szCs w:val="25"/>
        </w:rPr>
        <w:t> </w:t>
      </w:r>
      <w:r w:rsidRPr="00901D46">
        <w:rPr>
          <w:rFonts w:cstheme="minorHAnsi"/>
          <w:color w:val="000000"/>
          <w:sz w:val="25"/>
          <w:szCs w:val="25"/>
        </w:rPr>
        <w:t>100, 200 i 300 punktów.</w:t>
      </w:r>
      <w:r w:rsidR="004840A6" w:rsidRPr="00901D46">
        <w:rPr>
          <w:rFonts w:cstheme="minorHAnsi"/>
          <w:color w:val="000000"/>
          <w:sz w:val="25"/>
          <w:szCs w:val="25"/>
        </w:rPr>
        <w:t xml:space="preserve"> </w:t>
      </w:r>
      <w:r w:rsidR="003E4BFD" w:rsidRPr="00901D46">
        <w:rPr>
          <w:rFonts w:cstheme="minorHAnsi"/>
          <w:color w:val="000000"/>
          <w:sz w:val="25"/>
          <w:szCs w:val="25"/>
        </w:rPr>
        <w:t>D</w:t>
      </w:r>
      <w:r w:rsidR="004840A6" w:rsidRPr="00901D46">
        <w:rPr>
          <w:rFonts w:cstheme="minorHAnsi"/>
          <w:color w:val="000000"/>
          <w:sz w:val="25"/>
          <w:szCs w:val="25"/>
        </w:rPr>
        <w:t>rużyna decyduje, które zadanie wybiera</w:t>
      </w:r>
      <w:r w:rsidR="003E4BFD" w:rsidRPr="00901D46">
        <w:rPr>
          <w:rFonts w:cstheme="minorHAnsi"/>
          <w:color w:val="000000"/>
          <w:sz w:val="25"/>
          <w:szCs w:val="25"/>
        </w:rPr>
        <w:t>.</w:t>
      </w:r>
    </w:p>
    <w:p w14:paraId="5CD2AB7F" w14:textId="506E734D" w:rsidR="00493AE2" w:rsidRPr="00901D46" w:rsidRDefault="00813744" w:rsidP="00901D46">
      <w:pPr>
        <w:numPr>
          <w:ilvl w:val="0"/>
          <w:numId w:val="28"/>
        </w:numPr>
        <w:spacing w:after="0" w:line="240" w:lineRule="auto"/>
        <w:ind w:left="567"/>
        <w:rPr>
          <w:rFonts w:cstheme="minorHAnsi"/>
          <w:color w:val="000000"/>
          <w:sz w:val="25"/>
          <w:szCs w:val="25"/>
        </w:rPr>
      </w:pPr>
      <w:r w:rsidRPr="00901D46">
        <w:rPr>
          <w:rFonts w:cstheme="minorHAnsi"/>
          <w:color w:val="000000"/>
          <w:sz w:val="25"/>
          <w:szCs w:val="25"/>
        </w:rPr>
        <w:t xml:space="preserve">Każda drużyna otrzymuje na początku gry pulę 500 punktów, do których dolicza się  punkty zdobyte </w:t>
      </w:r>
      <w:r w:rsidR="003A2AF4" w:rsidRPr="00901D46">
        <w:rPr>
          <w:rFonts w:cstheme="minorHAnsi"/>
          <w:color w:val="000000"/>
          <w:sz w:val="25"/>
          <w:szCs w:val="25"/>
        </w:rPr>
        <w:t>za poprawne rozwiązanie zada</w:t>
      </w:r>
      <w:r w:rsidR="00625E62" w:rsidRPr="00901D46">
        <w:rPr>
          <w:rFonts w:cstheme="minorHAnsi"/>
          <w:color w:val="000000"/>
          <w:sz w:val="25"/>
          <w:szCs w:val="25"/>
        </w:rPr>
        <w:t>ń</w:t>
      </w:r>
      <w:r w:rsidR="003A2AF4" w:rsidRPr="00901D46">
        <w:rPr>
          <w:rFonts w:cstheme="minorHAnsi"/>
          <w:color w:val="000000"/>
          <w:sz w:val="25"/>
          <w:szCs w:val="25"/>
        </w:rPr>
        <w:t>. W przypadku braku rozwiązania</w:t>
      </w:r>
      <w:r w:rsidR="00625E62" w:rsidRPr="00901D46">
        <w:rPr>
          <w:rFonts w:cstheme="minorHAnsi"/>
          <w:color w:val="000000"/>
          <w:sz w:val="25"/>
          <w:szCs w:val="25"/>
        </w:rPr>
        <w:t xml:space="preserve"> zadania</w:t>
      </w:r>
      <w:r w:rsidR="003A2AF4" w:rsidRPr="00901D46">
        <w:rPr>
          <w:rFonts w:cstheme="minorHAnsi"/>
          <w:color w:val="000000"/>
          <w:sz w:val="25"/>
          <w:szCs w:val="25"/>
        </w:rPr>
        <w:t xml:space="preserve"> lub błędnej odpowiedzi</w:t>
      </w:r>
      <w:r w:rsidR="00625E62" w:rsidRPr="00901D46">
        <w:rPr>
          <w:rFonts w:cstheme="minorHAnsi"/>
          <w:color w:val="000000"/>
          <w:sz w:val="25"/>
          <w:szCs w:val="25"/>
        </w:rPr>
        <w:t>,</w:t>
      </w:r>
      <w:r w:rsidR="003A2AF4" w:rsidRPr="00901D46">
        <w:rPr>
          <w:rFonts w:cstheme="minorHAnsi"/>
          <w:color w:val="000000"/>
          <w:sz w:val="25"/>
          <w:szCs w:val="25"/>
        </w:rPr>
        <w:t xml:space="preserve"> drużyna oddaje 50% punktów </w:t>
      </w:r>
      <w:r w:rsidR="00625E62" w:rsidRPr="00901D46">
        <w:rPr>
          <w:rFonts w:cstheme="minorHAnsi"/>
          <w:color w:val="000000"/>
          <w:sz w:val="25"/>
          <w:szCs w:val="25"/>
        </w:rPr>
        <w:t>możliwych do zdobycia za poprawne rozwiązanie wybranego zadania</w:t>
      </w:r>
      <w:r w:rsidR="003A2AF4" w:rsidRPr="00901D46">
        <w:rPr>
          <w:rFonts w:cstheme="minorHAnsi"/>
          <w:color w:val="000000"/>
          <w:sz w:val="25"/>
          <w:szCs w:val="25"/>
        </w:rPr>
        <w:t xml:space="preserve">. </w:t>
      </w:r>
    </w:p>
    <w:p w14:paraId="42AB93A9" w14:textId="79BBD4AC" w:rsidR="00643434" w:rsidRPr="00901D46" w:rsidRDefault="00643434" w:rsidP="00901D46">
      <w:pPr>
        <w:numPr>
          <w:ilvl w:val="0"/>
          <w:numId w:val="28"/>
        </w:numPr>
        <w:spacing w:after="0" w:line="240" w:lineRule="auto"/>
        <w:ind w:left="567"/>
        <w:rPr>
          <w:rFonts w:cstheme="minorHAnsi"/>
          <w:color w:val="000000"/>
          <w:sz w:val="25"/>
          <w:szCs w:val="25"/>
        </w:rPr>
      </w:pPr>
      <w:r w:rsidRPr="00901D46">
        <w:rPr>
          <w:rFonts w:cstheme="minorHAnsi"/>
          <w:color w:val="000000"/>
          <w:sz w:val="25"/>
          <w:szCs w:val="25"/>
        </w:rPr>
        <w:t>Drużyna przebywa na stacji</w:t>
      </w:r>
      <w:r w:rsidR="00493AE2" w:rsidRPr="00901D46">
        <w:rPr>
          <w:rFonts w:cstheme="minorHAnsi"/>
          <w:color w:val="000000"/>
          <w:sz w:val="25"/>
          <w:szCs w:val="25"/>
        </w:rPr>
        <w:t xml:space="preserve"> 5 minut. W tym czasie</w:t>
      </w:r>
      <w:r w:rsidR="001528E8" w:rsidRPr="00901D46">
        <w:rPr>
          <w:rFonts w:cstheme="minorHAnsi"/>
          <w:color w:val="000000"/>
          <w:sz w:val="25"/>
          <w:szCs w:val="25"/>
        </w:rPr>
        <w:t xml:space="preserve"> drużyna decyduje</w:t>
      </w:r>
      <w:r w:rsidR="007C31EC" w:rsidRPr="00901D46">
        <w:rPr>
          <w:rFonts w:cstheme="minorHAnsi"/>
          <w:color w:val="000000"/>
          <w:sz w:val="25"/>
          <w:szCs w:val="25"/>
        </w:rPr>
        <w:t>,</w:t>
      </w:r>
      <w:r w:rsidR="00493AE2" w:rsidRPr="00901D46">
        <w:rPr>
          <w:rFonts w:cstheme="minorHAnsi"/>
          <w:color w:val="000000"/>
          <w:sz w:val="25"/>
          <w:szCs w:val="25"/>
        </w:rPr>
        <w:t xml:space="preserve"> za ile punktów gr</w:t>
      </w:r>
      <w:r w:rsidRPr="00901D46">
        <w:rPr>
          <w:rFonts w:cstheme="minorHAnsi"/>
          <w:color w:val="000000"/>
          <w:sz w:val="25"/>
          <w:szCs w:val="25"/>
        </w:rPr>
        <w:t xml:space="preserve">a </w:t>
      </w:r>
      <w:r w:rsidR="00493AE2" w:rsidRPr="00901D46">
        <w:rPr>
          <w:rFonts w:cstheme="minorHAnsi"/>
          <w:color w:val="000000"/>
          <w:sz w:val="25"/>
          <w:szCs w:val="25"/>
        </w:rPr>
        <w:t xml:space="preserve"> i rozwi</w:t>
      </w:r>
      <w:r w:rsidR="001528E8" w:rsidRPr="00901D46">
        <w:rPr>
          <w:rFonts w:cstheme="minorHAnsi"/>
          <w:color w:val="000000"/>
          <w:sz w:val="25"/>
          <w:szCs w:val="25"/>
        </w:rPr>
        <w:t>ązuje</w:t>
      </w:r>
      <w:r w:rsidR="00493AE2" w:rsidRPr="00901D46">
        <w:rPr>
          <w:rFonts w:cstheme="minorHAnsi"/>
          <w:color w:val="000000"/>
          <w:sz w:val="25"/>
          <w:szCs w:val="25"/>
        </w:rPr>
        <w:t xml:space="preserve"> zadanie. Można też zdecydować o rozwiązaniu kolejnego zadania</w:t>
      </w:r>
      <w:r w:rsidR="007C31EC" w:rsidRPr="00901D46">
        <w:rPr>
          <w:rFonts w:cstheme="minorHAnsi"/>
          <w:color w:val="000000"/>
          <w:sz w:val="25"/>
          <w:szCs w:val="25"/>
        </w:rPr>
        <w:t>,</w:t>
      </w:r>
      <w:r w:rsidR="00493AE2" w:rsidRPr="00901D46">
        <w:rPr>
          <w:rFonts w:cstheme="minorHAnsi"/>
          <w:color w:val="000000"/>
          <w:sz w:val="25"/>
          <w:szCs w:val="25"/>
        </w:rPr>
        <w:t xml:space="preserve"> jeżeli czas na to pozwala.</w:t>
      </w:r>
    </w:p>
    <w:p w14:paraId="33BC9B7D" w14:textId="26F2BA4A" w:rsidR="00493AE2" w:rsidRDefault="00493AE2" w:rsidP="00901D46">
      <w:pPr>
        <w:numPr>
          <w:ilvl w:val="0"/>
          <w:numId w:val="28"/>
        </w:numPr>
        <w:spacing w:after="0" w:line="240" w:lineRule="auto"/>
        <w:ind w:left="567"/>
        <w:rPr>
          <w:rFonts w:cstheme="minorHAnsi"/>
          <w:color w:val="000000"/>
          <w:sz w:val="25"/>
          <w:szCs w:val="25"/>
        </w:rPr>
      </w:pPr>
      <w:r w:rsidRPr="00901D46">
        <w:rPr>
          <w:rFonts w:cstheme="minorHAnsi"/>
          <w:color w:val="000000"/>
          <w:sz w:val="25"/>
          <w:szCs w:val="25"/>
        </w:rPr>
        <w:t>Warunkiem ukończenia gry jest przejście przez wszystkie stacje. Wygrywa ta</w:t>
      </w:r>
      <w:r w:rsidR="00901D46">
        <w:rPr>
          <w:rFonts w:cstheme="minorHAnsi"/>
          <w:color w:val="000000"/>
          <w:sz w:val="25"/>
          <w:szCs w:val="25"/>
        </w:rPr>
        <w:t> </w:t>
      </w:r>
      <w:r w:rsidRPr="00901D46">
        <w:rPr>
          <w:rFonts w:cstheme="minorHAnsi"/>
          <w:color w:val="000000"/>
          <w:sz w:val="25"/>
          <w:szCs w:val="25"/>
        </w:rPr>
        <w:t>drużyna, która zdobędzie największą liczbę punktów. W przypadku takiej samej liczby punktów przewidziana jest dogrywka w postaci dodatkowych zadań.</w:t>
      </w:r>
    </w:p>
    <w:p w14:paraId="0E0A88C3" w14:textId="77777777" w:rsidR="00901D46" w:rsidRDefault="00901D46" w:rsidP="00901D46">
      <w:pPr>
        <w:spacing w:after="0" w:line="240" w:lineRule="auto"/>
        <w:rPr>
          <w:rFonts w:cstheme="minorHAnsi"/>
          <w:color w:val="000000"/>
          <w:sz w:val="25"/>
          <w:szCs w:val="25"/>
        </w:rPr>
      </w:pPr>
    </w:p>
    <w:p w14:paraId="783EEB21" w14:textId="77777777" w:rsidR="00901D46" w:rsidRDefault="00901D46" w:rsidP="00901D46">
      <w:pPr>
        <w:spacing w:after="0" w:line="240" w:lineRule="auto"/>
        <w:rPr>
          <w:rFonts w:cstheme="minorHAnsi"/>
          <w:color w:val="000000"/>
          <w:sz w:val="25"/>
          <w:szCs w:val="25"/>
        </w:rPr>
      </w:pPr>
    </w:p>
    <w:p w14:paraId="48E3FF28" w14:textId="77777777" w:rsidR="00901D46" w:rsidRDefault="00901D46" w:rsidP="00901D46">
      <w:pPr>
        <w:spacing w:after="0" w:line="240" w:lineRule="auto"/>
        <w:rPr>
          <w:rFonts w:cstheme="minorHAnsi"/>
          <w:color w:val="000000"/>
          <w:sz w:val="25"/>
          <w:szCs w:val="25"/>
        </w:rPr>
      </w:pPr>
    </w:p>
    <w:p w14:paraId="0BB723C8" w14:textId="77777777" w:rsidR="00901D46" w:rsidRPr="00901D46" w:rsidRDefault="00901D46" w:rsidP="00901D46">
      <w:pPr>
        <w:spacing w:after="0" w:line="240" w:lineRule="auto"/>
        <w:rPr>
          <w:rFonts w:cstheme="minorHAnsi"/>
          <w:color w:val="000000"/>
          <w:sz w:val="25"/>
          <w:szCs w:val="25"/>
        </w:rPr>
      </w:pPr>
    </w:p>
    <w:p w14:paraId="35089379" w14:textId="21FD962B" w:rsidR="00493AE2" w:rsidRDefault="00493AE2" w:rsidP="00901D46">
      <w:pPr>
        <w:spacing w:after="0" w:line="240" w:lineRule="auto"/>
        <w:ind w:left="567" w:hanging="360"/>
        <w:rPr>
          <w:rFonts w:cstheme="minorHAnsi"/>
          <w:color w:val="000000"/>
          <w:sz w:val="26"/>
          <w:szCs w:val="26"/>
        </w:rPr>
      </w:pPr>
    </w:p>
    <w:p w14:paraId="11254F3F" w14:textId="1876A220" w:rsidR="00F22ABA" w:rsidRDefault="0078655B" w:rsidP="00493AE2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5DE2927B" wp14:editId="4D40F1E4">
            <wp:simplePos x="0" y="0"/>
            <wp:positionH relativeFrom="page">
              <wp:posOffset>2143125</wp:posOffset>
            </wp:positionH>
            <wp:positionV relativeFrom="paragraph">
              <wp:posOffset>8890</wp:posOffset>
            </wp:positionV>
            <wp:extent cx="4638675" cy="3058795"/>
            <wp:effectExtent l="0" t="0" r="9525" b="825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stka znak wodny UE 202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3058795"/>
                    </a:xfrm>
                    <a:prstGeom prst="rect">
                      <a:avLst/>
                    </a:prstGeom>
                    <a:effectLst>
                      <a:softEdge rad="63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DEB84" w14:textId="79607F10" w:rsidR="00F22ABA" w:rsidRPr="00813744" w:rsidRDefault="00F22ABA" w:rsidP="00493AE2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sectPr w:rsidR="00F22ABA" w:rsidRPr="00813744" w:rsidSect="00BC5A32">
      <w:pgSz w:w="11906" w:h="16838"/>
      <w:pgMar w:top="127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BAEE1" w14:textId="77777777" w:rsidR="00602147" w:rsidRDefault="00602147" w:rsidP="007C3AF6">
      <w:pPr>
        <w:spacing w:after="0" w:line="240" w:lineRule="auto"/>
      </w:pPr>
      <w:r>
        <w:separator/>
      </w:r>
    </w:p>
  </w:endnote>
  <w:endnote w:type="continuationSeparator" w:id="0">
    <w:p w14:paraId="2D01317F" w14:textId="77777777" w:rsidR="00602147" w:rsidRDefault="00602147" w:rsidP="007C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6B4C0" w14:textId="77777777" w:rsidR="00602147" w:rsidRDefault="00602147" w:rsidP="007C3AF6">
      <w:pPr>
        <w:spacing w:after="0" w:line="240" w:lineRule="auto"/>
      </w:pPr>
      <w:r>
        <w:separator/>
      </w:r>
    </w:p>
  </w:footnote>
  <w:footnote w:type="continuationSeparator" w:id="0">
    <w:p w14:paraId="3B87C394" w14:textId="77777777" w:rsidR="00602147" w:rsidRDefault="00602147" w:rsidP="007C3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175"/>
    <w:multiLevelType w:val="hybridMultilevel"/>
    <w:tmpl w:val="0D5E1238"/>
    <w:lvl w:ilvl="0" w:tplc="0415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04DF0DC3"/>
    <w:multiLevelType w:val="hybridMultilevel"/>
    <w:tmpl w:val="23BA01F8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615140C"/>
    <w:multiLevelType w:val="hybridMultilevel"/>
    <w:tmpl w:val="8B32A19C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D71AC5"/>
    <w:multiLevelType w:val="hybridMultilevel"/>
    <w:tmpl w:val="B6766A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E3533"/>
    <w:multiLevelType w:val="hybridMultilevel"/>
    <w:tmpl w:val="68F4B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31992"/>
    <w:multiLevelType w:val="hybridMultilevel"/>
    <w:tmpl w:val="567AF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C7A93"/>
    <w:multiLevelType w:val="hybridMultilevel"/>
    <w:tmpl w:val="623896C4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1AED3429"/>
    <w:multiLevelType w:val="hybridMultilevel"/>
    <w:tmpl w:val="77044A5C"/>
    <w:lvl w:ilvl="0" w:tplc="04150019">
      <w:start w:val="1"/>
      <w:numFmt w:val="lowerLetter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1E3647C5"/>
    <w:multiLevelType w:val="hybridMultilevel"/>
    <w:tmpl w:val="47D891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F82B7F"/>
    <w:multiLevelType w:val="hybridMultilevel"/>
    <w:tmpl w:val="DAC07122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200063B7"/>
    <w:multiLevelType w:val="hybridMultilevel"/>
    <w:tmpl w:val="416A092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F13896"/>
    <w:multiLevelType w:val="hybridMultilevel"/>
    <w:tmpl w:val="20943412"/>
    <w:lvl w:ilvl="0" w:tplc="1D1CFAB8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992EF9"/>
    <w:multiLevelType w:val="hybridMultilevel"/>
    <w:tmpl w:val="3364F4C4"/>
    <w:lvl w:ilvl="0" w:tplc="FB1618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566942"/>
    <w:multiLevelType w:val="hybridMultilevel"/>
    <w:tmpl w:val="A364A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236E0"/>
    <w:multiLevelType w:val="hybridMultilevel"/>
    <w:tmpl w:val="A48CF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332BD"/>
    <w:multiLevelType w:val="hybridMultilevel"/>
    <w:tmpl w:val="020E47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C66BBA"/>
    <w:multiLevelType w:val="hybridMultilevel"/>
    <w:tmpl w:val="3B966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21BA4"/>
    <w:multiLevelType w:val="hybridMultilevel"/>
    <w:tmpl w:val="26E4596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8E80D86"/>
    <w:multiLevelType w:val="hybridMultilevel"/>
    <w:tmpl w:val="52480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F4F1F"/>
    <w:multiLevelType w:val="hybridMultilevel"/>
    <w:tmpl w:val="2110DD3C"/>
    <w:lvl w:ilvl="0" w:tplc="FB1618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FC58B7"/>
    <w:multiLevelType w:val="hybridMultilevel"/>
    <w:tmpl w:val="93103364"/>
    <w:lvl w:ilvl="0" w:tplc="75F4B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292706"/>
    <w:multiLevelType w:val="hybridMultilevel"/>
    <w:tmpl w:val="7A6ABF58"/>
    <w:lvl w:ilvl="0" w:tplc="5F4C53D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80FFD"/>
    <w:multiLevelType w:val="hybridMultilevel"/>
    <w:tmpl w:val="100E2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45965"/>
    <w:multiLevelType w:val="hybridMultilevel"/>
    <w:tmpl w:val="2FB6D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70336"/>
    <w:multiLevelType w:val="hybridMultilevel"/>
    <w:tmpl w:val="A4388EA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589655C"/>
    <w:multiLevelType w:val="hybridMultilevel"/>
    <w:tmpl w:val="B1C45B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067094"/>
    <w:multiLevelType w:val="hybridMultilevel"/>
    <w:tmpl w:val="52480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023693">
    <w:abstractNumId w:val="26"/>
  </w:num>
  <w:num w:numId="2" w16cid:durableId="1824853498">
    <w:abstractNumId w:val="7"/>
  </w:num>
  <w:num w:numId="3" w16cid:durableId="2050912584">
    <w:abstractNumId w:val="4"/>
  </w:num>
  <w:num w:numId="4" w16cid:durableId="2032490571">
    <w:abstractNumId w:val="25"/>
  </w:num>
  <w:num w:numId="5" w16cid:durableId="1390886199">
    <w:abstractNumId w:val="24"/>
  </w:num>
  <w:num w:numId="6" w16cid:durableId="36516475">
    <w:abstractNumId w:val="1"/>
  </w:num>
  <w:num w:numId="7" w16cid:durableId="1635989221">
    <w:abstractNumId w:val="6"/>
  </w:num>
  <w:num w:numId="8" w16cid:durableId="41298528">
    <w:abstractNumId w:val="9"/>
  </w:num>
  <w:num w:numId="9" w16cid:durableId="1094286179">
    <w:abstractNumId w:val="12"/>
  </w:num>
  <w:num w:numId="10" w16cid:durableId="1854103290">
    <w:abstractNumId w:val="19"/>
  </w:num>
  <w:num w:numId="11" w16cid:durableId="315842776">
    <w:abstractNumId w:val="17"/>
  </w:num>
  <w:num w:numId="12" w16cid:durableId="1649431213">
    <w:abstractNumId w:val="10"/>
  </w:num>
  <w:num w:numId="13" w16cid:durableId="883980075">
    <w:abstractNumId w:val="2"/>
  </w:num>
  <w:num w:numId="14" w16cid:durableId="1522426810">
    <w:abstractNumId w:val="16"/>
  </w:num>
  <w:num w:numId="15" w16cid:durableId="227494518">
    <w:abstractNumId w:val="18"/>
  </w:num>
  <w:num w:numId="16" w16cid:durableId="2090806178">
    <w:abstractNumId w:val="8"/>
  </w:num>
  <w:num w:numId="17" w16cid:durableId="1698314418">
    <w:abstractNumId w:val="20"/>
  </w:num>
  <w:num w:numId="18" w16cid:durableId="388504332">
    <w:abstractNumId w:val="22"/>
  </w:num>
  <w:num w:numId="19" w16cid:durableId="4970425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8348942">
    <w:abstractNumId w:val="11"/>
  </w:num>
  <w:num w:numId="21" w16cid:durableId="150413950">
    <w:abstractNumId w:val="21"/>
  </w:num>
  <w:num w:numId="22" w16cid:durableId="232206716">
    <w:abstractNumId w:val="14"/>
  </w:num>
  <w:num w:numId="23" w16cid:durableId="1817068951">
    <w:abstractNumId w:val="23"/>
  </w:num>
  <w:num w:numId="24" w16cid:durableId="1308972751">
    <w:abstractNumId w:val="3"/>
  </w:num>
  <w:num w:numId="25" w16cid:durableId="2095585160">
    <w:abstractNumId w:val="13"/>
  </w:num>
  <w:num w:numId="26" w16cid:durableId="1267078145">
    <w:abstractNumId w:val="5"/>
  </w:num>
  <w:num w:numId="27" w16cid:durableId="1875726077">
    <w:abstractNumId w:val="0"/>
  </w:num>
  <w:num w:numId="28" w16cid:durableId="5973267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BA7"/>
    <w:rsid w:val="00040EF7"/>
    <w:rsid w:val="000439A7"/>
    <w:rsid w:val="00045251"/>
    <w:rsid w:val="0005262D"/>
    <w:rsid w:val="00053AB4"/>
    <w:rsid w:val="00054D14"/>
    <w:rsid w:val="00060313"/>
    <w:rsid w:val="0006323C"/>
    <w:rsid w:val="000648AE"/>
    <w:rsid w:val="000707DE"/>
    <w:rsid w:val="00072A79"/>
    <w:rsid w:val="0007479B"/>
    <w:rsid w:val="000763E5"/>
    <w:rsid w:val="00076517"/>
    <w:rsid w:val="000937B4"/>
    <w:rsid w:val="00096089"/>
    <w:rsid w:val="000964E2"/>
    <w:rsid w:val="00096E25"/>
    <w:rsid w:val="000A4CD0"/>
    <w:rsid w:val="000A7B0A"/>
    <w:rsid w:val="000B23FD"/>
    <w:rsid w:val="000B4BE7"/>
    <w:rsid w:val="000B52AF"/>
    <w:rsid w:val="000D037D"/>
    <w:rsid w:val="000D4134"/>
    <w:rsid w:val="000D70C3"/>
    <w:rsid w:val="000E1FB0"/>
    <w:rsid w:val="000E2EAF"/>
    <w:rsid w:val="000F36B4"/>
    <w:rsid w:val="000F71AF"/>
    <w:rsid w:val="001101C1"/>
    <w:rsid w:val="00117D8A"/>
    <w:rsid w:val="001248A2"/>
    <w:rsid w:val="001264BF"/>
    <w:rsid w:val="00140786"/>
    <w:rsid w:val="00144ADF"/>
    <w:rsid w:val="00150E6E"/>
    <w:rsid w:val="001528E8"/>
    <w:rsid w:val="001538FA"/>
    <w:rsid w:val="0015680D"/>
    <w:rsid w:val="00165E29"/>
    <w:rsid w:val="0017122E"/>
    <w:rsid w:val="00172D8A"/>
    <w:rsid w:val="001736DC"/>
    <w:rsid w:val="00174A42"/>
    <w:rsid w:val="00176E07"/>
    <w:rsid w:val="00176F1D"/>
    <w:rsid w:val="00181CB0"/>
    <w:rsid w:val="00190E1B"/>
    <w:rsid w:val="001A2926"/>
    <w:rsid w:val="001B76E6"/>
    <w:rsid w:val="001C1418"/>
    <w:rsid w:val="001D4B98"/>
    <w:rsid w:val="001E3449"/>
    <w:rsid w:val="001E57F9"/>
    <w:rsid w:val="001F42B3"/>
    <w:rsid w:val="002020F5"/>
    <w:rsid w:val="00206BEE"/>
    <w:rsid w:val="00214C4C"/>
    <w:rsid w:val="00220E64"/>
    <w:rsid w:val="00222D2E"/>
    <w:rsid w:val="00227162"/>
    <w:rsid w:val="00227FFC"/>
    <w:rsid w:val="00261BE3"/>
    <w:rsid w:val="002662B7"/>
    <w:rsid w:val="00273E9B"/>
    <w:rsid w:val="002810D1"/>
    <w:rsid w:val="00294570"/>
    <w:rsid w:val="00294D72"/>
    <w:rsid w:val="002A0F7F"/>
    <w:rsid w:val="002A3A38"/>
    <w:rsid w:val="002A7B62"/>
    <w:rsid w:val="002D32E6"/>
    <w:rsid w:val="002D5FF6"/>
    <w:rsid w:val="002D6DEB"/>
    <w:rsid w:val="002D7836"/>
    <w:rsid w:val="002E4288"/>
    <w:rsid w:val="00300862"/>
    <w:rsid w:val="003020D0"/>
    <w:rsid w:val="00313660"/>
    <w:rsid w:val="003313A9"/>
    <w:rsid w:val="00332858"/>
    <w:rsid w:val="00332CCC"/>
    <w:rsid w:val="00383A9A"/>
    <w:rsid w:val="0039139B"/>
    <w:rsid w:val="00395E2E"/>
    <w:rsid w:val="003A2AF4"/>
    <w:rsid w:val="003A4D1A"/>
    <w:rsid w:val="003A68D3"/>
    <w:rsid w:val="003B2196"/>
    <w:rsid w:val="003B23A5"/>
    <w:rsid w:val="003B2EF8"/>
    <w:rsid w:val="003B6A59"/>
    <w:rsid w:val="003C16F3"/>
    <w:rsid w:val="003C27F5"/>
    <w:rsid w:val="003D41D3"/>
    <w:rsid w:val="003E3E7E"/>
    <w:rsid w:val="003E4BFD"/>
    <w:rsid w:val="003F4604"/>
    <w:rsid w:val="00401065"/>
    <w:rsid w:val="004033AB"/>
    <w:rsid w:val="00407C49"/>
    <w:rsid w:val="004113BE"/>
    <w:rsid w:val="00430575"/>
    <w:rsid w:val="00435CAB"/>
    <w:rsid w:val="004476D1"/>
    <w:rsid w:val="0044775B"/>
    <w:rsid w:val="004508E9"/>
    <w:rsid w:val="004535C4"/>
    <w:rsid w:val="00467756"/>
    <w:rsid w:val="00467A79"/>
    <w:rsid w:val="0047150B"/>
    <w:rsid w:val="00475838"/>
    <w:rsid w:val="0048325A"/>
    <w:rsid w:val="004840A6"/>
    <w:rsid w:val="00484638"/>
    <w:rsid w:val="00486583"/>
    <w:rsid w:val="00491397"/>
    <w:rsid w:val="004928DC"/>
    <w:rsid w:val="004929DC"/>
    <w:rsid w:val="00493AE2"/>
    <w:rsid w:val="00493CE1"/>
    <w:rsid w:val="00497F60"/>
    <w:rsid w:val="004B738A"/>
    <w:rsid w:val="004C2ED6"/>
    <w:rsid w:val="004C5488"/>
    <w:rsid w:val="004C7CE0"/>
    <w:rsid w:val="004D58D2"/>
    <w:rsid w:val="004E3748"/>
    <w:rsid w:val="004E7B82"/>
    <w:rsid w:val="004F46CA"/>
    <w:rsid w:val="004F5B2A"/>
    <w:rsid w:val="00514A94"/>
    <w:rsid w:val="005250D5"/>
    <w:rsid w:val="00534664"/>
    <w:rsid w:val="005444B3"/>
    <w:rsid w:val="00546FF1"/>
    <w:rsid w:val="00556875"/>
    <w:rsid w:val="00556C7C"/>
    <w:rsid w:val="005628EE"/>
    <w:rsid w:val="00565993"/>
    <w:rsid w:val="00567A5F"/>
    <w:rsid w:val="005B1224"/>
    <w:rsid w:val="005C058A"/>
    <w:rsid w:val="005C3319"/>
    <w:rsid w:val="005C6886"/>
    <w:rsid w:val="005D1BE1"/>
    <w:rsid w:val="005E4940"/>
    <w:rsid w:val="005E4FF6"/>
    <w:rsid w:val="006008DE"/>
    <w:rsid w:val="00602147"/>
    <w:rsid w:val="00604BB4"/>
    <w:rsid w:val="00625E62"/>
    <w:rsid w:val="0062734D"/>
    <w:rsid w:val="00637005"/>
    <w:rsid w:val="006375DD"/>
    <w:rsid w:val="0064333F"/>
    <w:rsid w:val="00643434"/>
    <w:rsid w:val="00643910"/>
    <w:rsid w:val="00650FE8"/>
    <w:rsid w:val="00662B6B"/>
    <w:rsid w:val="0067768E"/>
    <w:rsid w:val="00684234"/>
    <w:rsid w:val="00685B5B"/>
    <w:rsid w:val="00687BA7"/>
    <w:rsid w:val="006A291E"/>
    <w:rsid w:val="006B1AFF"/>
    <w:rsid w:val="006B3263"/>
    <w:rsid w:val="006C3DDC"/>
    <w:rsid w:val="006C5694"/>
    <w:rsid w:val="006D1CEB"/>
    <w:rsid w:val="006E6BEE"/>
    <w:rsid w:val="006E7B40"/>
    <w:rsid w:val="006F1E95"/>
    <w:rsid w:val="006F5961"/>
    <w:rsid w:val="006F7490"/>
    <w:rsid w:val="007000CC"/>
    <w:rsid w:val="00701C01"/>
    <w:rsid w:val="00706A66"/>
    <w:rsid w:val="00713C74"/>
    <w:rsid w:val="0071671A"/>
    <w:rsid w:val="00716C8B"/>
    <w:rsid w:val="00724AB3"/>
    <w:rsid w:val="00751DCD"/>
    <w:rsid w:val="00752DD4"/>
    <w:rsid w:val="00754420"/>
    <w:rsid w:val="00755B36"/>
    <w:rsid w:val="00767C90"/>
    <w:rsid w:val="0078004B"/>
    <w:rsid w:val="00784CE2"/>
    <w:rsid w:val="0078655B"/>
    <w:rsid w:val="007A2744"/>
    <w:rsid w:val="007A4D11"/>
    <w:rsid w:val="007A6059"/>
    <w:rsid w:val="007B29AF"/>
    <w:rsid w:val="007B2E31"/>
    <w:rsid w:val="007B3333"/>
    <w:rsid w:val="007B5F45"/>
    <w:rsid w:val="007B7A31"/>
    <w:rsid w:val="007C23CC"/>
    <w:rsid w:val="007C31EC"/>
    <w:rsid w:val="007C3AF6"/>
    <w:rsid w:val="007C4B62"/>
    <w:rsid w:val="007D0CF2"/>
    <w:rsid w:val="007D373A"/>
    <w:rsid w:val="007D67BE"/>
    <w:rsid w:val="007D6AAF"/>
    <w:rsid w:val="007D7725"/>
    <w:rsid w:val="007E0B00"/>
    <w:rsid w:val="007E3672"/>
    <w:rsid w:val="007E5655"/>
    <w:rsid w:val="007F16B9"/>
    <w:rsid w:val="007F1B35"/>
    <w:rsid w:val="007F5188"/>
    <w:rsid w:val="00800A7B"/>
    <w:rsid w:val="0080135A"/>
    <w:rsid w:val="00810008"/>
    <w:rsid w:val="00813744"/>
    <w:rsid w:val="008137E3"/>
    <w:rsid w:val="00823C97"/>
    <w:rsid w:val="00825A1E"/>
    <w:rsid w:val="00827953"/>
    <w:rsid w:val="00833971"/>
    <w:rsid w:val="00834CEB"/>
    <w:rsid w:val="00835AC7"/>
    <w:rsid w:val="008408B5"/>
    <w:rsid w:val="0085288F"/>
    <w:rsid w:val="008567BF"/>
    <w:rsid w:val="00856FC3"/>
    <w:rsid w:val="008617EE"/>
    <w:rsid w:val="008627AA"/>
    <w:rsid w:val="00865358"/>
    <w:rsid w:val="00871A64"/>
    <w:rsid w:val="008741C3"/>
    <w:rsid w:val="00880F26"/>
    <w:rsid w:val="008838B7"/>
    <w:rsid w:val="00894568"/>
    <w:rsid w:val="00894E4F"/>
    <w:rsid w:val="008950A8"/>
    <w:rsid w:val="008974E9"/>
    <w:rsid w:val="008A6099"/>
    <w:rsid w:val="008A6408"/>
    <w:rsid w:val="008C675F"/>
    <w:rsid w:val="008C7DD1"/>
    <w:rsid w:val="008E39D3"/>
    <w:rsid w:val="008E3D32"/>
    <w:rsid w:val="008E3E5F"/>
    <w:rsid w:val="008F36B6"/>
    <w:rsid w:val="008F78A7"/>
    <w:rsid w:val="00901D46"/>
    <w:rsid w:val="00904B90"/>
    <w:rsid w:val="00911E52"/>
    <w:rsid w:val="00916916"/>
    <w:rsid w:val="0092078F"/>
    <w:rsid w:val="00935D70"/>
    <w:rsid w:val="00936218"/>
    <w:rsid w:val="00950D7E"/>
    <w:rsid w:val="00963BBB"/>
    <w:rsid w:val="00967DA5"/>
    <w:rsid w:val="00971A46"/>
    <w:rsid w:val="009749F3"/>
    <w:rsid w:val="00975CC7"/>
    <w:rsid w:val="00980D6B"/>
    <w:rsid w:val="009820EC"/>
    <w:rsid w:val="00983492"/>
    <w:rsid w:val="00987812"/>
    <w:rsid w:val="00991417"/>
    <w:rsid w:val="00991A27"/>
    <w:rsid w:val="009A38AC"/>
    <w:rsid w:val="009C0DD6"/>
    <w:rsid w:val="009C1503"/>
    <w:rsid w:val="009C5D58"/>
    <w:rsid w:val="009C61B6"/>
    <w:rsid w:val="009D28B4"/>
    <w:rsid w:val="009D7964"/>
    <w:rsid w:val="009E021B"/>
    <w:rsid w:val="009F4467"/>
    <w:rsid w:val="009F4564"/>
    <w:rsid w:val="009F4A52"/>
    <w:rsid w:val="00A06C1C"/>
    <w:rsid w:val="00A154D4"/>
    <w:rsid w:val="00A248C8"/>
    <w:rsid w:val="00A24D78"/>
    <w:rsid w:val="00A3253E"/>
    <w:rsid w:val="00A33452"/>
    <w:rsid w:val="00A43A82"/>
    <w:rsid w:val="00A54B68"/>
    <w:rsid w:val="00A56A0B"/>
    <w:rsid w:val="00A67261"/>
    <w:rsid w:val="00A82578"/>
    <w:rsid w:val="00A856EA"/>
    <w:rsid w:val="00A8570D"/>
    <w:rsid w:val="00A85769"/>
    <w:rsid w:val="00A96F81"/>
    <w:rsid w:val="00AA169E"/>
    <w:rsid w:val="00AA1F18"/>
    <w:rsid w:val="00AB097A"/>
    <w:rsid w:val="00AC70C2"/>
    <w:rsid w:val="00AD6500"/>
    <w:rsid w:val="00AD7491"/>
    <w:rsid w:val="00AF172C"/>
    <w:rsid w:val="00B13CD6"/>
    <w:rsid w:val="00B14DB9"/>
    <w:rsid w:val="00B157A0"/>
    <w:rsid w:val="00B159A2"/>
    <w:rsid w:val="00B27947"/>
    <w:rsid w:val="00B318DA"/>
    <w:rsid w:val="00B32ACA"/>
    <w:rsid w:val="00B36B94"/>
    <w:rsid w:val="00B40A90"/>
    <w:rsid w:val="00B427C1"/>
    <w:rsid w:val="00B52502"/>
    <w:rsid w:val="00B543A6"/>
    <w:rsid w:val="00B55E66"/>
    <w:rsid w:val="00B73BA4"/>
    <w:rsid w:val="00B742B5"/>
    <w:rsid w:val="00B81639"/>
    <w:rsid w:val="00B816D9"/>
    <w:rsid w:val="00B87097"/>
    <w:rsid w:val="00B94727"/>
    <w:rsid w:val="00B9478E"/>
    <w:rsid w:val="00BA3DCC"/>
    <w:rsid w:val="00BA6F01"/>
    <w:rsid w:val="00BB08AC"/>
    <w:rsid w:val="00BB3057"/>
    <w:rsid w:val="00BB4451"/>
    <w:rsid w:val="00BC0FD8"/>
    <w:rsid w:val="00BC2465"/>
    <w:rsid w:val="00BC2C2D"/>
    <w:rsid w:val="00BC4BF3"/>
    <w:rsid w:val="00BC5A32"/>
    <w:rsid w:val="00BC6735"/>
    <w:rsid w:val="00BD3FBD"/>
    <w:rsid w:val="00BE33C8"/>
    <w:rsid w:val="00BF7AC3"/>
    <w:rsid w:val="00C01D1F"/>
    <w:rsid w:val="00C144F3"/>
    <w:rsid w:val="00C17B4A"/>
    <w:rsid w:val="00C21416"/>
    <w:rsid w:val="00C222D2"/>
    <w:rsid w:val="00C265AF"/>
    <w:rsid w:val="00C35D60"/>
    <w:rsid w:val="00C440D1"/>
    <w:rsid w:val="00C61C61"/>
    <w:rsid w:val="00C73AB5"/>
    <w:rsid w:val="00C80EEA"/>
    <w:rsid w:val="00C91D60"/>
    <w:rsid w:val="00CB3F8B"/>
    <w:rsid w:val="00CB635E"/>
    <w:rsid w:val="00CC0805"/>
    <w:rsid w:val="00CC253B"/>
    <w:rsid w:val="00CC3F31"/>
    <w:rsid w:val="00CD0413"/>
    <w:rsid w:val="00CD296D"/>
    <w:rsid w:val="00CD6C8F"/>
    <w:rsid w:val="00CF1328"/>
    <w:rsid w:val="00CF29D0"/>
    <w:rsid w:val="00CF32D3"/>
    <w:rsid w:val="00CF519D"/>
    <w:rsid w:val="00CF7B28"/>
    <w:rsid w:val="00D02197"/>
    <w:rsid w:val="00D03EC6"/>
    <w:rsid w:val="00D1078A"/>
    <w:rsid w:val="00D10BB5"/>
    <w:rsid w:val="00D1156B"/>
    <w:rsid w:val="00D27666"/>
    <w:rsid w:val="00D30362"/>
    <w:rsid w:val="00D30D6C"/>
    <w:rsid w:val="00D443D0"/>
    <w:rsid w:val="00D464F1"/>
    <w:rsid w:val="00D5520F"/>
    <w:rsid w:val="00D61EAA"/>
    <w:rsid w:val="00D652EE"/>
    <w:rsid w:val="00D669EF"/>
    <w:rsid w:val="00D93C4E"/>
    <w:rsid w:val="00D952D3"/>
    <w:rsid w:val="00DA0C4F"/>
    <w:rsid w:val="00DA0CBD"/>
    <w:rsid w:val="00DA54F5"/>
    <w:rsid w:val="00DB0829"/>
    <w:rsid w:val="00DB2E7F"/>
    <w:rsid w:val="00DB5BE0"/>
    <w:rsid w:val="00DC0792"/>
    <w:rsid w:val="00DD0CDF"/>
    <w:rsid w:val="00DD3D21"/>
    <w:rsid w:val="00DD3D77"/>
    <w:rsid w:val="00DD4061"/>
    <w:rsid w:val="00DD4B61"/>
    <w:rsid w:val="00DD5B11"/>
    <w:rsid w:val="00DF1116"/>
    <w:rsid w:val="00DF257B"/>
    <w:rsid w:val="00DF2D56"/>
    <w:rsid w:val="00E00FE0"/>
    <w:rsid w:val="00E05585"/>
    <w:rsid w:val="00E176E1"/>
    <w:rsid w:val="00E25AFF"/>
    <w:rsid w:val="00E45956"/>
    <w:rsid w:val="00E47688"/>
    <w:rsid w:val="00E51B6B"/>
    <w:rsid w:val="00E53CDA"/>
    <w:rsid w:val="00E54C7C"/>
    <w:rsid w:val="00E54FBB"/>
    <w:rsid w:val="00E62EC5"/>
    <w:rsid w:val="00E64DBE"/>
    <w:rsid w:val="00E65287"/>
    <w:rsid w:val="00E6672C"/>
    <w:rsid w:val="00E668D4"/>
    <w:rsid w:val="00E70068"/>
    <w:rsid w:val="00E70910"/>
    <w:rsid w:val="00E77B3C"/>
    <w:rsid w:val="00E83C6A"/>
    <w:rsid w:val="00E84B3C"/>
    <w:rsid w:val="00E84D9C"/>
    <w:rsid w:val="00EA2936"/>
    <w:rsid w:val="00EA2A4B"/>
    <w:rsid w:val="00EA32AE"/>
    <w:rsid w:val="00EA5044"/>
    <w:rsid w:val="00EB1A3D"/>
    <w:rsid w:val="00EB1B3C"/>
    <w:rsid w:val="00EB4F19"/>
    <w:rsid w:val="00EB7642"/>
    <w:rsid w:val="00EB76EA"/>
    <w:rsid w:val="00EC326E"/>
    <w:rsid w:val="00ED11CD"/>
    <w:rsid w:val="00ED5FA1"/>
    <w:rsid w:val="00ED7381"/>
    <w:rsid w:val="00EE18EB"/>
    <w:rsid w:val="00EF129D"/>
    <w:rsid w:val="00F06BF8"/>
    <w:rsid w:val="00F21454"/>
    <w:rsid w:val="00F22ABA"/>
    <w:rsid w:val="00F2764B"/>
    <w:rsid w:val="00F278A5"/>
    <w:rsid w:val="00F32A29"/>
    <w:rsid w:val="00F333C2"/>
    <w:rsid w:val="00F4224F"/>
    <w:rsid w:val="00F43632"/>
    <w:rsid w:val="00F57AD4"/>
    <w:rsid w:val="00F57B85"/>
    <w:rsid w:val="00F6783A"/>
    <w:rsid w:val="00F75B4A"/>
    <w:rsid w:val="00F75F8E"/>
    <w:rsid w:val="00F85B69"/>
    <w:rsid w:val="00F97381"/>
    <w:rsid w:val="00FA7BA1"/>
    <w:rsid w:val="00FB158B"/>
    <w:rsid w:val="00FB5691"/>
    <w:rsid w:val="00FC1A2F"/>
    <w:rsid w:val="00FC6D2F"/>
    <w:rsid w:val="00FD2FF6"/>
    <w:rsid w:val="00FD6F51"/>
    <w:rsid w:val="00FE170D"/>
    <w:rsid w:val="00FF51C0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A613"/>
  <w15:docId w15:val="{35F0AAC2-3391-4946-93B8-C9F257D8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7BA7"/>
    <w:rPr>
      <w:strike w:val="0"/>
      <w:dstrike w:val="0"/>
      <w:color w:val="AB0F16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687BA7"/>
    <w:rPr>
      <w:b/>
      <w:bCs/>
    </w:rPr>
  </w:style>
  <w:style w:type="paragraph" w:styleId="Akapitzlist">
    <w:name w:val="List Paragraph"/>
    <w:basedOn w:val="Normalny"/>
    <w:uiPriority w:val="34"/>
    <w:qFormat/>
    <w:rsid w:val="00BE33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3A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3A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3AF6"/>
    <w:rPr>
      <w:vertAlign w:val="superscript"/>
    </w:rPr>
  </w:style>
  <w:style w:type="table" w:styleId="Tabela-Siatka">
    <w:name w:val="Table Grid"/>
    <w:basedOn w:val="Standardowy"/>
    <w:uiPriority w:val="99"/>
    <w:rsid w:val="0017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F18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7F6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6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p.europa.eu/webpub/com/eu-what-it-is/pl/" TargetMode="External"/><Relationship Id="rId18" Type="http://schemas.openxmlformats.org/officeDocument/2006/relationships/hyperlink" Target="https://www.consilium.europa.eu/pl/resources/publications/european-union-facts-and-figure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uropean-union.europa.eu/index_pl" TargetMode="External"/><Relationship Id="rId17" Type="http://schemas.openxmlformats.org/officeDocument/2006/relationships/hyperlink" Target="https://uniaeuropejska.info.pl/czym-jest-unia-europejsk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ikiwand.com/pl/articles/Unia_Europejska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greelane.com/pl/humanistyka/geografia/european-union-history-and-overview-1434912/" TargetMode="External"/><Relationship Id="rId10" Type="http://schemas.openxmlformats.org/officeDocument/2006/relationships/hyperlink" Target="mailto:dorota.dabrowska@womgorz.edu.pl" TargetMode="External"/><Relationship Id="rId19" Type="http://schemas.openxmlformats.org/officeDocument/2006/relationships/hyperlink" Target="https://www.funduszeeuropejskie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rota.dabrowska@womgorz.edu.pl" TargetMode="External"/><Relationship Id="rId14" Type="http://schemas.openxmlformats.org/officeDocument/2006/relationships/hyperlink" Target="https://op.europa.eu/webpub/com/eu-and-me/pl/WHAT_IS_THE_EUROPEAN_UNION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56C7-EF94-450D-96B0-6DF0965F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Magdalena Płatonow</cp:lastModifiedBy>
  <cp:revision>2</cp:revision>
  <cp:lastPrinted>2025-03-05T14:19:00Z</cp:lastPrinted>
  <dcterms:created xsi:type="dcterms:W3CDTF">2025-03-11T08:44:00Z</dcterms:created>
  <dcterms:modified xsi:type="dcterms:W3CDTF">2025-03-11T08:44:00Z</dcterms:modified>
</cp:coreProperties>
</file>