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D8E7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bookmarkStart w:id="0" w:name="_GoBack"/>
      <w:bookmarkEnd w:id="0"/>
    </w:p>
    <w:p w14:paraId="11D7FF32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665DC96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CCC1B8B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D496E0D" w14:textId="77777777"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50FB84B" w14:textId="77777777"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71E11B3" w14:textId="77777777"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799F4FD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48587C94" w14:textId="77777777"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Sprawozdanie </w:t>
      </w:r>
    </w:p>
    <w:p w14:paraId="05B01E79" w14:textId="7AD8A590"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z nadzoru pedagogicznego sprawowanego </w:t>
      </w:r>
      <w:r w:rsidR="0041669C">
        <w:rPr>
          <w:rFonts w:ascii="Arial" w:eastAsia="Times New Roman" w:hAnsi="Arial" w:cs="Arial"/>
          <w:b/>
          <w:bCs/>
          <w:kern w:val="28"/>
          <w:sz w:val="36"/>
          <w:szCs w:val="36"/>
        </w:rPr>
        <w:br/>
      </w: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przez </w:t>
      </w:r>
      <w:r w:rsidR="009D1724">
        <w:rPr>
          <w:rFonts w:ascii="Arial" w:eastAsia="Times New Roman" w:hAnsi="Arial" w:cs="Arial"/>
          <w:b/>
          <w:bCs/>
          <w:kern w:val="28"/>
          <w:sz w:val="36"/>
          <w:szCs w:val="36"/>
        </w:rPr>
        <w:t>Lubuskiego</w:t>
      </w:r>
      <w:r w:rsidR="00B03C71"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 Kuratora Oświaty</w:t>
      </w:r>
      <w:r w:rsidR="00DD5BF8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 </w:t>
      </w:r>
    </w:p>
    <w:p w14:paraId="508DC03A" w14:textId="77777777" w:rsidR="003A327C" w:rsidRPr="001F5000" w:rsidRDefault="003A327C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</w:pPr>
      <w:r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w 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roku szkolnym</w:t>
      </w:r>
      <w:r w:rsidR="00A63080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 </w:t>
      </w:r>
      <w:r w:rsidR="00E31DBF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</w:t>
      </w:r>
      <w:r w:rsidR="00BA551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3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/</w:t>
      </w:r>
      <w:r w:rsidR="00E31DBF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</w:t>
      </w:r>
      <w:r w:rsidR="00BA551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4</w:t>
      </w:r>
    </w:p>
    <w:p w14:paraId="69145AB8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4CE92307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6F1A9BF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009D4F0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343AB8C8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4BCF8FF8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4D30996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F23C04B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994E05F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F70A8A0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0001F5BE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663D37EA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596E732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1930530A" w14:textId="77777777" w:rsidR="007B6305" w:rsidRDefault="007B630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6DEE735B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6FCC6A42" w14:textId="77777777" w:rsidR="00C722A1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lastRenderedPageBreak/>
        <w:t>Spis treści</w:t>
      </w:r>
    </w:p>
    <w:p w14:paraId="10155E17" w14:textId="77777777" w:rsidR="00114B3E" w:rsidRDefault="00114B3E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tbl>
      <w:tblPr>
        <w:tblStyle w:val="Tabela-Siatka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279"/>
        <w:gridCol w:w="7513"/>
        <w:gridCol w:w="992"/>
      </w:tblGrid>
      <w:tr w:rsidR="00114B3E" w14:paraId="421AB09B" w14:textId="77777777" w:rsidTr="00830FDD">
        <w:tc>
          <w:tcPr>
            <w:tcW w:w="417" w:type="dxa"/>
            <w:vAlign w:val="center"/>
            <w:hideMark/>
          </w:tcPr>
          <w:p w14:paraId="1EC7526D" w14:textId="77777777" w:rsidR="00114B3E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8792" w:type="dxa"/>
            <w:gridSpan w:val="2"/>
            <w:vAlign w:val="center"/>
            <w:hideMark/>
          </w:tcPr>
          <w:p w14:paraId="5FB1F0AB" w14:textId="77777777" w:rsidR="00114B3E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Wstęp</w:t>
            </w: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 …………………………………………………….....………….……………...</w:t>
            </w:r>
          </w:p>
        </w:tc>
        <w:tc>
          <w:tcPr>
            <w:tcW w:w="992" w:type="dxa"/>
            <w:vAlign w:val="center"/>
          </w:tcPr>
          <w:p w14:paraId="486ABE7E" w14:textId="77777777" w:rsidR="00114B3E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3</w:t>
            </w:r>
          </w:p>
        </w:tc>
      </w:tr>
      <w:tr w:rsidR="00114B3E" w14:paraId="79592B96" w14:textId="77777777" w:rsidTr="00830FDD">
        <w:tc>
          <w:tcPr>
            <w:tcW w:w="417" w:type="dxa"/>
            <w:hideMark/>
          </w:tcPr>
          <w:p w14:paraId="14F5F311" w14:textId="77777777" w:rsidR="00114B3E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1279" w:type="dxa"/>
            <w:hideMark/>
          </w:tcPr>
          <w:p w14:paraId="3A7A94F7" w14:textId="77777777" w:rsidR="00114B3E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Kontrola</w:t>
            </w:r>
          </w:p>
        </w:tc>
        <w:tc>
          <w:tcPr>
            <w:tcW w:w="7513" w:type="dxa"/>
            <w:hideMark/>
          </w:tcPr>
          <w:p w14:paraId="0BB18DA4" w14:textId="77777777" w:rsidR="00114B3E" w:rsidRDefault="00114B3E" w:rsidP="00830FDD">
            <w:pPr>
              <w:pStyle w:val="Akapitzlist"/>
              <w:spacing w:line="288" w:lineRule="auto"/>
              <w:ind w:left="0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 ………………………………..………..……………..………..……...……</w:t>
            </w:r>
          </w:p>
        </w:tc>
        <w:tc>
          <w:tcPr>
            <w:tcW w:w="992" w:type="dxa"/>
          </w:tcPr>
          <w:p w14:paraId="3593921D" w14:textId="77777777" w:rsidR="00114B3E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9</w:t>
            </w:r>
          </w:p>
        </w:tc>
      </w:tr>
      <w:tr w:rsidR="004834DF" w:rsidRPr="004834DF" w14:paraId="41F6B901" w14:textId="77777777" w:rsidTr="00830FDD">
        <w:trPr>
          <w:trHeight w:val="395"/>
        </w:trPr>
        <w:tc>
          <w:tcPr>
            <w:tcW w:w="417" w:type="dxa"/>
          </w:tcPr>
          <w:p w14:paraId="6CEA1D83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C7B2CE3" w14:textId="77777777" w:rsidR="00114B3E" w:rsidRPr="004834DF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2.1.</w:t>
            </w:r>
          </w:p>
        </w:tc>
        <w:tc>
          <w:tcPr>
            <w:tcW w:w="7513" w:type="dxa"/>
            <w:hideMark/>
          </w:tcPr>
          <w:p w14:paraId="4C75FBDF" w14:textId="77777777" w:rsidR="00114B3E" w:rsidRPr="004834DF" w:rsidRDefault="00114B3E" w:rsidP="00830FDD">
            <w:pPr>
              <w:pStyle w:val="Akapitzlist"/>
              <w:spacing w:line="288" w:lineRule="auto"/>
              <w:ind w:left="9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Kontrole planowe</w:t>
            </w:r>
            <w:r w:rsidRPr="004834DF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992" w:type="dxa"/>
          </w:tcPr>
          <w:p w14:paraId="654C7A25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9</w:t>
            </w:r>
          </w:p>
        </w:tc>
      </w:tr>
      <w:tr w:rsidR="004834DF" w:rsidRPr="004834DF" w14:paraId="797C8581" w14:textId="77777777" w:rsidTr="00830FDD">
        <w:tc>
          <w:tcPr>
            <w:tcW w:w="417" w:type="dxa"/>
          </w:tcPr>
          <w:p w14:paraId="312433DB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4E61FE4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2.1.1.</w:t>
            </w:r>
          </w:p>
        </w:tc>
        <w:tc>
          <w:tcPr>
            <w:tcW w:w="7513" w:type="dxa"/>
            <w:hideMark/>
          </w:tcPr>
          <w:p w14:paraId="1B6244AC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Ogólne informacje o liczbie przeprowadzonych kontroli planowych ...</w:t>
            </w:r>
          </w:p>
        </w:tc>
        <w:tc>
          <w:tcPr>
            <w:tcW w:w="992" w:type="dxa"/>
          </w:tcPr>
          <w:p w14:paraId="23F141F8" w14:textId="77777777" w:rsidR="00114B3E" w:rsidRPr="004834DF" w:rsidRDefault="00114B3E" w:rsidP="00830FDD">
            <w:pPr>
              <w:tabs>
                <w:tab w:val="left" w:pos="9072"/>
              </w:tabs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9</w:t>
            </w:r>
          </w:p>
        </w:tc>
      </w:tr>
      <w:tr w:rsidR="004834DF" w:rsidRPr="004834DF" w14:paraId="6B2ACE82" w14:textId="77777777" w:rsidTr="00830FDD">
        <w:tc>
          <w:tcPr>
            <w:tcW w:w="417" w:type="dxa"/>
          </w:tcPr>
          <w:p w14:paraId="391AB1D4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024F78B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2.1.2.</w:t>
            </w:r>
          </w:p>
        </w:tc>
        <w:tc>
          <w:tcPr>
            <w:tcW w:w="7513" w:type="dxa"/>
            <w:hideMark/>
          </w:tcPr>
          <w:p w14:paraId="35396E0E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Wyniki i wnioski z poszczególnych kontroli planowych ….……….…..</w:t>
            </w:r>
          </w:p>
        </w:tc>
        <w:tc>
          <w:tcPr>
            <w:tcW w:w="992" w:type="dxa"/>
          </w:tcPr>
          <w:p w14:paraId="773FF1C3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11</w:t>
            </w:r>
          </w:p>
        </w:tc>
      </w:tr>
      <w:tr w:rsidR="004834DF" w:rsidRPr="004834DF" w14:paraId="5C4F39D1" w14:textId="77777777" w:rsidTr="00830FDD">
        <w:tc>
          <w:tcPr>
            <w:tcW w:w="417" w:type="dxa"/>
          </w:tcPr>
          <w:p w14:paraId="6441370D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34E9E83B" w14:textId="77777777" w:rsidR="00114B3E" w:rsidRPr="004834DF" w:rsidRDefault="00114B3E" w:rsidP="00830FDD">
            <w:pPr>
              <w:spacing w:line="288" w:lineRule="auto"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i/>
                <w:kern w:val="28"/>
                <w:sz w:val="24"/>
                <w:szCs w:val="24"/>
              </w:rPr>
              <w:t>2.1.2.1.</w:t>
            </w:r>
          </w:p>
        </w:tc>
        <w:tc>
          <w:tcPr>
            <w:tcW w:w="7513" w:type="dxa"/>
            <w:hideMark/>
          </w:tcPr>
          <w:p w14:paraId="0C7EF89A" w14:textId="77777777" w:rsidR="00114B3E" w:rsidRPr="004834DF" w:rsidRDefault="00114B3E" w:rsidP="00830FDD">
            <w:pPr>
              <w:jc w:val="both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4834DF">
              <w:rPr>
                <w:rFonts w:ascii="Arial" w:hAnsi="Arial" w:cs="Arial"/>
                <w:i/>
                <w:sz w:val="24"/>
                <w:szCs w:val="24"/>
              </w:rPr>
              <w:t>Zgodność z przepisami prawa zwiększenia dostępności i jakości wsparcia udzielanego dzieciom przez nauczycieli specjalistów, w tym pedagogów specjalnych (w przedszkolach) ……………………………</w:t>
            </w:r>
          </w:p>
        </w:tc>
        <w:tc>
          <w:tcPr>
            <w:tcW w:w="992" w:type="dxa"/>
            <w:vAlign w:val="bottom"/>
          </w:tcPr>
          <w:p w14:paraId="7E13E543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11</w:t>
            </w:r>
          </w:p>
        </w:tc>
      </w:tr>
      <w:tr w:rsidR="004834DF" w:rsidRPr="004834DF" w14:paraId="44BA25D7" w14:textId="77777777" w:rsidTr="00830FDD">
        <w:tc>
          <w:tcPr>
            <w:tcW w:w="417" w:type="dxa"/>
          </w:tcPr>
          <w:p w14:paraId="6669F824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A616887" w14:textId="77777777" w:rsidR="00114B3E" w:rsidRPr="004834DF" w:rsidRDefault="00114B3E" w:rsidP="00830FDD">
            <w:pPr>
              <w:spacing w:line="288" w:lineRule="auto"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i/>
                <w:kern w:val="28"/>
                <w:sz w:val="24"/>
                <w:szCs w:val="24"/>
              </w:rPr>
              <w:t>2.1.2.2.</w:t>
            </w:r>
          </w:p>
        </w:tc>
        <w:tc>
          <w:tcPr>
            <w:tcW w:w="7513" w:type="dxa"/>
            <w:hideMark/>
          </w:tcPr>
          <w:p w14:paraId="55F3C8A6" w14:textId="77777777" w:rsidR="00114B3E" w:rsidRPr="004834DF" w:rsidRDefault="00114B3E" w:rsidP="00830FDD">
            <w:pPr>
              <w:jc w:val="both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4834DF">
              <w:rPr>
                <w:rFonts w:ascii="Arial" w:hAnsi="Arial" w:cs="Arial"/>
                <w:i/>
                <w:sz w:val="24"/>
                <w:szCs w:val="24"/>
              </w:rPr>
              <w:t>Zgodność z przepisami prawa zwiększenia dostępności i jakości wsparcia udzielanego uczniom przez nauczycieli specjalistów, w tym pedagogów specjalnych (w szkołach) …………………………………..</w:t>
            </w:r>
          </w:p>
        </w:tc>
        <w:tc>
          <w:tcPr>
            <w:tcW w:w="992" w:type="dxa"/>
            <w:vAlign w:val="bottom"/>
          </w:tcPr>
          <w:p w14:paraId="04657EB2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15</w:t>
            </w:r>
          </w:p>
        </w:tc>
      </w:tr>
      <w:tr w:rsidR="004834DF" w:rsidRPr="004834DF" w14:paraId="2092A8B6" w14:textId="77777777" w:rsidTr="00830FDD">
        <w:tc>
          <w:tcPr>
            <w:tcW w:w="417" w:type="dxa"/>
          </w:tcPr>
          <w:p w14:paraId="344A8545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9E76B94" w14:textId="77777777" w:rsidR="00114B3E" w:rsidRPr="004834DF" w:rsidRDefault="00114B3E" w:rsidP="00830FDD">
            <w:pPr>
              <w:spacing w:line="288" w:lineRule="auto"/>
              <w:jc w:val="right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i/>
                <w:kern w:val="28"/>
                <w:sz w:val="24"/>
                <w:szCs w:val="24"/>
              </w:rPr>
              <w:t>2.1.2.3.</w:t>
            </w:r>
          </w:p>
        </w:tc>
        <w:tc>
          <w:tcPr>
            <w:tcW w:w="7513" w:type="dxa"/>
            <w:hideMark/>
          </w:tcPr>
          <w:p w14:paraId="2E16D97E" w14:textId="77777777" w:rsidR="00114B3E" w:rsidRPr="004834DF" w:rsidRDefault="00114B3E" w:rsidP="00830FDD">
            <w:pPr>
              <w:jc w:val="both"/>
              <w:outlineLvl w:val="0"/>
              <w:rPr>
                <w:rFonts w:ascii="Arial" w:hAnsi="Arial" w:cs="Arial"/>
                <w:bCs/>
                <w:i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i/>
                <w:sz w:val="24"/>
                <w:szCs w:val="24"/>
              </w:rPr>
              <w:t>Prawidłowość wykorzystania podręczników i książek pomocniczych do kształcenia dzieci i uczniów w zakresie niezbędnym do podtrzymania poczucia tożsamości narodowej, etnicznej i językowej</w:t>
            </w:r>
          </w:p>
        </w:tc>
        <w:tc>
          <w:tcPr>
            <w:tcW w:w="992" w:type="dxa"/>
            <w:vAlign w:val="bottom"/>
          </w:tcPr>
          <w:p w14:paraId="3DA2909D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18</w:t>
            </w:r>
          </w:p>
        </w:tc>
      </w:tr>
      <w:tr w:rsidR="004834DF" w:rsidRPr="004834DF" w14:paraId="03C3B7BB" w14:textId="77777777" w:rsidTr="00830FDD">
        <w:tc>
          <w:tcPr>
            <w:tcW w:w="417" w:type="dxa"/>
          </w:tcPr>
          <w:p w14:paraId="355F0125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8BBB6AB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2.1.3.</w:t>
            </w:r>
          </w:p>
        </w:tc>
        <w:tc>
          <w:tcPr>
            <w:tcW w:w="7513" w:type="dxa"/>
          </w:tcPr>
          <w:p w14:paraId="745B89DF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Wnioski z kontroli planowych ..........................................................…</w:t>
            </w:r>
          </w:p>
        </w:tc>
        <w:tc>
          <w:tcPr>
            <w:tcW w:w="992" w:type="dxa"/>
          </w:tcPr>
          <w:p w14:paraId="76C52259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63</w:t>
            </w:r>
          </w:p>
        </w:tc>
      </w:tr>
      <w:tr w:rsidR="004834DF" w:rsidRPr="004834DF" w14:paraId="0242F9B1" w14:textId="77777777" w:rsidTr="00830FDD">
        <w:tc>
          <w:tcPr>
            <w:tcW w:w="417" w:type="dxa"/>
          </w:tcPr>
          <w:p w14:paraId="066C3D1B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170E2D2" w14:textId="77777777" w:rsidR="00114B3E" w:rsidRPr="004834DF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2.2.</w:t>
            </w:r>
          </w:p>
        </w:tc>
        <w:tc>
          <w:tcPr>
            <w:tcW w:w="7513" w:type="dxa"/>
            <w:hideMark/>
          </w:tcPr>
          <w:p w14:paraId="62BA33A1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Kontrole doraźne</w:t>
            </w: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 xml:space="preserve"> .................................................................</w:t>
            </w:r>
            <w:r w:rsidRPr="004834DF">
              <w:rPr>
                <w:rFonts w:ascii="Arial" w:hAnsi="Arial" w:cs="Arial"/>
                <w:bCs/>
                <w:kern w:val="28"/>
                <w:sz w:val="16"/>
                <w:szCs w:val="16"/>
              </w:rPr>
              <w:t>.</w:t>
            </w: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............</w:t>
            </w:r>
          </w:p>
        </w:tc>
        <w:tc>
          <w:tcPr>
            <w:tcW w:w="992" w:type="dxa"/>
          </w:tcPr>
          <w:p w14:paraId="1C5BA12D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64</w:t>
            </w:r>
          </w:p>
        </w:tc>
      </w:tr>
      <w:tr w:rsidR="004834DF" w:rsidRPr="004834DF" w14:paraId="437CE436" w14:textId="77777777" w:rsidTr="00830FDD">
        <w:tc>
          <w:tcPr>
            <w:tcW w:w="417" w:type="dxa"/>
          </w:tcPr>
          <w:p w14:paraId="5E71B392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B02D1B1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2.2.1.</w:t>
            </w:r>
          </w:p>
        </w:tc>
        <w:tc>
          <w:tcPr>
            <w:tcW w:w="7513" w:type="dxa"/>
            <w:hideMark/>
          </w:tcPr>
          <w:p w14:paraId="46334220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sz w:val="24"/>
                <w:szCs w:val="24"/>
              </w:rPr>
              <w:t>Ogólne informacje o przeprowadzonych kontrolach doraźnych ..</w:t>
            </w: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…...</w:t>
            </w:r>
          </w:p>
        </w:tc>
        <w:tc>
          <w:tcPr>
            <w:tcW w:w="992" w:type="dxa"/>
          </w:tcPr>
          <w:p w14:paraId="377CA2C3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64</w:t>
            </w:r>
          </w:p>
        </w:tc>
      </w:tr>
      <w:tr w:rsidR="004834DF" w:rsidRPr="004834DF" w14:paraId="2CF351AA" w14:textId="77777777" w:rsidTr="00830FDD">
        <w:tc>
          <w:tcPr>
            <w:tcW w:w="417" w:type="dxa"/>
          </w:tcPr>
          <w:p w14:paraId="294BCF80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C6419D8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2.2.2.</w:t>
            </w:r>
          </w:p>
        </w:tc>
        <w:tc>
          <w:tcPr>
            <w:tcW w:w="7513" w:type="dxa"/>
            <w:hideMark/>
          </w:tcPr>
          <w:p w14:paraId="07406417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Informacje dotyczące organizacji i przeprowadzania kontroli ..…...…</w:t>
            </w:r>
          </w:p>
        </w:tc>
        <w:tc>
          <w:tcPr>
            <w:tcW w:w="992" w:type="dxa"/>
          </w:tcPr>
          <w:p w14:paraId="4C4C7A0E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65</w:t>
            </w:r>
          </w:p>
        </w:tc>
      </w:tr>
      <w:tr w:rsidR="004834DF" w:rsidRPr="004834DF" w14:paraId="3B2F5583" w14:textId="77777777" w:rsidTr="00830FDD">
        <w:tc>
          <w:tcPr>
            <w:tcW w:w="417" w:type="dxa"/>
          </w:tcPr>
          <w:p w14:paraId="0D90B3CA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34DF55F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2.2.3.</w:t>
            </w:r>
          </w:p>
        </w:tc>
        <w:tc>
          <w:tcPr>
            <w:tcW w:w="7513" w:type="dxa"/>
            <w:hideMark/>
          </w:tcPr>
          <w:p w14:paraId="60CAFEB3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Wyniki kontroli doraźnych .....…………………………...…………....…</w:t>
            </w:r>
          </w:p>
        </w:tc>
        <w:tc>
          <w:tcPr>
            <w:tcW w:w="992" w:type="dxa"/>
          </w:tcPr>
          <w:p w14:paraId="6699F3EA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66</w:t>
            </w:r>
          </w:p>
        </w:tc>
      </w:tr>
      <w:tr w:rsidR="004834DF" w:rsidRPr="004834DF" w14:paraId="78417FF5" w14:textId="77777777" w:rsidTr="00830FDD">
        <w:tc>
          <w:tcPr>
            <w:tcW w:w="417" w:type="dxa"/>
          </w:tcPr>
          <w:p w14:paraId="21F065F2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E83C936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2.2.4.</w:t>
            </w:r>
          </w:p>
        </w:tc>
        <w:tc>
          <w:tcPr>
            <w:tcW w:w="7513" w:type="dxa"/>
            <w:hideMark/>
          </w:tcPr>
          <w:p w14:paraId="40CADD5B" w14:textId="77777777" w:rsidR="00114B3E" w:rsidRPr="004834DF" w:rsidRDefault="00114B3E" w:rsidP="00830FDD">
            <w:pPr>
              <w:pStyle w:val="Akapitzlist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Informacja dotycząca terminu powiadomienia organu sprawującego nadzór pedagogiczny o sposobie realizacji zaleceń przez dyrektora szkoły/placówki ..………………………………………………………….</w:t>
            </w:r>
          </w:p>
        </w:tc>
        <w:tc>
          <w:tcPr>
            <w:tcW w:w="992" w:type="dxa"/>
          </w:tcPr>
          <w:p w14:paraId="419AC380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  <w:p w14:paraId="694ADE5D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67</w:t>
            </w:r>
          </w:p>
        </w:tc>
      </w:tr>
      <w:tr w:rsidR="004834DF" w:rsidRPr="004834DF" w14:paraId="65BEC5BB" w14:textId="77777777" w:rsidTr="00830FDD">
        <w:tc>
          <w:tcPr>
            <w:tcW w:w="417" w:type="dxa"/>
          </w:tcPr>
          <w:p w14:paraId="03D6C29C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0F47DA9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2.2.5.</w:t>
            </w:r>
          </w:p>
        </w:tc>
        <w:tc>
          <w:tcPr>
            <w:tcW w:w="7513" w:type="dxa"/>
            <w:hideMark/>
          </w:tcPr>
          <w:p w14:paraId="1E85B5EE" w14:textId="77777777" w:rsidR="00114B3E" w:rsidRPr="004834DF" w:rsidRDefault="00114B3E" w:rsidP="00830FDD">
            <w:pPr>
              <w:pStyle w:val="Akapitzlist"/>
              <w:spacing w:line="288" w:lineRule="auto"/>
              <w:ind w:left="16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Wnioski wynikające z analizy wyników kontroli doraźnych .……….…</w:t>
            </w:r>
          </w:p>
        </w:tc>
        <w:tc>
          <w:tcPr>
            <w:tcW w:w="992" w:type="dxa"/>
          </w:tcPr>
          <w:p w14:paraId="0AA136C4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67</w:t>
            </w:r>
          </w:p>
        </w:tc>
      </w:tr>
      <w:tr w:rsidR="004834DF" w:rsidRPr="004834DF" w14:paraId="6D64F570" w14:textId="77777777" w:rsidTr="00830FDD">
        <w:tc>
          <w:tcPr>
            <w:tcW w:w="417" w:type="dxa"/>
            <w:hideMark/>
          </w:tcPr>
          <w:p w14:paraId="62B4908A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8792" w:type="dxa"/>
            <w:gridSpan w:val="2"/>
            <w:hideMark/>
          </w:tcPr>
          <w:p w14:paraId="4419F6C4" w14:textId="77777777" w:rsidR="00114B3E" w:rsidRPr="004834DF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  <w:t>Wspomaganie</w:t>
            </w: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……………………………………………………..………………….…</w:t>
            </w:r>
          </w:p>
        </w:tc>
        <w:tc>
          <w:tcPr>
            <w:tcW w:w="992" w:type="dxa"/>
          </w:tcPr>
          <w:p w14:paraId="331CA7FA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69</w:t>
            </w:r>
          </w:p>
        </w:tc>
      </w:tr>
      <w:tr w:rsidR="004834DF" w:rsidRPr="004834DF" w14:paraId="4CABAB6E" w14:textId="77777777" w:rsidTr="00830FDD">
        <w:tc>
          <w:tcPr>
            <w:tcW w:w="417" w:type="dxa"/>
          </w:tcPr>
          <w:p w14:paraId="5528BECD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72C94B8" w14:textId="77777777" w:rsidR="00114B3E" w:rsidRPr="004834DF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7513" w:type="dxa"/>
            <w:hideMark/>
          </w:tcPr>
          <w:p w14:paraId="24520CF2" w14:textId="77777777" w:rsidR="00114B3E" w:rsidRPr="004834DF" w:rsidRDefault="00114B3E" w:rsidP="00830FDD">
            <w:pPr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Informacje opisujące działania Kuratora Oświaty w zakresie wspomagania szkół i placówek ………….………………………….……</w:t>
            </w:r>
          </w:p>
        </w:tc>
        <w:tc>
          <w:tcPr>
            <w:tcW w:w="992" w:type="dxa"/>
            <w:vAlign w:val="bottom"/>
          </w:tcPr>
          <w:p w14:paraId="7AC758EE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69</w:t>
            </w:r>
          </w:p>
        </w:tc>
      </w:tr>
      <w:tr w:rsidR="004834DF" w:rsidRPr="004834DF" w14:paraId="058C09F3" w14:textId="77777777" w:rsidTr="00830FDD">
        <w:tc>
          <w:tcPr>
            <w:tcW w:w="417" w:type="dxa"/>
          </w:tcPr>
          <w:p w14:paraId="70DC764C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4B32B8F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3.1.1.</w:t>
            </w:r>
          </w:p>
        </w:tc>
        <w:tc>
          <w:tcPr>
            <w:tcW w:w="7513" w:type="dxa"/>
          </w:tcPr>
          <w:p w14:paraId="789AE0CA" w14:textId="77777777" w:rsidR="00114B3E" w:rsidRPr="004834DF" w:rsidRDefault="00114B3E" w:rsidP="007178C1">
            <w:pPr>
              <w:pStyle w:val="Akapitzlist"/>
              <w:numPr>
                <w:ilvl w:val="0"/>
                <w:numId w:val="56"/>
              </w:numPr>
              <w:tabs>
                <w:tab w:val="left" w:pos="1560"/>
              </w:tabs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</w:p>
          <w:p w14:paraId="68AEAF66" w14:textId="77777777" w:rsidR="00114B3E" w:rsidRPr="004834DF" w:rsidRDefault="00114B3E" w:rsidP="007178C1">
            <w:pPr>
              <w:pStyle w:val="Akapitzlist"/>
              <w:numPr>
                <w:ilvl w:val="0"/>
                <w:numId w:val="56"/>
              </w:numPr>
              <w:tabs>
                <w:tab w:val="left" w:pos="1560"/>
              </w:tabs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</w:p>
          <w:p w14:paraId="108BCC60" w14:textId="77777777" w:rsidR="00114B3E" w:rsidRPr="004834DF" w:rsidRDefault="00114B3E" w:rsidP="007178C1">
            <w:pPr>
              <w:pStyle w:val="Akapitzlist"/>
              <w:numPr>
                <w:ilvl w:val="0"/>
                <w:numId w:val="56"/>
              </w:numPr>
              <w:tabs>
                <w:tab w:val="left" w:pos="1560"/>
              </w:tabs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</w:p>
          <w:p w14:paraId="5E2C3D10" w14:textId="77777777" w:rsidR="00114B3E" w:rsidRPr="004834DF" w:rsidRDefault="00114B3E" w:rsidP="007178C1">
            <w:pPr>
              <w:pStyle w:val="Akapitzlist"/>
              <w:numPr>
                <w:ilvl w:val="0"/>
                <w:numId w:val="56"/>
              </w:numPr>
              <w:tabs>
                <w:tab w:val="left" w:pos="1560"/>
              </w:tabs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</w:p>
          <w:p w14:paraId="622F85DF" w14:textId="77777777" w:rsidR="00114B3E" w:rsidRPr="004834DF" w:rsidRDefault="00114B3E" w:rsidP="007178C1">
            <w:pPr>
              <w:pStyle w:val="Akapitzlist"/>
              <w:numPr>
                <w:ilvl w:val="0"/>
                <w:numId w:val="56"/>
              </w:numPr>
              <w:tabs>
                <w:tab w:val="left" w:pos="1560"/>
              </w:tabs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</w:p>
          <w:p w14:paraId="542FADE7" w14:textId="77777777" w:rsidR="00114B3E" w:rsidRPr="004834DF" w:rsidRDefault="00114B3E" w:rsidP="007178C1">
            <w:pPr>
              <w:pStyle w:val="Akapitzlist"/>
              <w:numPr>
                <w:ilvl w:val="1"/>
                <w:numId w:val="56"/>
              </w:numPr>
              <w:tabs>
                <w:tab w:val="left" w:pos="1560"/>
              </w:tabs>
              <w:jc w:val="both"/>
              <w:rPr>
                <w:rFonts w:ascii="Arial" w:hAnsi="Arial" w:cs="Arial"/>
                <w:vanish/>
                <w:sz w:val="24"/>
                <w:szCs w:val="24"/>
              </w:rPr>
            </w:pPr>
          </w:p>
          <w:p w14:paraId="442F545B" w14:textId="77777777" w:rsidR="00114B3E" w:rsidRPr="004834DF" w:rsidRDefault="00114B3E" w:rsidP="00830FDD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4DF">
              <w:rPr>
                <w:rFonts w:ascii="Arial" w:hAnsi="Arial" w:cs="Arial"/>
                <w:sz w:val="24"/>
                <w:szCs w:val="24"/>
              </w:rPr>
              <w:t>Przygotowywanie i podawanie do publicznej wiadomości na stronie internetowej Kuratorium analiz wyników sprawowanego nadzoru pedagogicznego, w tym wniosków z kontroli …....…..……………....…</w:t>
            </w:r>
          </w:p>
        </w:tc>
        <w:tc>
          <w:tcPr>
            <w:tcW w:w="992" w:type="dxa"/>
            <w:vAlign w:val="bottom"/>
          </w:tcPr>
          <w:p w14:paraId="66C3EDF0" w14:textId="77777777" w:rsidR="00114B3E" w:rsidRPr="004834DF" w:rsidRDefault="00114B3E" w:rsidP="00830FDD">
            <w:pPr>
              <w:tabs>
                <w:tab w:val="left" w:pos="9072"/>
              </w:tabs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69</w:t>
            </w:r>
          </w:p>
        </w:tc>
      </w:tr>
      <w:tr w:rsidR="004834DF" w:rsidRPr="004834DF" w14:paraId="11AE17B5" w14:textId="77777777" w:rsidTr="00830FDD">
        <w:tc>
          <w:tcPr>
            <w:tcW w:w="417" w:type="dxa"/>
          </w:tcPr>
          <w:p w14:paraId="6866691F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3BDBACCB" w14:textId="77777777" w:rsidR="00114B3E" w:rsidRPr="004834DF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3.1.2.</w:t>
            </w:r>
          </w:p>
        </w:tc>
        <w:tc>
          <w:tcPr>
            <w:tcW w:w="7513" w:type="dxa"/>
            <w:hideMark/>
          </w:tcPr>
          <w:p w14:paraId="7580BC1D" w14:textId="77777777" w:rsidR="00114B3E" w:rsidRPr="004834DF" w:rsidRDefault="00114B3E" w:rsidP="00830FDD">
            <w:pPr>
              <w:tabs>
                <w:tab w:val="left" w:pos="1560"/>
              </w:tabs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sz w:val="24"/>
                <w:szCs w:val="24"/>
              </w:rPr>
              <w:t>Organizowanie konferencji i narad dla dyrektorów szkół i placówek ..</w:t>
            </w:r>
          </w:p>
        </w:tc>
        <w:tc>
          <w:tcPr>
            <w:tcW w:w="992" w:type="dxa"/>
            <w:vAlign w:val="bottom"/>
          </w:tcPr>
          <w:p w14:paraId="66BD929A" w14:textId="77777777" w:rsidR="00114B3E" w:rsidRPr="004834DF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4834DF">
              <w:rPr>
                <w:rFonts w:ascii="Arial" w:hAnsi="Arial" w:cs="Arial"/>
                <w:bCs/>
                <w:kern w:val="28"/>
                <w:sz w:val="24"/>
                <w:szCs w:val="24"/>
              </w:rPr>
              <w:t>71</w:t>
            </w:r>
          </w:p>
        </w:tc>
      </w:tr>
      <w:tr w:rsidR="00114B3E" w14:paraId="6B310BF8" w14:textId="77777777" w:rsidTr="00830FDD">
        <w:tc>
          <w:tcPr>
            <w:tcW w:w="417" w:type="dxa"/>
          </w:tcPr>
          <w:p w14:paraId="5ED03499" w14:textId="77777777" w:rsidR="00114B3E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47EB41C" w14:textId="77777777" w:rsidR="00114B3E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3.1.3.</w:t>
            </w:r>
          </w:p>
        </w:tc>
        <w:tc>
          <w:tcPr>
            <w:tcW w:w="7513" w:type="dxa"/>
            <w:hideMark/>
          </w:tcPr>
          <w:p w14:paraId="3BD090E8" w14:textId="77777777" w:rsidR="00114B3E" w:rsidRDefault="00114B3E" w:rsidP="00830FDD">
            <w:pPr>
              <w:tabs>
                <w:tab w:val="left" w:pos="1560"/>
              </w:tabs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Przekazywanie informacji o istotnych zagadnieniach dotyczących systemu oświaty i zmianach w przepisach prawa dotyczących funkcjonowania szkół i placówek ........................................................</w:t>
            </w:r>
          </w:p>
        </w:tc>
        <w:tc>
          <w:tcPr>
            <w:tcW w:w="992" w:type="dxa"/>
            <w:vAlign w:val="bottom"/>
          </w:tcPr>
          <w:p w14:paraId="4B53DC23" w14:textId="77777777" w:rsidR="00114B3E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74</w:t>
            </w:r>
          </w:p>
        </w:tc>
      </w:tr>
      <w:tr w:rsidR="00114B3E" w14:paraId="4271AFDF" w14:textId="77777777" w:rsidTr="00830FDD">
        <w:tc>
          <w:tcPr>
            <w:tcW w:w="417" w:type="dxa"/>
          </w:tcPr>
          <w:p w14:paraId="53A52074" w14:textId="77777777" w:rsidR="00114B3E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0DAE99F" w14:textId="77777777" w:rsidR="00114B3E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3.1.4.</w:t>
            </w:r>
          </w:p>
        </w:tc>
        <w:tc>
          <w:tcPr>
            <w:tcW w:w="7513" w:type="dxa"/>
          </w:tcPr>
          <w:p w14:paraId="69412651" w14:textId="77777777" w:rsidR="00114B3E" w:rsidRDefault="00114B3E" w:rsidP="00830FDD">
            <w:pPr>
              <w:tabs>
                <w:tab w:val="left" w:pos="1560"/>
              </w:tabs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Inne działania wspomagające …………………...………...………….…</w:t>
            </w:r>
          </w:p>
        </w:tc>
        <w:tc>
          <w:tcPr>
            <w:tcW w:w="992" w:type="dxa"/>
            <w:vAlign w:val="bottom"/>
          </w:tcPr>
          <w:p w14:paraId="0367DC0E" w14:textId="77777777" w:rsidR="00114B3E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74</w:t>
            </w:r>
          </w:p>
        </w:tc>
      </w:tr>
      <w:tr w:rsidR="00114B3E" w14:paraId="17B7582D" w14:textId="77777777" w:rsidTr="00830FDD">
        <w:tc>
          <w:tcPr>
            <w:tcW w:w="417" w:type="dxa"/>
          </w:tcPr>
          <w:p w14:paraId="1E74CCFD" w14:textId="77777777" w:rsidR="00114B3E" w:rsidRDefault="00114B3E" w:rsidP="00830FDD">
            <w:pPr>
              <w:spacing w:line="288" w:lineRule="auto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1E8CAA0" w14:textId="77777777" w:rsidR="00114B3E" w:rsidRDefault="00114B3E" w:rsidP="00830FDD">
            <w:pPr>
              <w:spacing w:line="288" w:lineRule="auto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3.2.</w:t>
            </w:r>
          </w:p>
        </w:tc>
        <w:tc>
          <w:tcPr>
            <w:tcW w:w="7513" w:type="dxa"/>
            <w:hideMark/>
          </w:tcPr>
          <w:p w14:paraId="5AB1FEE4" w14:textId="77777777" w:rsidR="00114B3E" w:rsidRDefault="00114B3E" w:rsidP="00830FDD">
            <w:pPr>
              <w:outlineLvl w:val="0"/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kern w:val="28"/>
                <w:sz w:val="24"/>
                <w:szCs w:val="24"/>
              </w:rPr>
              <w:t>Wnioski z działalności wspomagającej ……………………....………....</w:t>
            </w:r>
          </w:p>
        </w:tc>
        <w:tc>
          <w:tcPr>
            <w:tcW w:w="992" w:type="dxa"/>
            <w:vAlign w:val="bottom"/>
          </w:tcPr>
          <w:p w14:paraId="798C5575" w14:textId="77777777" w:rsidR="00114B3E" w:rsidRDefault="00114B3E" w:rsidP="00830FDD">
            <w:pPr>
              <w:tabs>
                <w:tab w:val="left" w:pos="9072"/>
              </w:tabs>
              <w:spacing w:line="288" w:lineRule="auto"/>
              <w:jc w:val="center"/>
              <w:outlineLvl w:val="0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8"/>
                <w:sz w:val="24"/>
                <w:szCs w:val="24"/>
              </w:rPr>
              <w:t>75</w:t>
            </w:r>
          </w:p>
        </w:tc>
      </w:tr>
    </w:tbl>
    <w:p w14:paraId="6FBE74C3" w14:textId="77777777" w:rsidR="00114B3E" w:rsidRPr="00E92393" w:rsidRDefault="00114B3E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78924271" w14:textId="77777777"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1E0BCE95" w14:textId="77777777" w:rsidR="00717F40" w:rsidRPr="00100C76" w:rsidRDefault="00717F40">
      <w:pPr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br w:type="page"/>
      </w:r>
    </w:p>
    <w:p w14:paraId="4600E266" w14:textId="77777777" w:rsidR="00D41D7F" w:rsidRPr="00100C76" w:rsidRDefault="004A7FFA" w:rsidP="000F2C0B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lastRenderedPageBreak/>
        <w:t>1.</w:t>
      </w:r>
      <w:r w:rsidR="00D41D7F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t xml:space="preserve">   Wstęp</w:t>
      </w:r>
      <w:bookmarkStart w:id="1" w:name="_Toc299879208"/>
      <w:r w:rsidR="00D41D7F" w:rsidRPr="00100C76">
        <w:rPr>
          <w:rFonts w:ascii="Arial" w:eastAsia="Times New Roman" w:hAnsi="Arial" w:cs="Arial"/>
          <w:b/>
          <w:bCs/>
          <w:color w:val="000000" w:themeColor="text1"/>
          <w:kern w:val="28"/>
        </w:rPr>
        <w:t xml:space="preserve"> </w:t>
      </w:r>
      <w:bookmarkEnd w:id="1"/>
    </w:p>
    <w:p w14:paraId="2AFA4CB5" w14:textId="77777777" w:rsidR="00A919E5" w:rsidRPr="00100C76" w:rsidRDefault="00A919E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</w:rPr>
      </w:pPr>
    </w:p>
    <w:p w14:paraId="5F5D7393" w14:textId="77777777" w:rsidR="009719F5" w:rsidRDefault="009719F5" w:rsidP="009719F5">
      <w:pPr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  <w:t>Kontrole planowe</w:t>
      </w:r>
    </w:p>
    <w:p w14:paraId="1F27B49B" w14:textId="77777777" w:rsidR="00FC69E1" w:rsidRPr="00C145AA" w:rsidRDefault="00FC69E1" w:rsidP="00FC69E1">
      <w:pPr>
        <w:spacing w:before="60" w:after="60" w:line="288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5AA">
        <w:rPr>
          <w:rFonts w:ascii="Arial" w:eastAsia="Times New Roman" w:hAnsi="Arial" w:cs="Arial"/>
          <w:sz w:val="24"/>
          <w:szCs w:val="24"/>
        </w:rPr>
        <w:t>W roku szkolnym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C145AA">
        <w:rPr>
          <w:rFonts w:ascii="Arial" w:eastAsia="Times New Roman" w:hAnsi="Arial" w:cs="Arial"/>
          <w:sz w:val="24"/>
          <w:szCs w:val="24"/>
        </w:rPr>
        <w:t>/202</w:t>
      </w:r>
      <w:r>
        <w:rPr>
          <w:rFonts w:ascii="Arial" w:eastAsia="Times New Roman" w:hAnsi="Arial" w:cs="Arial"/>
          <w:sz w:val="24"/>
          <w:szCs w:val="24"/>
        </w:rPr>
        <w:t xml:space="preserve">4 w </w:t>
      </w:r>
      <w:r w:rsidRPr="00DE0BE5">
        <w:rPr>
          <w:rFonts w:ascii="Arial" w:eastAsia="Times New Roman" w:hAnsi="Arial" w:cs="Arial"/>
          <w:i/>
          <w:sz w:val="24"/>
          <w:szCs w:val="24"/>
        </w:rPr>
        <w:t>Planie nadzoru pedagogicznego</w:t>
      </w:r>
      <w:r>
        <w:rPr>
          <w:rFonts w:ascii="Arial" w:eastAsia="Times New Roman" w:hAnsi="Arial" w:cs="Arial"/>
          <w:i/>
          <w:sz w:val="24"/>
          <w:szCs w:val="24"/>
        </w:rPr>
        <w:t xml:space="preserve"> Lubuskiego Kuratora Oświaty</w:t>
      </w:r>
      <w:r>
        <w:rPr>
          <w:rFonts w:ascii="Arial" w:eastAsia="Times New Roman" w:hAnsi="Arial" w:cs="Arial"/>
          <w:sz w:val="24"/>
          <w:szCs w:val="24"/>
        </w:rPr>
        <w:t xml:space="preserve">, opracowanym na podstawie wytycznych określonych w piśmie </w:t>
      </w:r>
      <w:r w:rsidRPr="005F1CC7">
        <w:rPr>
          <w:rFonts w:ascii="Arial" w:eastAsia="Times New Roman" w:hAnsi="Arial" w:cs="Arial"/>
          <w:sz w:val="24"/>
          <w:szCs w:val="24"/>
        </w:rPr>
        <w:t>z dnia 9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5F1CC7">
        <w:rPr>
          <w:rFonts w:ascii="Arial" w:eastAsia="Times New Roman" w:hAnsi="Arial" w:cs="Arial"/>
          <w:sz w:val="24"/>
          <w:szCs w:val="24"/>
        </w:rPr>
        <w:t>sierpnia 2023 r. (DKOPP-WNP.4092.112.2023.DB</w:t>
      </w:r>
      <w:r>
        <w:rPr>
          <w:rFonts w:ascii="Arial" w:eastAsia="Times New Roman" w:hAnsi="Arial" w:cs="Arial"/>
          <w:sz w:val="24"/>
          <w:szCs w:val="24"/>
        </w:rPr>
        <w:t xml:space="preserve">) i opublikowanym 30 sierpnia 2023 roku w </w:t>
      </w:r>
      <w:r w:rsidRPr="00C145AA">
        <w:rPr>
          <w:rFonts w:ascii="Arial" w:eastAsia="Times New Roman" w:hAnsi="Arial" w:cs="Arial"/>
          <w:sz w:val="24"/>
          <w:szCs w:val="24"/>
        </w:rPr>
        <w:t xml:space="preserve">Kuratorium Oświaty w Gorzowie Wielkopolskim  zaplanowano przeprowadzenie </w:t>
      </w:r>
      <w:r>
        <w:rPr>
          <w:rFonts w:ascii="Arial" w:eastAsia="Times New Roman" w:hAnsi="Arial" w:cs="Arial"/>
          <w:sz w:val="24"/>
          <w:szCs w:val="24"/>
        </w:rPr>
        <w:t>325</w:t>
      </w:r>
      <w:r w:rsidRPr="00C145AA">
        <w:rPr>
          <w:rFonts w:ascii="Arial" w:eastAsia="Times New Roman" w:hAnsi="Arial" w:cs="Arial"/>
          <w:sz w:val="24"/>
          <w:szCs w:val="24"/>
        </w:rPr>
        <w:t xml:space="preserve"> kontroli na podstawie arkuszy zatwierdzonych przez </w:t>
      </w:r>
      <w:r>
        <w:rPr>
          <w:rFonts w:ascii="Arial" w:eastAsia="Times New Roman" w:hAnsi="Arial" w:cs="Arial"/>
          <w:sz w:val="24"/>
          <w:szCs w:val="24"/>
        </w:rPr>
        <w:t>Ministra Edukacji Narodowej</w:t>
      </w:r>
      <w:r w:rsidRPr="00C145AA">
        <w:rPr>
          <w:rFonts w:ascii="Arial" w:eastAsia="Times New Roman" w:hAnsi="Arial" w:cs="Arial"/>
          <w:sz w:val="24"/>
          <w:szCs w:val="24"/>
        </w:rPr>
        <w:t xml:space="preserve"> o następującej tematyce: </w:t>
      </w:r>
    </w:p>
    <w:p w14:paraId="51486EDB" w14:textId="77777777" w:rsidR="00FC69E1" w:rsidRPr="00C155C4" w:rsidRDefault="00FC69E1" w:rsidP="007178C1">
      <w:pPr>
        <w:pStyle w:val="Akapitzlist"/>
        <w:numPr>
          <w:ilvl w:val="0"/>
          <w:numId w:val="50"/>
        </w:num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1CC7">
        <w:rPr>
          <w:rFonts w:ascii="Arial" w:eastAsia="Times New Roman" w:hAnsi="Arial" w:cs="Arial"/>
          <w:sz w:val="24"/>
          <w:szCs w:val="24"/>
        </w:rPr>
        <w:t>Zgodność z przepisami prawa zwiększenia dostępności i jakości wsparcia udzielanego dzieciom przez nauczycieli specjalistów, w tym pedagogów specjalnych</w:t>
      </w:r>
      <w:r>
        <w:rPr>
          <w:rFonts w:ascii="Arial" w:eastAsia="Times New Roman" w:hAnsi="Arial" w:cs="Arial"/>
          <w:sz w:val="24"/>
          <w:szCs w:val="24"/>
        </w:rPr>
        <w:t xml:space="preserve"> – 210 kontroli;</w:t>
      </w:r>
    </w:p>
    <w:p w14:paraId="62D1AB83" w14:textId="77777777" w:rsidR="00FC69E1" w:rsidRDefault="00FC69E1" w:rsidP="007178C1">
      <w:pPr>
        <w:pStyle w:val="Akapitzlist"/>
        <w:numPr>
          <w:ilvl w:val="0"/>
          <w:numId w:val="50"/>
        </w:num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31A9">
        <w:rPr>
          <w:rFonts w:ascii="Arial" w:eastAsia="Times New Roman" w:hAnsi="Arial" w:cs="Arial"/>
          <w:sz w:val="24"/>
          <w:szCs w:val="24"/>
        </w:rPr>
        <w:t>Zgodność z przepisami prawa zwiększenia dostępności i jakości wsparcia udzielanego uczniom przez nauczycieli specjalistów, w tym pedagogów specjalnych</w:t>
      </w:r>
      <w:r>
        <w:rPr>
          <w:rFonts w:ascii="Arial" w:eastAsia="Times New Roman" w:hAnsi="Arial" w:cs="Arial"/>
          <w:sz w:val="24"/>
          <w:szCs w:val="24"/>
        </w:rPr>
        <w:t xml:space="preserve"> – 103 kontrole;</w:t>
      </w:r>
    </w:p>
    <w:p w14:paraId="20ADA645" w14:textId="77777777" w:rsidR="00FC69E1" w:rsidRDefault="00FC69E1" w:rsidP="007178C1">
      <w:pPr>
        <w:pStyle w:val="Akapitzlist"/>
        <w:numPr>
          <w:ilvl w:val="0"/>
          <w:numId w:val="50"/>
        </w:num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1CC7">
        <w:rPr>
          <w:rFonts w:ascii="Arial" w:eastAsia="Times New Roman" w:hAnsi="Arial" w:cs="Arial"/>
          <w:sz w:val="24"/>
          <w:szCs w:val="24"/>
        </w:rPr>
        <w:t xml:space="preserve">Prawidłowość wykorzystania podręczników i książek pomocniczych do kształcenia uczniów w zakresie niezbędnym do podtrzymania poczucia tożsamości narodowej, etnicznej i językowej </w:t>
      </w:r>
      <w:r>
        <w:rPr>
          <w:rFonts w:ascii="Arial" w:eastAsia="Times New Roman" w:hAnsi="Arial" w:cs="Arial"/>
          <w:sz w:val="24"/>
          <w:szCs w:val="24"/>
        </w:rPr>
        <w:t>– 12 kontroli.</w:t>
      </w:r>
    </w:p>
    <w:p w14:paraId="40D06B33" w14:textId="77777777" w:rsidR="00FC69E1" w:rsidRPr="00FD220C" w:rsidRDefault="00FC69E1" w:rsidP="00FC69E1">
      <w:p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trakcie roku szkolnego, w związku </w:t>
      </w:r>
      <w:r w:rsidRPr="002C2170">
        <w:rPr>
          <w:rFonts w:ascii="Arial" w:eastAsia="Times New Roman" w:hAnsi="Arial" w:cs="Arial"/>
          <w:sz w:val="24"/>
          <w:szCs w:val="24"/>
        </w:rPr>
        <w:t>z pismem Ministra Edukacji  DKOPP-WNP.4092.112.2023.BS</w:t>
      </w:r>
      <w:r w:rsidR="001436C8">
        <w:rPr>
          <w:rFonts w:ascii="Arial" w:eastAsia="Times New Roman" w:hAnsi="Arial" w:cs="Arial"/>
          <w:sz w:val="24"/>
          <w:szCs w:val="24"/>
        </w:rPr>
        <w:t>,</w:t>
      </w:r>
      <w:r w:rsidRPr="002C2170">
        <w:rPr>
          <w:rFonts w:ascii="Arial" w:eastAsia="Times New Roman" w:hAnsi="Arial" w:cs="Arial"/>
          <w:sz w:val="24"/>
          <w:szCs w:val="24"/>
        </w:rPr>
        <w:t xml:space="preserve"> z dnia 27 lutego 2024 r.</w:t>
      </w:r>
      <w:r w:rsidR="001436C8">
        <w:rPr>
          <w:rFonts w:ascii="Arial" w:eastAsia="Times New Roman" w:hAnsi="Arial" w:cs="Arial"/>
          <w:sz w:val="24"/>
          <w:szCs w:val="24"/>
        </w:rPr>
        <w:t>,</w:t>
      </w:r>
      <w:r w:rsidRPr="002C2170">
        <w:rPr>
          <w:rFonts w:ascii="Arial" w:eastAsia="Times New Roman" w:hAnsi="Arial" w:cs="Arial"/>
          <w:sz w:val="24"/>
          <w:szCs w:val="24"/>
        </w:rPr>
        <w:t xml:space="preserve"> w sprawie zmian wskaźnika procentowego dwóch kontroli i terminów realizacji tych kontroli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C780D">
        <w:rPr>
          <w:rFonts w:ascii="Arial" w:eastAsia="Times New Roman" w:hAnsi="Arial" w:cs="Arial"/>
          <w:sz w:val="24"/>
          <w:szCs w:val="24"/>
        </w:rPr>
        <w:t xml:space="preserve">oraz w nawiązaniu </w:t>
      </w:r>
      <w:r w:rsidR="001436C8">
        <w:rPr>
          <w:rFonts w:ascii="Arial" w:eastAsia="Times New Roman" w:hAnsi="Arial" w:cs="Arial"/>
          <w:sz w:val="24"/>
          <w:szCs w:val="24"/>
        </w:rPr>
        <w:br/>
      </w:r>
      <w:r w:rsidRPr="00DC780D">
        <w:rPr>
          <w:rFonts w:ascii="Arial" w:eastAsia="Times New Roman" w:hAnsi="Arial" w:cs="Arial"/>
          <w:sz w:val="24"/>
          <w:szCs w:val="24"/>
        </w:rPr>
        <w:t>do pisma z 9 sierpnia 2023 r. o sygn.: DKOPP-WNP.4092.112.2023.DB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C217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6 marca </w:t>
      </w:r>
      <w:r w:rsidR="001436C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2024 r. opracowany został Aneks nr 1 do  </w:t>
      </w:r>
      <w:r>
        <w:rPr>
          <w:rFonts w:ascii="Arial" w:eastAsia="Times New Roman" w:hAnsi="Arial" w:cs="Arial"/>
          <w:i/>
          <w:sz w:val="24"/>
          <w:szCs w:val="24"/>
        </w:rPr>
        <w:t>Planu</w:t>
      </w:r>
      <w:r w:rsidRPr="007267D9">
        <w:rPr>
          <w:rFonts w:ascii="Arial" w:eastAsia="Times New Roman" w:hAnsi="Arial" w:cs="Arial"/>
          <w:i/>
          <w:sz w:val="24"/>
          <w:szCs w:val="24"/>
        </w:rPr>
        <w:t xml:space="preserve"> nadzoru pedagogicznego </w:t>
      </w:r>
      <w:r>
        <w:rPr>
          <w:rFonts w:ascii="Arial" w:eastAsia="Times New Roman" w:hAnsi="Arial" w:cs="Arial"/>
          <w:i/>
          <w:sz w:val="24"/>
          <w:szCs w:val="24"/>
        </w:rPr>
        <w:t xml:space="preserve">Lubuskiego Kuratora Oświaty </w:t>
      </w:r>
      <w:r w:rsidRPr="007267D9">
        <w:rPr>
          <w:rFonts w:ascii="Arial" w:eastAsia="Times New Roman" w:hAnsi="Arial" w:cs="Arial"/>
          <w:i/>
          <w:sz w:val="24"/>
          <w:szCs w:val="24"/>
        </w:rPr>
        <w:t>na rok szkolny 202</w:t>
      </w:r>
      <w:r>
        <w:rPr>
          <w:rFonts w:ascii="Arial" w:eastAsia="Times New Roman" w:hAnsi="Arial" w:cs="Arial"/>
          <w:i/>
          <w:sz w:val="24"/>
          <w:szCs w:val="24"/>
        </w:rPr>
        <w:t>3</w:t>
      </w:r>
      <w:r w:rsidRPr="007267D9">
        <w:rPr>
          <w:rFonts w:ascii="Arial" w:eastAsia="Times New Roman" w:hAnsi="Arial" w:cs="Arial"/>
          <w:i/>
          <w:sz w:val="24"/>
          <w:szCs w:val="24"/>
        </w:rPr>
        <w:t>/202</w:t>
      </w:r>
      <w:r>
        <w:rPr>
          <w:rFonts w:ascii="Arial" w:eastAsia="Times New Roman" w:hAnsi="Arial" w:cs="Arial"/>
          <w:i/>
          <w:sz w:val="24"/>
          <w:szCs w:val="24"/>
        </w:rPr>
        <w:t>4.</w:t>
      </w:r>
      <w:r w:rsidRPr="007267D9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Dokonano zmiany liczby szkół zaplanowanych do kontroli w zakresie tematów pierwszego i drugiego oraz zmieniono terminy przeprowadzenia tych kontroli. Następnie, po aktualizacji danych w systemie informacji oświatowej, przed rozpoczęciem kontroli w zakresie tematu trzeciego („</w:t>
      </w:r>
      <w:r w:rsidRPr="005F1CC7">
        <w:rPr>
          <w:rFonts w:ascii="Arial" w:eastAsia="Times New Roman" w:hAnsi="Arial" w:cs="Arial"/>
          <w:sz w:val="24"/>
          <w:szCs w:val="24"/>
        </w:rPr>
        <w:t>Prawidłowość wykorzystania podręczników i książek pomocniczych do kształcenia uczniów w zakresie niezbędnym do podtrzymania poczucia tożsamości narodowej, etnicznej i językowej</w:t>
      </w:r>
      <w:r>
        <w:rPr>
          <w:rFonts w:ascii="Arial" w:eastAsia="Times New Roman" w:hAnsi="Arial" w:cs="Arial"/>
          <w:sz w:val="24"/>
          <w:szCs w:val="24"/>
        </w:rPr>
        <w:t xml:space="preserve">”), stwierdzono, że w roku szkolnym 2023/2024 </w:t>
      </w:r>
      <w:r w:rsidRPr="00683AB1">
        <w:rPr>
          <w:rFonts w:ascii="Arial" w:eastAsia="Times New Roman" w:hAnsi="Arial" w:cs="Arial"/>
          <w:sz w:val="24"/>
          <w:szCs w:val="24"/>
        </w:rPr>
        <w:t xml:space="preserve">języka mniejszości narodowej lub grupy etnicznej albo języka regionalnego </w:t>
      </w:r>
      <w:r>
        <w:rPr>
          <w:rFonts w:ascii="Arial" w:eastAsia="Times New Roman" w:hAnsi="Arial" w:cs="Arial"/>
          <w:sz w:val="24"/>
          <w:szCs w:val="24"/>
        </w:rPr>
        <w:t>w województwie lubuskim u</w:t>
      </w:r>
      <w:r w:rsidRPr="00683AB1">
        <w:rPr>
          <w:rFonts w:ascii="Arial" w:eastAsia="Times New Roman" w:hAnsi="Arial" w:cs="Arial"/>
          <w:sz w:val="24"/>
          <w:szCs w:val="24"/>
        </w:rPr>
        <w:t xml:space="preserve">czniowie </w:t>
      </w:r>
      <w:r>
        <w:rPr>
          <w:rFonts w:ascii="Arial" w:eastAsia="Times New Roman" w:hAnsi="Arial" w:cs="Arial"/>
          <w:sz w:val="24"/>
          <w:szCs w:val="24"/>
        </w:rPr>
        <w:t xml:space="preserve">uczą </w:t>
      </w:r>
      <w:r w:rsidRPr="00683AB1">
        <w:rPr>
          <w:rFonts w:ascii="Arial" w:eastAsia="Times New Roman" w:hAnsi="Arial" w:cs="Arial"/>
          <w:sz w:val="24"/>
          <w:szCs w:val="24"/>
        </w:rPr>
        <w:t xml:space="preserve">się </w:t>
      </w:r>
      <w:r>
        <w:rPr>
          <w:rFonts w:ascii="Arial" w:eastAsia="Times New Roman" w:hAnsi="Arial" w:cs="Arial"/>
          <w:sz w:val="24"/>
          <w:szCs w:val="24"/>
        </w:rPr>
        <w:t>w 11 szkołach publicznych podstawowych. W związku z powyższym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dokonano zmian w Planie nadzoru.</w:t>
      </w:r>
    </w:p>
    <w:p w14:paraId="16AD5DF8" w14:textId="77777777" w:rsidR="00FC69E1" w:rsidRDefault="00FC69E1" w:rsidP="00FC69E1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opublikowanym 10 maja 2024 r. Aneksem nr 2 do </w:t>
      </w:r>
      <w:r>
        <w:rPr>
          <w:rFonts w:ascii="Arial" w:eastAsia="Times New Roman" w:hAnsi="Arial" w:cs="Arial"/>
          <w:i/>
          <w:sz w:val="24"/>
          <w:szCs w:val="24"/>
        </w:rPr>
        <w:t>Planu</w:t>
      </w:r>
      <w:r w:rsidRPr="007267D9">
        <w:rPr>
          <w:rFonts w:ascii="Arial" w:eastAsia="Times New Roman" w:hAnsi="Arial" w:cs="Arial"/>
          <w:i/>
          <w:sz w:val="24"/>
          <w:szCs w:val="24"/>
        </w:rPr>
        <w:t xml:space="preserve"> nadzoru pedagogicznego </w:t>
      </w:r>
      <w:r>
        <w:rPr>
          <w:rFonts w:ascii="Arial" w:eastAsia="Times New Roman" w:hAnsi="Arial" w:cs="Arial"/>
          <w:i/>
          <w:sz w:val="24"/>
          <w:szCs w:val="24"/>
        </w:rPr>
        <w:t xml:space="preserve">Lubuskiego Kuratora Oświaty </w:t>
      </w:r>
      <w:r w:rsidRPr="007267D9">
        <w:rPr>
          <w:rFonts w:ascii="Arial" w:eastAsia="Times New Roman" w:hAnsi="Arial" w:cs="Arial"/>
          <w:i/>
          <w:sz w:val="24"/>
          <w:szCs w:val="24"/>
        </w:rPr>
        <w:t>na rok szkolny 202</w:t>
      </w:r>
      <w:r>
        <w:rPr>
          <w:rFonts w:ascii="Arial" w:eastAsia="Times New Roman" w:hAnsi="Arial" w:cs="Arial"/>
          <w:i/>
          <w:sz w:val="24"/>
          <w:szCs w:val="24"/>
        </w:rPr>
        <w:t>3</w:t>
      </w:r>
      <w:r w:rsidRPr="007267D9">
        <w:rPr>
          <w:rFonts w:ascii="Arial" w:eastAsia="Times New Roman" w:hAnsi="Arial" w:cs="Arial"/>
          <w:i/>
          <w:sz w:val="24"/>
          <w:szCs w:val="24"/>
        </w:rPr>
        <w:t>/202</w:t>
      </w:r>
      <w:r>
        <w:rPr>
          <w:rFonts w:ascii="Arial" w:eastAsia="Times New Roman" w:hAnsi="Arial" w:cs="Arial"/>
          <w:i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, zaplanowano 145 kontroli </w:t>
      </w:r>
      <w:r w:rsidRPr="00C145AA">
        <w:rPr>
          <w:rFonts w:ascii="Arial" w:eastAsia="Times New Roman" w:hAnsi="Arial" w:cs="Arial"/>
          <w:sz w:val="24"/>
          <w:szCs w:val="24"/>
        </w:rPr>
        <w:t xml:space="preserve">na podstawie arkuszy zatwierdzonych przez </w:t>
      </w:r>
      <w:r>
        <w:rPr>
          <w:rFonts w:ascii="Arial" w:eastAsia="Times New Roman" w:hAnsi="Arial" w:cs="Arial"/>
          <w:sz w:val="24"/>
          <w:szCs w:val="24"/>
        </w:rPr>
        <w:t>Ministra Edukacji Narodowej</w:t>
      </w:r>
      <w:r w:rsidRPr="00C145AA">
        <w:rPr>
          <w:rFonts w:ascii="Arial" w:eastAsia="Times New Roman" w:hAnsi="Arial" w:cs="Arial"/>
          <w:sz w:val="24"/>
          <w:szCs w:val="24"/>
        </w:rPr>
        <w:t xml:space="preserve"> o następującej tematyce: </w:t>
      </w:r>
    </w:p>
    <w:p w14:paraId="13FAAFCA" w14:textId="77777777" w:rsidR="00FC69E1" w:rsidRPr="00C155C4" w:rsidRDefault="00FC69E1" w:rsidP="007178C1">
      <w:pPr>
        <w:pStyle w:val="Akapitzlist"/>
        <w:numPr>
          <w:ilvl w:val="0"/>
          <w:numId w:val="51"/>
        </w:num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1CC7">
        <w:rPr>
          <w:rFonts w:ascii="Arial" w:eastAsia="Times New Roman" w:hAnsi="Arial" w:cs="Arial"/>
          <w:sz w:val="24"/>
          <w:szCs w:val="24"/>
        </w:rPr>
        <w:lastRenderedPageBreak/>
        <w:t>Zgodność z przepisami prawa zwiększenia dostępności i jakości wsparcia udzielanego dzieciom przez nauczycieli specjalistów, w tym pedagogów specjalnych</w:t>
      </w:r>
      <w:r>
        <w:rPr>
          <w:rFonts w:ascii="Arial" w:eastAsia="Times New Roman" w:hAnsi="Arial" w:cs="Arial"/>
          <w:sz w:val="24"/>
          <w:szCs w:val="24"/>
        </w:rPr>
        <w:t xml:space="preserve"> – 92 kontrole;</w:t>
      </w:r>
    </w:p>
    <w:p w14:paraId="133690CF" w14:textId="77777777" w:rsidR="00FC69E1" w:rsidRDefault="00FC69E1" w:rsidP="007178C1">
      <w:pPr>
        <w:pStyle w:val="Akapitzlist"/>
        <w:numPr>
          <w:ilvl w:val="0"/>
          <w:numId w:val="51"/>
        </w:num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31A9">
        <w:rPr>
          <w:rFonts w:ascii="Arial" w:eastAsia="Times New Roman" w:hAnsi="Arial" w:cs="Arial"/>
          <w:sz w:val="24"/>
          <w:szCs w:val="24"/>
        </w:rPr>
        <w:t>Zgodność z przepisami prawa zwiększenia dostępności i jakości wsparcia udzielanego uczniom przez nauczycieli specjalistów, w tym pedagogów specjalnych</w:t>
      </w:r>
      <w:r>
        <w:rPr>
          <w:rFonts w:ascii="Arial" w:eastAsia="Times New Roman" w:hAnsi="Arial" w:cs="Arial"/>
          <w:sz w:val="24"/>
          <w:szCs w:val="24"/>
        </w:rPr>
        <w:t xml:space="preserve"> – 42 kontrole, w tym: 29 kontroli w szkołach podstawowych, 3 kontrole w liceach ogólnokształcących, 7 kontroli w technikach, 3 kontrole w branżowych szkołach I stopnia;</w:t>
      </w:r>
    </w:p>
    <w:p w14:paraId="2F5E000F" w14:textId="77777777" w:rsidR="00FC69E1" w:rsidRDefault="00FC69E1" w:rsidP="007178C1">
      <w:pPr>
        <w:pStyle w:val="Akapitzlist"/>
        <w:numPr>
          <w:ilvl w:val="0"/>
          <w:numId w:val="51"/>
        </w:numPr>
        <w:spacing w:before="60" w:after="6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1CC7">
        <w:rPr>
          <w:rFonts w:ascii="Arial" w:eastAsia="Times New Roman" w:hAnsi="Arial" w:cs="Arial"/>
          <w:sz w:val="24"/>
          <w:szCs w:val="24"/>
        </w:rPr>
        <w:t xml:space="preserve">Prawidłowość wykorzystania podręczników i książek pomocniczych do kształcenia uczniów w zakresie niezbędnym do podtrzymania poczucia tożsamości narodowej, etnicznej i językowej </w:t>
      </w:r>
      <w:r>
        <w:rPr>
          <w:rFonts w:ascii="Arial" w:eastAsia="Times New Roman" w:hAnsi="Arial" w:cs="Arial"/>
          <w:sz w:val="24"/>
          <w:szCs w:val="24"/>
        </w:rPr>
        <w:t>– 11 kontroli.</w:t>
      </w:r>
    </w:p>
    <w:p w14:paraId="44351564" w14:textId="77777777" w:rsidR="00FC69E1" w:rsidRDefault="00FC69E1" w:rsidP="00FC69E1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55C4">
        <w:rPr>
          <w:rFonts w:ascii="Arial" w:eastAsia="Times New Roman" w:hAnsi="Arial" w:cs="Arial"/>
          <w:sz w:val="24"/>
          <w:szCs w:val="24"/>
        </w:rPr>
        <w:t>Do 31 sierpnia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C155C4">
        <w:rPr>
          <w:rFonts w:ascii="Arial" w:eastAsia="Times New Roman" w:hAnsi="Arial" w:cs="Arial"/>
          <w:sz w:val="24"/>
          <w:szCs w:val="24"/>
        </w:rPr>
        <w:t xml:space="preserve"> r. zrealizowano </w:t>
      </w:r>
      <w:r>
        <w:rPr>
          <w:rFonts w:ascii="Arial" w:eastAsia="Times New Roman" w:hAnsi="Arial" w:cs="Arial"/>
          <w:sz w:val="24"/>
          <w:szCs w:val="24"/>
        </w:rPr>
        <w:t>145 kontroli</w:t>
      </w:r>
      <w:r w:rsidRPr="00C155C4">
        <w:rPr>
          <w:rFonts w:ascii="Arial" w:eastAsia="Times New Roman" w:hAnsi="Arial" w:cs="Arial"/>
          <w:sz w:val="24"/>
          <w:szCs w:val="24"/>
        </w:rPr>
        <w:t>, co stanowi 100 % planu nadzoru pedagogicznego.</w:t>
      </w:r>
    </w:p>
    <w:p w14:paraId="43828448" w14:textId="77777777" w:rsidR="00FC69E1" w:rsidRDefault="00FC69E1" w:rsidP="00FC69E1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Kontrole dotyczące</w:t>
      </w:r>
      <w:r w:rsidRPr="001A75C8">
        <w:rPr>
          <w:rFonts w:ascii="Arial" w:eastAsia="Times New Roman" w:hAnsi="Arial" w:cs="Arial"/>
          <w:sz w:val="24"/>
          <w:szCs w:val="24"/>
        </w:rPr>
        <w:t xml:space="preserve"> zgodności z przepisami prawa zwiększenia dostępności i jakości wsparcia udzielanego dzieciom przez nauczycieli specjalistó</w:t>
      </w:r>
      <w:r>
        <w:rPr>
          <w:rFonts w:ascii="Arial" w:eastAsia="Times New Roman" w:hAnsi="Arial" w:cs="Arial"/>
          <w:sz w:val="24"/>
          <w:szCs w:val="24"/>
        </w:rPr>
        <w:t xml:space="preserve">w, w  tym pedagogów specjalnych </w:t>
      </w:r>
      <w:r w:rsidRPr="001A75C8">
        <w:rPr>
          <w:rFonts w:ascii="Arial" w:eastAsia="Times New Roman" w:hAnsi="Arial" w:cs="Arial"/>
          <w:sz w:val="24"/>
          <w:szCs w:val="24"/>
        </w:rPr>
        <w:t>przeprowadzono w 92 przedszkolach.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A75C8">
        <w:rPr>
          <w:rFonts w:ascii="Arial" w:eastAsia="Times New Roman" w:hAnsi="Arial" w:cs="Arial"/>
          <w:sz w:val="24"/>
          <w:szCs w:val="24"/>
        </w:rPr>
        <w:t>Kontrolą objęto 50% publicznych i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1A75C8">
        <w:rPr>
          <w:rFonts w:ascii="Arial" w:eastAsia="Times New Roman" w:hAnsi="Arial" w:cs="Arial"/>
          <w:sz w:val="24"/>
          <w:szCs w:val="24"/>
        </w:rPr>
        <w:t xml:space="preserve">niepublicznych przedszkoli w województwie, w których nie zatrudniono nauczycieli specjalistów, w tym pedagogów specjalnych w wymiarze wskazanym w przepisach prawa oświatowego (dane na podstawie arkusza pomocniczego w SIO). Kontrole przeprowadzone zostały w okresie od 8 kwietnia do 27 czerwca 2024 roku. </w:t>
      </w:r>
    </w:p>
    <w:p w14:paraId="011987AA" w14:textId="77777777" w:rsidR="00FC69E1" w:rsidRPr="0089005E" w:rsidRDefault="00FC69E1" w:rsidP="00FC69E1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wyniku kontroli dotyczącej z</w:t>
      </w:r>
      <w:r w:rsidRPr="00635592">
        <w:rPr>
          <w:rFonts w:ascii="Arial" w:eastAsia="Times New Roman" w:hAnsi="Arial" w:cs="Arial"/>
          <w:sz w:val="24"/>
          <w:szCs w:val="24"/>
        </w:rPr>
        <w:t>godnoś</w:t>
      </w:r>
      <w:r>
        <w:rPr>
          <w:rFonts w:ascii="Arial" w:eastAsia="Times New Roman" w:hAnsi="Arial" w:cs="Arial"/>
          <w:sz w:val="24"/>
          <w:szCs w:val="24"/>
        </w:rPr>
        <w:t>ci</w:t>
      </w:r>
      <w:r w:rsidRPr="00635592">
        <w:rPr>
          <w:rFonts w:ascii="Arial" w:eastAsia="Times New Roman" w:hAnsi="Arial" w:cs="Arial"/>
          <w:sz w:val="24"/>
          <w:szCs w:val="24"/>
        </w:rPr>
        <w:t xml:space="preserve"> z przepisami prawa </w:t>
      </w:r>
      <w:r w:rsidRPr="001A75C8">
        <w:rPr>
          <w:rFonts w:ascii="Arial" w:eastAsia="Times New Roman" w:hAnsi="Arial" w:cs="Arial"/>
          <w:sz w:val="24"/>
          <w:szCs w:val="24"/>
        </w:rPr>
        <w:t>zwiększenia dostępności i jakości wsparcia udzielanego dzieciom przez nauczycieli specjalistó</w:t>
      </w:r>
      <w:r>
        <w:rPr>
          <w:rFonts w:ascii="Arial" w:eastAsia="Times New Roman" w:hAnsi="Arial" w:cs="Arial"/>
          <w:sz w:val="24"/>
          <w:szCs w:val="24"/>
        </w:rPr>
        <w:t>w, w  tym pedagogów specjalnych</w:t>
      </w:r>
      <w:r w:rsidRPr="00635592">
        <w:rPr>
          <w:rFonts w:ascii="Arial" w:eastAsia="Times New Roman" w:hAnsi="Arial" w:cs="Arial"/>
          <w:sz w:val="24"/>
          <w:szCs w:val="24"/>
        </w:rPr>
        <w:t xml:space="preserve"> dyrektorom </w:t>
      </w:r>
      <w:r>
        <w:rPr>
          <w:rFonts w:ascii="Arial" w:eastAsia="Times New Roman" w:hAnsi="Arial" w:cs="Arial"/>
          <w:sz w:val="24"/>
          <w:szCs w:val="24"/>
        </w:rPr>
        <w:t>65</w:t>
      </w:r>
      <w:r w:rsidRPr="0063559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przedszkoli</w:t>
      </w:r>
      <w:r w:rsidRPr="0063559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wydano 131</w:t>
      </w:r>
      <w:r w:rsidRPr="00635592">
        <w:rPr>
          <w:rFonts w:ascii="Arial" w:eastAsia="Times New Roman" w:hAnsi="Arial" w:cs="Arial"/>
          <w:sz w:val="24"/>
          <w:szCs w:val="24"/>
        </w:rPr>
        <w:t xml:space="preserve"> zaleceń.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1B12">
        <w:rPr>
          <w:rFonts w:ascii="Arial" w:eastAsia="Times New Roman" w:hAnsi="Arial" w:cs="Arial"/>
          <w:sz w:val="24"/>
          <w:szCs w:val="24"/>
        </w:rPr>
        <w:t>Najwięcej zaleceń (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AB1B12">
        <w:rPr>
          <w:rFonts w:ascii="Arial" w:eastAsia="Times New Roman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 xml:space="preserve">wydano </w:t>
      </w:r>
      <w:r w:rsidRPr="001A75C8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>przedszkolach</w:t>
      </w:r>
      <w:r w:rsidRPr="001A75C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w których</w:t>
      </w:r>
      <w:r w:rsidRPr="001A75C8">
        <w:rPr>
          <w:rFonts w:ascii="Arial" w:eastAsia="Times New Roman" w:hAnsi="Arial" w:cs="Arial"/>
          <w:sz w:val="24"/>
          <w:szCs w:val="24"/>
        </w:rPr>
        <w:t xml:space="preserve"> niespełniony był warunek zatrudnienia psychologów na niewystarczającej liczbie etatów </w:t>
      </w:r>
      <w:r>
        <w:rPr>
          <w:rFonts w:ascii="Arial" w:eastAsia="Times New Roman" w:hAnsi="Arial" w:cs="Arial"/>
          <w:sz w:val="24"/>
          <w:szCs w:val="24"/>
        </w:rPr>
        <w:t xml:space="preserve">(tj. </w:t>
      </w:r>
      <w:r w:rsidRPr="001A75C8">
        <w:rPr>
          <w:rFonts w:ascii="Arial" w:eastAsia="Times New Roman" w:hAnsi="Arial" w:cs="Arial"/>
          <w:sz w:val="24"/>
          <w:szCs w:val="24"/>
        </w:rPr>
        <w:t>w przedszkolach, w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1A75C8">
        <w:rPr>
          <w:rFonts w:ascii="Arial" w:eastAsia="Times New Roman" w:hAnsi="Arial" w:cs="Arial"/>
          <w:sz w:val="24"/>
          <w:szCs w:val="24"/>
        </w:rPr>
        <w:t xml:space="preserve">których liczba dzieci przekracza 50,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A75C8">
        <w:rPr>
          <w:rFonts w:ascii="Arial" w:eastAsia="Times New Roman" w:hAnsi="Arial" w:cs="Arial"/>
          <w:sz w:val="24"/>
          <w:szCs w:val="24"/>
        </w:rPr>
        <w:t xml:space="preserve">liczba etatów nauczycieli psychologów </w:t>
      </w:r>
      <w:r>
        <w:rPr>
          <w:rFonts w:ascii="Arial" w:eastAsia="Times New Roman" w:hAnsi="Arial" w:cs="Arial"/>
          <w:sz w:val="24"/>
          <w:szCs w:val="24"/>
        </w:rPr>
        <w:t>była</w:t>
      </w:r>
      <w:r w:rsidRPr="001A75C8">
        <w:rPr>
          <w:rFonts w:ascii="Arial" w:eastAsia="Times New Roman" w:hAnsi="Arial" w:cs="Arial"/>
          <w:sz w:val="24"/>
          <w:szCs w:val="24"/>
        </w:rPr>
        <w:t xml:space="preserve"> niższa niż 25% łącznej liczby etatów nauczycieli pedagogów, pedagogów specjalnych, psychologów, logopedów lub terapeutów pedagogicznych</w:t>
      </w:r>
      <w:r>
        <w:rPr>
          <w:rFonts w:ascii="Arial" w:eastAsia="Times New Roman" w:hAnsi="Arial" w:cs="Arial"/>
          <w:sz w:val="24"/>
          <w:szCs w:val="24"/>
        </w:rPr>
        <w:t>)</w:t>
      </w:r>
      <w:r w:rsidRPr="00AB1B1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1B12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 xml:space="preserve">33 kontrolowanych przedszkolach wydano </w:t>
      </w:r>
      <w:r w:rsidRPr="00AB1B12">
        <w:rPr>
          <w:rFonts w:ascii="Arial" w:eastAsia="Times New Roman" w:hAnsi="Arial" w:cs="Arial"/>
          <w:sz w:val="24"/>
          <w:szCs w:val="24"/>
        </w:rPr>
        <w:t xml:space="preserve">zalecenia, ponieważ </w:t>
      </w:r>
      <w:r w:rsidRPr="0025476C">
        <w:rPr>
          <w:rFonts w:ascii="Arial" w:eastAsia="Times New Roman" w:hAnsi="Arial" w:cs="Arial"/>
          <w:sz w:val="24"/>
          <w:szCs w:val="24"/>
        </w:rPr>
        <w:t xml:space="preserve">niespełniony był warunek zatrudnienia specjalistów na niewystarczającej liczbie etatów </w:t>
      </w:r>
      <w:r>
        <w:rPr>
          <w:rFonts w:ascii="Arial" w:eastAsia="Times New Roman" w:hAnsi="Arial" w:cs="Arial"/>
          <w:sz w:val="24"/>
          <w:szCs w:val="24"/>
        </w:rPr>
        <w:t xml:space="preserve">(tj. </w:t>
      </w:r>
      <w:r w:rsidRPr="0025476C">
        <w:rPr>
          <w:rFonts w:ascii="Arial" w:eastAsia="Times New Roman" w:hAnsi="Arial" w:cs="Arial"/>
          <w:sz w:val="24"/>
          <w:szCs w:val="24"/>
        </w:rPr>
        <w:t>w przedszkolach powyżej 100 dzieci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5476C">
        <w:rPr>
          <w:rFonts w:ascii="Arial" w:eastAsia="Times New Roman" w:hAnsi="Arial" w:cs="Arial"/>
          <w:sz w:val="24"/>
          <w:szCs w:val="24"/>
        </w:rPr>
        <w:t xml:space="preserve">wymiar etatów nauczycieli </w:t>
      </w:r>
      <w:r>
        <w:rPr>
          <w:rFonts w:ascii="Arial" w:eastAsia="Times New Roman" w:hAnsi="Arial" w:cs="Arial"/>
          <w:sz w:val="24"/>
          <w:szCs w:val="24"/>
        </w:rPr>
        <w:t>specjalistów był</w:t>
      </w:r>
      <w:r w:rsidRPr="0025476C">
        <w:rPr>
          <w:rFonts w:ascii="Arial" w:eastAsia="Times New Roman" w:hAnsi="Arial" w:cs="Arial"/>
          <w:sz w:val="24"/>
          <w:szCs w:val="24"/>
        </w:rPr>
        <w:t xml:space="preserve"> niższy niż 1,5 etatu</w:t>
      </w:r>
      <w:r>
        <w:rPr>
          <w:rFonts w:ascii="Arial" w:eastAsia="Times New Roman" w:hAnsi="Arial" w:cs="Arial"/>
          <w:sz w:val="24"/>
          <w:szCs w:val="24"/>
        </w:rPr>
        <w:t>)</w:t>
      </w:r>
      <w:r w:rsidRPr="00AB1B1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A7549">
        <w:rPr>
          <w:rFonts w:ascii="Arial" w:eastAsia="Times New Roman" w:hAnsi="Arial" w:cs="Arial"/>
          <w:sz w:val="24"/>
          <w:szCs w:val="24"/>
        </w:rPr>
        <w:br/>
      </w:r>
      <w:r w:rsidRPr="00AB1B12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 xml:space="preserve">29 kontrolowanych przedszkolach wydano </w:t>
      </w:r>
      <w:r w:rsidRPr="00AB1B12">
        <w:rPr>
          <w:rFonts w:ascii="Arial" w:eastAsia="Times New Roman" w:hAnsi="Arial" w:cs="Arial"/>
          <w:sz w:val="24"/>
          <w:szCs w:val="24"/>
        </w:rPr>
        <w:t xml:space="preserve">zalecenia, ponieważ </w:t>
      </w:r>
      <w:r w:rsidRPr="0025476C">
        <w:rPr>
          <w:rFonts w:ascii="Arial" w:eastAsia="Times New Roman" w:hAnsi="Arial" w:cs="Arial"/>
          <w:sz w:val="24"/>
          <w:szCs w:val="24"/>
        </w:rPr>
        <w:t xml:space="preserve">niespełniony był warunek zatrudnienia specjalistów na niewystarczającej liczbie etatów </w:t>
      </w:r>
      <w:r w:rsidR="008A75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(tj. </w:t>
      </w:r>
      <w:r w:rsidRPr="0025476C">
        <w:rPr>
          <w:rFonts w:ascii="Arial" w:eastAsia="Times New Roman" w:hAnsi="Arial" w:cs="Arial"/>
          <w:sz w:val="24"/>
          <w:szCs w:val="24"/>
        </w:rPr>
        <w:t xml:space="preserve">w przedszkolach powyżej 50 i poniżej 100 dzieci wymiar etatów nauczycieli </w:t>
      </w:r>
      <w:r>
        <w:rPr>
          <w:rFonts w:ascii="Arial" w:eastAsia="Times New Roman" w:hAnsi="Arial" w:cs="Arial"/>
          <w:sz w:val="24"/>
          <w:szCs w:val="24"/>
        </w:rPr>
        <w:t>specjalistów był niższy niż 1 etat)</w:t>
      </w:r>
      <w:r w:rsidRPr="00AB1B12">
        <w:rPr>
          <w:rFonts w:ascii="Arial" w:eastAsia="Times New Roman" w:hAnsi="Arial" w:cs="Arial"/>
          <w:sz w:val="24"/>
          <w:szCs w:val="24"/>
        </w:rPr>
        <w:t>.</w:t>
      </w:r>
    </w:p>
    <w:p w14:paraId="4B763F80" w14:textId="77777777" w:rsidR="00FC69E1" w:rsidRDefault="00FC69E1" w:rsidP="00FC69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W wyniku kontroli, dotyczącej </w:t>
      </w:r>
      <w:r w:rsidRPr="002D2332">
        <w:rPr>
          <w:rFonts w:ascii="Arial" w:hAnsi="Arial" w:cs="Arial"/>
          <w:sz w:val="24"/>
          <w:szCs w:val="24"/>
        </w:rPr>
        <w:t>zgodności z przepisami prawa zwiększenia dostępności i jakości wsparcia udzielanego uczniom przez nauczycieli specjalistów, w tym pedagogów specjalnych</w:t>
      </w:r>
      <w:r>
        <w:rPr>
          <w:rFonts w:ascii="Arial" w:hAnsi="Arial" w:cs="Arial"/>
          <w:sz w:val="24"/>
          <w:szCs w:val="24"/>
        </w:rPr>
        <w:t xml:space="preserve"> wydano</w:t>
      </w:r>
      <w:r w:rsidRPr="00B92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zalecenia 23</w:t>
      </w:r>
      <w:r w:rsidRPr="00B925BF">
        <w:rPr>
          <w:rFonts w:ascii="Arial" w:hAnsi="Arial" w:cs="Arial"/>
          <w:sz w:val="24"/>
          <w:szCs w:val="24"/>
        </w:rPr>
        <w:t xml:space="preserve"> dyrektorom kontrolowanych szkół </w:t>
      </w:r>
      <w:r>
        <w:rPr>
          <w:rFonts w:ascii="Arial" w:hAnsi="Arial" w:cs="Arial"/>
          <w:sz w:val="24"/>
          <w:szCs w:val="24"/>
        </w:rPr>
        <w:t>podstawowych (44 zalecenia) i 9 dyrektorom szkół ponadpodstawowych (</w:t>
      </w:r>
      <w:r w:rsidRPr="00B925B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B925BF">
        <w:rPr>
          <w:rFonts w:ascii="Arial" w:hAnsi="Arial" w:cs="Arial"/>
          <w:sz w:val="24"/>
          <w:szCs w:val="24"/>
        </w:rPr>
        <w:t xml:space="preserve"> zaleceń</w:t>
      </w:r>
      <w:r>
        <w:rPr>
          <w:rFonts w:ascii="Arial" w:hAnsi="Arial" w:cs="Arial"/>
          <w:sz w:val="24"/>
          <w:szCs w:val="24"/>
        </w:rPr>
        <w:t>)</w:t>
      </w:r>
      <w:r w:rsidRPr="00B925BF">
        <w:rPr>
          <w:rFonts w:ascii="Arial" w:hAnsi="Arial" w:cs="Arial"/>
          <w:sz w:val="24"/>
          <w:szCs w:val="24"/>
        </w:rPr>
        <w:t xml:space="preserve">. </w:t>
      </w:r>
      <w:r w:rsidRPr="00AB1B12">
        <w:rPr>
          <w:rFonts w:ascii="Arial" w:eastAsia="Times New Roman" w:hAnsi="Arial" w:cs="Arial"/>
          <w:sz w:val="24"/>
          <w:szCs w:val="24"/>
        </w:rPr>
        <w:t>Najwięcej zaleceń (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AB1B12">
        <w:rPr>
          <w:rFonts w:ascii="Arial" w:eastAsia="Times New Roman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 xml:space="preserve">wydano </w:t>
      </w:r>
      <w:r w:rsidRPr="001A75C8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>szkołach</w:t>
      </w:r>
      <w:r w:rsidRPr="001A75C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w których</w:t>
      </w:r>
      <w:r w:rsidRPr="001A75C8">
        <w:rPr>
          <w:rFonts w:ascii="Arial" w:eastAsia="Times New Roman" w:hAnsi="Arial" w:cs="Arial"/>
          <w:sz w:val="24"/>
          <w:szCs w:val="24"/>
        </w:rPr>
        <w:t xml:space="preserve"> niespełniony był warunek zatrudnienia psychologów na niewystarczającej liczbie etatów </w:t>
      </w:r>
      <w:r>
        <w:rPr>
          <w:rFonts w:ascii="Arial" w:eastAsia="Times New Roman" w:hAnsi="Arial" w:cs="Arial"/>
          <w:sz w:val="24"/>
          <w:szCs w:val="24"/>
        </w:rPr>
        <w:t xml:space="preserve">(tj. </w:t>
      </w:r>
      <w:r w:rsidRPr="001A75C8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 xml:space="preserve">szkołach </w:t>
      </w:r>
      <w:r w:rsidR="008A75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lub zespołach</w:t>
      </w:r>
      <w:r w:rsidRPr="001A75C8">
        <w:rPr>
          <w:rFonts w:ascii="Arial" w:eastAsia="Times New Roman" w:hAnsi="Arial" w:cs="Arial"/>
          <w:sz w:val="24"/>
          <w:szCs w:val="24"/>
        </w:rPr>
        <w:t xml:space="preserve">, w których liczba </w:t>
      </w:r>
      <w:r>
        <w:rPr>
          <w:rFonts w:ascii="Arial" w:eastAsia="Times New Roman" w:hAnsi="Arial" w:cs="Arial"/>
          <w:sz w:val="24"/>
          <w:szCs w:val="24"/>
        </w:rPr>
        <w:t>uczniów</w:t>
      </w:r>
      <w:r w:rsidRPr="001A75C8">
        <w:rPr>
          <w:rFonts w:ascii="Arial" w:eastAsia="Times New Roman" w:hAnsi="Arial" w:cs="Arial"/>
          <w:sz w:val="24"/>
          <w:szCs w:val="24"/>
        </w:rPr>
        <w:t xml:space="preserve"> przekracza 50,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1A75C8">
        <w:rPr>
          <w:rFonts w:ascii="Arial" w:eastAsia="Times New Roman" w:hAnsi="Arial" w:cs="Arial"/>
          <w:sz w:val="24"/>
          <w:szCs w:val="24"/>
        </w:rPr>
        <w:t xml:space="preserve">liczba etatów nauczycieli </w:t>
      </w:r>
      <w:r w:rsidRPr="001A75C8">
        <w:rPr>
          <w:rFonts w:ascii="Arial" w:eastAsia="Times New Roman" w:hAnsi="Arial" w:cs="Arial"/>
          <w:sz w:val="24"/>
          <w:szCs w:val="24"/>
        </w:rPr>
        <w:lastRenderedPageBreak/>
        <w:t xml:space="preserve">psychologów </w:t>
      </w:r>
      <w:r>
        <w:rPr>
          <w:rFonts w:ascii="Arial" w:eastAsia="Times New Roman" w:hAnsi="Arial" w:cs="Arial"/>
          <w:sz w:val="24"/>
          <w:szCs w:val="24"/>
        </w:rPr>
        <w:t>była</w:t>
      </w:r>
      <w:r w:rsidRPr="001A75C8">
        <w:rPr>
          <w:rFonts w:ascii="Arial" w:eastAsia="Times New Roman" w:hAnsi="Arial" w:cs="Arial"/>
          <w:sz w:val="24"/>
          <w:szCs w:val="24"/>
        </w:rPr>
        <w:t xml:space="preserve"> niższa niż 25% łącznej liczby etatów nauczycieli pedagogów, pedagogów specjalnych, psychologów, logopedów lub terapeutów pedagogicznych</w:t>
      </w:r>
      <w:r>
        <w:rPr>
          <w:rFonts w:ascii="Arial" w:eastAsia="Times New Roman" w:hAnsi="Arial" w:cs="Arial"/>
          <w:sz w:val="24"/>
          <w:szCs w:val="24"/>
        </w:rPr>
        <w:t>)</w:t>
      </w:r>
      <w:r w:rsidRPr="00AB1B1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1B12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 xml:space="preserve">11 kontrolowanych szkołach wydano </w:t>
      </w:r>
      <w:r w:rsidRPr="00AB1B12">
        <w:rPr>
          <w:rFonts w:ascii="Arial" w:eastAsia="Times New Roman" w:hAnsi="Arial" w:cs="Arial"/>
          <w:sz w:val="24"/>
          <w:szCs w:val="24"/>
        </w:rPr>
        <w:t xml:space="preserve">zalecenia, ponieważ </w:t>
      </w:r>
      <w:r w:rsidRPr="0025476C">
        <w:rPr>
          <w:rFonts w:ascii="Arial" w:eastAsia="Times New Roman" w:hAnsi="Arial" w:cs="Arial"/>
          <w:sz w:val="24"/>
          <w:szCs w:val="24"/>
        </w:rPr>
        <w:t xml:space="preserve">niespełniony był warunek zatrudnienia specjalistów na niewystarczającej liczbie etatów </w:t>
      </w:r>
      <w:r>
        <w:rPr>
          <w:rFonts w:ascii="Arial" w:eastAsia="Times New Roman" w:hAnsi="Arial" w:cs="Arial"/>
          <w:sz w:val="24"/>
          <w:szCs w:val="24"/>
        </w:rPr>
        <w:t xml:space="preserve">(tj. </w:t>
      </w:r>
      <w:r w:rsidRPr="0025476C">
        <w:rPr>
          <w:rFonts w:ascii="Arial" w:eastAsia="Times New Roman" w:hAnsi="Arial" w:cs="Arial"/>
          <w:sz w:val="24"/>
          <w:szCs w:val="24"/>
        </w:rPr>
        <w:t xml:space="preserve">w </w:t>
      </w:r>
      <w:r>
        <w:rPr>
          <w:rFonts w:ascii="Arial" w:eastAsia="Times New Roman" w:hAnsi="Arial" w:cs="Arial"/>
          <w:sz w:val="24"/>
          <w:szCs w:val="24"/>
        </w:rPr>
        <w:t>szkołach, w których</w:t>
      </w:r>
      <w:r w:rsidRPr="0025476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liczba uczniów przekracza </w:t>
      </w:r>
      <w:r w:rsidRPr="0025476C">
        <w:rPr>
          <w:rFonts w:ascii="Arial" w:eastAsia="Times New Roman" w:hAnsi="Arial" w:cs="Arial"/>
          <w:sz w:val="24"/>
          <w:szCs w:val="24"/>
        </w:rPr>
        <w:t>100</w:t>
      </w:r>
      <w:r>
        <w:rPr>
          <w:rFonts w:ascii="Arial" w:eastAsia="Times New Roman" w:hAnsi="Arial" w:cs="Arial"/>
          <w:sz w:val="24"/>
          <w:szCs w:val="24"/>
        </w:rPr>
        <w:t>, a</w:t>
      </w:r>
      <w:r w:rsidRPr="0025476C">
        <w:rPr>
          <w:rFonts w:ascii="Arial" w:eastAsia="Times New Roman" w:hAnsi="Arial" w:cs="Arial"/>
          <w:sz w:val="24"/>
          <w:szCs w:val="24"/>
        </w:rPr>
        <w:t xml:space="preserve"> wymiar etatów nauczycieli </w:t>
      </w:r>
      <w:r>
        <w:rPr>
          <w:rFonts w:ascii="Arial" w:eastAsia="Times New Roman" w:hAnsi="Arial" w:cs="Arial"/>
          <w:sz w:val="24"/>
          <w:szCs w:val="24"/>
        </w:rPr>
        <w:t>specjalistów był</w:t>
      </w:r>
      <w:r w:rsidRPr="0025476C">
        <w:rPr>
          <w:rFonts w:ascii="Arial" w:eastAsia="Times New Roman" w:hAnsi="Arial" w:cs="Arial"/>
          <w:sz w:val="24"/>
          <w:szCs w:val="24"/>
        </w:rPr>
        <w:t xml:space="preserve"> niższy niż 1,5 etatu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802D6">
        <w:rPr>
          <w:rFonts w:ascii="Arial" w:eastAsia="Times New Roman" w:hAnsi="Arial" w:cs="Arial"/>
          <w:sz w:val="24"/>
          <w:szCs w:val="24"/>
        </w:rPr>
        <w:t>powiększone o 0,2 eta</w:t>
      </w:r>
      <w:r>
        <w:rPr>
          <w:rFonts w:ascii="Arial" w:eastAsia="Times New Roman" w:hAnsi="Arial" w:cs="Arial"/>
          <w:sz w:val="24"/>
          <w:szCs w:val="24"/>
        </w:rPr>
        <w:t>tu na każde kolejne 100 uczniów)</w:t>
      </w:r>
      <w:r w:rsidRPr="00AB1B1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270EC">
        <w:rPr>
          <w:rFonts w:ascii="Arial" w:hAnsi="Arial" w:cs="Arial"/>
          <w:sz w:val="24"/>
          <w:szCs w:val="24"/>
        </w:rPr>
        <w:t>Kontrolą objęto 50% szkół og</w:t>
      </w:r>
      <w:r>
        <w:rPr>
          <w:rFonts w:ascii="Arial" w:hAnsi="Arial" w:cs="Arial"/>
          <w:sz w:val="24"/>
          <w:szCs w:val="24"/>
        </w:rPr>
        <w:t>ólnodostępnych i integracyjnych</w:t>
      </w:r>
      <w:r w:rsidRPr="00A270EC">
        <w:rPr>
          <w:rFonts w:ascii="Arial" w:hAnsi="Arial" w:cs="Arial"/>
          <w:sz w:val="24"/>
          <w:szCs w:val="24"/>
        </w:rPr>
        <w:t>, w których nie zatrudniono nauczycieli specjalistów, w tym pedagogów specjalnych w wymiarze wskazanym w przepisach prawa oświatowego (dane na podsta</w:t>
      </w:r>
      <w:r>
        <w:rPr>
          <w:rFonts w:ascii="Arial" w:hAnsi="Arial" w:cs="Arial"/>
          <w:sz w:val="24"/>
          <w:szCs w:val="24"/>
        </w:rPr>
        <w:t>wie arkusza pomocniczego w SIO):</w:t>
      </w:r>
      <w:r w:rsidRPr="00A77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</w:t>
      </w:r>
      <w:r w:rsidRPr="00A77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szkół</w:t>
      </w:r>
      <w:r w:rsidRPr="00A77817">
        <w:rPr>
          <w:rFonts w:ascii="Arial" w:hAnsi="Arial" w:cs="Arial"/>
          <w:sz w:val="24"/>
          <w:szCs w:val="24"/>
        </w:rPr>
        <w:t xml:space="preserve"> podstawowych oraz w 13 </w:t>
      </w:r>
      <w:r>
        <w:rPr>
          <w:rFonts w:ascii="Arial" w:hAnsi="Arial" w:cs="Arial"/>
          <w:sz w:val="24"/>
          <w:szCs w:val="24"/>
        </w:rPr>
        <w:t>szkół ponadpodstawowych</w:t>
      </w:r>
      <w:r w:rsidRPr="00A77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(3</w:t>
      </w:r>
      <w:r w:rsidRPr="00A77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licea ogólnokształcące</w:t>
      </w:r>
      <w:r w:rsidRPr="00A778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7 </w:t>
      </w:r>
      <w:r w:rsidRPr="00A77817">
        <w:rPr>
          <w:rFonts w:ascii="Arial" w:hAnsi="Arial" w:cs="Arial"/>
          <w:sz w:val="24"/>
          <w:szCs w:val="24"/>
        </w:rPr>
        <w:t>technik</w:t>
      </w:r>
      <w:r>
        <w:rPr>
          <w:rFonts w:ascii="Arial" w:hAnsi="Arial" w:cs="Arial"/>
          <w:sz w:val="24"/>
          <w:szCs w:val="24"/>
        </w:rPr>
        <w:t>ów, 3 branżowe szkoły I stopnia</w:t>
      </w:r>
      <w:r w:rsidRPr="00A778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7817">
        <w:rPr>
          <w:rFonts w:ascii="Arial" w:hAnsi="Arial" w:cs="Arial"/>
          <w:sz w:val="24"/>
          <w:szCs w:val="24"/>
        </w:rPr>
        <w:t xml:space="preserve">Kontrole przeprowadzono w okresie </w:t>
      </w:r>
      <w:r w:rsidR="008A7549">
        <w:rPr>
          <w:rFonts w:ascii="Arial" w:hAnsi="Arial" w:cs="Arial"/>
          <w:sz w:val="24"/>
          <w:szCs w:val="24"/>
        </w:rPr>
        <w:br/>
      </w:r>
      <w:r w:rsidRPr="00A77817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</w:t>
      </w:r>
      <w:r w:rsidRPr="00B55C0F">
        <w:rPr>
          <w:rFonts w:ascii="Arial" w:hAnsi="Arial" w:cs="Arial"/>
          <w:sz w:val="24"/>
          <w:szCs w:val="24"/>
        </w:rPr>
        <w:t>10 kwietnia do 26 czerwca 2024 roku.</w:t>
      </w:r>
      <w:r w:rsidRPr="00A77817">
        <w:rPr>
          <w:rFonts w:ascii="Arial" w:hAnsi="Arial" w:cs="Arial"/>
          <w:sz w:val="24"/>
          <w:szCs w:val="24"/>
        </w:rPr>
        <w:t xml:space="preserve"> </w:t>
      </w:r>
    </w:p>
    <w:p w14:paraId="126EFAEE" w14:textId="77777777" w:rsidR="00FC69E1" w:rsidRPr="00995FB6" w:rsidRDefault="00FC69E1" w:rsidP="00FC69E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Kontrole</w:t>
      </w:r>
      <w:r w:rsidRPr="006D5CB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dotyczące </w:t>
      </w:r>
      <w:r w:rsidRPr="009056FF">
        <w:rPr>
          <w:rFonts w:ascii="Arial" w:eastAsia="Times New Roman" w:hAnsi="Arial" w:cs="Arial"/>
          <w:sz w:val="24"/>
          <w:szCs w:val="24"/>
        </w:rPr>
        <w:t>prawidłowości wykorzystania podręczników i książek pomocniczych do kształcenia uczniów w zakresie niezbędnym do podtrzymania poczucia tożsamości narodowej, etnicznej i językowej</w:t>
      </w:r>
      <w:r>
        <w:rPr>
          <w:rFonts w:ascii="Arial" w:eastAsia="Times New Roman" w:hAnsi="Arial" w:cs="Arial"/>
          <w:sz w:val="24"/>
          <w:szCs w:val="24"/>
        </w:rPr>
        <w:t xml:space="preserve"> przeprowadzono w 11 szkołach podstawowych.</w:t>
      </w:r>
      <w:r w:rsidRPr="00995FB6">
        <w:rPr>
          <w:rFonts w:ascii="Arial" w:eastAsia="Times New Roman" w:hAnsi="Arial" w:cs="Arial"/>
          <w:sz w:val="24"/>
          <w:szCs w:val="24"/>
        </w:rPr>
        <w:t xml:space="preserve"> </w:t>
      </w:r>
      <w:r w:rsidRPr="009056FF">
        <w:rPr>
          <w:rFonts w:ascii="Arial" w:eastAsia="Times New Roman" w:hAnsi="Arial" w:cs="Arial"/>
          <w:sz w:val="24"/>
          <w:szCs w:val="24"/>
        </w:rPr>
        <w:t>Kontrolą objęto 100% publicznych szkół podstawowych, liceów ogólnokształcących, techników, branżowych szkół I stopnia w województwie lubuskim, które organizują naukę języka wszystkich mniejszości występujących na terenie województwa oraz wszystkie formy nauki języka mniejszości lub języka regionalnego.</w:t>
      </w:r>
    </w:p>
    <w:p w14:paraId="469D2AD7" w14:textId="77777777" w:rsidR="00FC69E1" w:rsidRDefault="00FC69E1" w:rsidP="00FC69E1">
      <w:pPr>
        <w:spacing w:after="0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 w:rsidRPr="00995FB6">
        <w:rPr>
          <w:rFonts w:ascii="Arial" w:eastAsia="Times New Roman" w:hAnsi="Arial" w:cs="Arial"/>
          <w:sz w:val="24"/>
          <w:szCs w:val="24"/>
        </w:rPr>
        <w:t xml:space="preserve">Kontrole przeprowadzono w okresie od </w:t>
      </w:r>
      <w:r>
        <w:rPr>
          <w:rFonts w:ascii="Arial" w:eastAsia="Times New Roman" w:hAnsi="Arial" w:cs="Arial"/>
          <w:sz w:val="24"/>
          <w:szCs w:val="24"/>
        </w:rPr>
        <w:t>6 czerwca do 1 lipca 2024 roku</w:t>
      </w:r>
      <w:r w:rsidRPr="00995FB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32B52">
        <w:rPr>
          <w:rFonts w:ascii="Arial" w:eastAsia="Times New Roman" w:hAnsi="Arial" w:cs="Arial"/>
          <w:sz w:val="24"/>
          <w:szCs w:val="24"/>
        </w:rPr>
        <w:t>W wyniku przeprowadzonych kontroli wydano 1 zalecenie dotyczące zamieszczania w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432B52">
        <w:rPr>
          <w:rFonts w:ascii="Arial" w:eastAsia="Times New Roman" w:hAnsi="Arial" w:cs="Arial"/>
          <w:sz w:val="24"/>
          <w:szCs w:val="24"/>
        </w:rPr>
        <w:t>ustalanym przez dyrektora szkoły zestawie podręczników, o którym mowa w art. 22ab ust. 4 ustawy z dnia 7 września 1991 r. o systemie oświaty (Dz. U.</w:t>
      </w:r>
      <w:r w:rsidR="0016768C">
        <w:rPr>
          <w:rFonts w:ascii="Arial" w:eastAsia="Times New Roman" w:hAnsi="Arial" w:cs="Arial"/>
          <w:sz w:val="24"/>
          <w:szCs w:val="24"/>
        </w:rPr>
        <w:t xml:space="preserve"> z 2024 r. poz. 750 i 854</w:t>
      </w:r>
      <w:r w:rsidR="00AC5DA4">
        <w:rPr>
          <w:rFonts w:ascii="Arial" w:eastAsia="Times New Roman" w:hAnsi="Arial" w:cs="Arial"/>
          <w:sz w:val="24"/>
          <w:szCs w:val="24"/>
        </w:rPr>
        <w:t>) podręcznika nie ujętego</w:t>
      </w:r>
      <w:r w:rsidRPr="00432B52">
        <w:rPr>
          <w:rFonts w:ascii="Arial" w:eastAsia="Times New Roman" w:hAnsi="Arial" w:cs="Arial"/>
          <w:sz w:val="24"/>
          <w:szCs w:val="24"/>
        </w:rPr>
        <w:t xml:space="preserve"> w wykazie podręczników dopuszczonych do użytku szkolnego przez ministra właściwego do spraw oświaty i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432B52">
        <w:rPr>
          <w:rFonts w:ascii="Arial" w:eastAsia="Times New Roman" w:hAnsi="Arial" w:cs="Arial"/>
          <w:sz w:val="24"/>
          <w:szCs w:val="24"/>
        </w:rPr>
        <w:t>wychowania, o którym mowa w art. 22ap ustawy z dnia 7 września 1991 r. o systemie oświaty.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8164A8" w14:textId="77777777" w:rsidR="00FC69E1" w:rsidRDefault="00FC69E1" w:rsidP="00FC69E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FF3FBE" w14:textId="77777777" w:rsidR="00FC69E1" w:rsidRDefault="00FC69E1" w:rsidP="00FC69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</w:t>
      </w:r>
    </w:p>
    <w:p w14:paraId="673D5D7F" w14:textId="77777777" w:rsidR="00FC69E1" w:rsidRPr="008274B2" w:rsidRDefault="00FC69E1" w:rsidP="007178C1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74B2">
        <w:rPr>
          <w:rFonts w:ascii="Arial" w:hAnsi="Arial" w:cs="Arial"/>
          <w:sz w:val="24"/>
          <w:szCs w:val="24"/>
        </w:rPr>
        <w:t xml:space="preserve">Wyniki kontroli </w:t>
      </w:r>
      <w:r>
        <w:rPr>
          <w:rFonts w:ascii="Arial" w:hAnsi="Arial" w:cs="Arial"/>
          <w:sz w:val="24"/>
          <w:szCs w:val="24"/>
        </w:rPr>
        <w:t>planowych dotyczących zgodności</w:t>
      </w:r>
      <w:r w:rsidRPr="008274B2">
        <w:rPr>
          <w:rFonts w:ascii="Arial" w:hAnsi="Arial" w:cs="Arial"/>
          <w:sz w:val="24"/>
          <w:szCs w:val="24"/>
        </w:rPr>
        <w:t xml:space="preserve"> z przepisami prawa zwiększenia dostępności i jakości wsparcia udzielanego dzieciom przez nauczycieli specjalistów, w tym pedagogów specjalnych wskazują, </w:t>
      </w:r>
      <w:r w:rsidR="008A7549">
        <w:rPr>
          <w:rFonts w:ascii="Arial" w:hAnsi="Arial" w:cs="Arial"/>
          <w:sz w:val="24"/>
          <w:szCs w:val="24"/>
        </w:rPr>
        <w:br/>
      </w:r>
      <w:r w:rsidRPr="008274B2">
        <w:rPr>
          <w:rFonts w:ascii="Arial" w:hAnsi="Arial" w:cs="Arial"/>
          <w:sz w:val="24"/>
          <w:szCs w:val="24"/>
        </w:rPr>
        <w:t>że najtrudniej było w przedszkolach spełnić następujące warunki:</w:t>
      </w:r>
    </w:p>
    <w:p w14:paraId="3838CC8B" w14:textId="77777777" w:rsidR="00FC69E1" w:rsidRPr="008274B2" w:rsidRDefault="00FC69E1" w:rsidP="007178C1">
      <w:pPr>
        <w:pStyle w:val="Akapitzlist"/>
        <w:numPr>
          <w:ilvl w:val="0"/>
          <w:numId w:val="5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74B2">
        <w:rPr>
          <w:rFonts w:ascii="Arial" w:hAnsi="Arial" w:cs="Arial"/>
          <w:sz w:val="24"/>
          <w:szCs w:val="24"/>
        </w:rPr>
        <w:t>zatrudnienia specjalistów na wymaganej prawem liczbie etatów (odpowiednio – 1,5 lub 1 etat) – ponad połowa badanych przedszkoli (48);</w:t>
      </w:r>
    </w:p>
    <w:p w14:paraId="760BD08D" w14:textId="77777777" w:rsidR="00FC69E1" w:rsidRPr="008274B2" w:rsidRDefault="00FC69E1" w:rsidP="007178C1">
      <w:pPr>
        <w:pStyle w:val="Akapitzlist"/>
        <w:numPr>
          <w:ilvl w:val="0"/>
          <w:numId w:val="5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74B2">
        <w:rPr>
          <w:rFonts w:ascii="Arial" w:hAnsi="Arial" w:cs="Arial"/>
          <w:sz w:val="24"/>
          <w:szCs w:val="24"/>
        </w:rPr>
        <w:t>zatrudnienia psychologów – w 40 przedszkolach (43,5% badanych) brak było psychologów;</w:t>
      </w:r>
    </w:p>
    <w:p w14:paraId="3E4CAC2E" w14:textId="77777777" w:rsidR="00FC69E1" w:rsidRDefault="00FC69E1" w:rsidP="007178C1">
      <w:pPr>
        <w:pStyle w:val="Akapitzlist"/>
        <w:numPr>
          <w:ilvl w:val="0"/>
          <w:numId w:val="5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74B2">
        <w:rPr>
          <w:rFonts w:ascii="Arial" w:hAnsi="Arial" w:cs="Arial"/>
          <w:sz w:val="24"/>
          <w:szCs w:val="24"/>
        </w:rPr>
        <w:t>zatrudnienia pedagogów specjalnych – w 29 przedszkolach (31,5% badanych) brak było pedagogów specjalnych.</w:t>
      </w:r>
    </w:p>
    <w:p w14:paraId="1E763D66" w14:textId="77777777" w:rsidR="00FC69E1" w:rsidRPr="004E2E83" w:rsidRDefault="00FC69E1" w:rsidP="007178C1">
      <w:pPr>
        <w:pStyle w:val="Akapitzlist"/>
        <w:numPr>
          <w:ilvl w:val="0"/>
          <w:numId w:val="5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E2E83">
        <w:rPr>
          <w:rFonts w:ascii="Arial" w:hAnsi="Arial" w:cs="Arial"/>
          <w:color w:val="000000" w:themeColor="text1"/>
          <w:sz w:val="24"/>
          <w:szCs w:val="24"/>
        </w:rPr>
        <w:t xml:space="preserve">Wyniki kontroli planowych dotyczących zgodności z przepisami prawa zwiększenia dostępności i jakości wsparcia udzielanego uczniom przez nauczycieli specjalistów, w tym pedagogów specjalnych wskazują, </w:t>
      </w:r>
      <w:r w:rsidR="008A7549">
        <w:rPr>
          <w:rFonts w:ascii="Arial" w:hAnsi="Arial" w:cs="Arial"/>
          <w:color w:val="000000" w:themeColor="text1"/>
          <w:sz w:val="24"/>
          <w:szCs w:val="24"/>
        </w:rPr>
        <w:br/>
      </w:r>
      <w:r w:rsidRPr="004E2E83">
        <w:rPr>
          <w:rFonts w:ascii="Arial" w:hAnsi="Arial" w:cs="Arial"/>
          <w:color w:val="000000" w:themeColor="text1"/>
          <w:sz w:val="24"/>
          <w:szCs w:val="24"/>
        </w:rPr>
        <w:t xml:space="preserve">że najtrudniej było w szkołach spełnić warunek zatrudnienia psychologów </w:t>
      </w:r>
      <w:r w:rsidR="008A7549">
        <w:rPr>
          <w:rFonts w:ascii="Arial" w:hAnsi="Arial" w:cs="Arial"/>
          <w:color w:val="000000" w:themeColor="text1"/>
          <w:sz w:val="24"/>
          <w:szCs w:val="24"/>
        </w:rPr>
        <w:br/>
      </w:r>
      <w:r w:rsidRPr="004E2E83">
        <w:rPr>
          <w:rFonts w:ascii="Arial" w:hAnsi="Arial" w:cs="Arial"/>
          <w:color w:val="000000" w:themeColor="text1"/>
          <w:sz w:val="24"/>
          <w:szCs w:val="24"/>
        </w:rPr>
        <w:lastRenderedPageBreak/>
        <w:t>w 26 szkołach (62%) brak było psychologów (szczególnie w szkołach podstawowych – 20 szkół – 69% badanych).</w:t>
      </w:r>
    </w:p>
    <w:p w14:paraId="391E3FFB" w14:textId="77777777" w:rsidR="00FC69E1" w:rsidRPr="004E2E83" w:rsidRDefault="00FC69E1" w:rsidP="007178C1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4E2E83">
        <w:rPr>
          <w:rFonts w:ascii="Arial" w:hAnsi="Arial" w:cs="Arial"/>
          <w:sz w:val="24"/>
          <w:szCs w:val="24"/>
        </w:rPr>
        <w:t>W województwie lubuskim organizowana</w:t>
      </w:r>
      <w:r>
        <w:rPr>
          <w:rFonts w:ascii="Arial" w:hAnsi="Arial" w:cs="Arial"/>
          <w:sz w:val="24"/>
          <w:szCs w:val="24"/>
        </w:rPr>
        <w:t xml:space="preserve"> jest nauka języka niemieckiego </w:t>
      </w:r>
      <w:r w:rsidRPr="004E2E83">
        <w:rPr>
          <w:rFonts w:ascii="Arial" w:hAnsi="Arial" w:cs="Arial"/>
          <w:sz w:val="24"/>
          <w:szCs w:val="24"/>
        </w:rPr>
        <w:t>(7</w:t>
      </w:r>
      <w:r>
        <w:rPr>
          <w:rFonts w:ascii="Arial" w:hAnsi="Arial" w:cs="Arial"/>
          <w:sz w:val="24"/>
          <w:szCs w:val="24"/>
        </w:rPr>
        <w:t> s</w:t>
      </w:r>
      <w:r w:rsidRPr="004E2E83">
        <w:rPr>
          <w:rFonts w:ascii="Arial" w:hAnsi="Arial" w:cs="Arial"/>
          <w:sz w:val="24"/>
          <w:szCs w:val="24"/>
        </w:rPr>
        <w:t>zkół), języka łemkowskiego (3 szkoły), języka ukraińskiego (2 szkoły).</w:t>
      </w:r>
    </w:p>
    <w:p w14:paraId="5889566D" w14:textId="0F39B4EC" w:rsidR="00FC69E1" w:rsidRPr="004E2E83" w:rsidRDefault="004834DF" w:rsidP="007178C1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10 spośród 11</w:t>
      </w:r>
      <w:r w:rsidR="00361060">
        <w:rPr>
          <w:rStyle w:val="Odwoaniedokomentarza"/>
          <w:rFonts w:ascii="Calibri" w:eastAsia="Calibri" w:hAnsi="Calibri" w:cs="Times New Roman"/>
        </w:rPr>
        <w:t xml:space="preserve"> </w:t>
      </w:r>
      <w:r w:rsidR="00361060">
        <w:rPr>
          <w:rFonts w:ascii="Arial" w:hAnsi="Arial" w:cs="Arial"/>
          <w:sz w:val="24"/>
          <w:szCs w:val="24"/>
        </w:rPr>
        <w:t xml:space="preserve">skontrolowanych szkół </w:t>
      </w:r>
      <w:r>
        <w:rPr>
          <w:rFonts w:ascii="Arial" w:hAnsi="Arial" w:cs="Arial"/>
          <w:sz w:val="24"/>
          <w:szCs w:val="24"/>
        </w:rPr>
        <w:t>realizujących</w:t>
      </w:r>
      <w:r w:rsidR="00F82D8A">
        <w:rPr>
          <w:rFonts w:ascii="Arial" w:hAnsi="Arial" w:cs="Arial"/>
          <w:sz w:val="24"/>
          <w:szCs w:val="24"/>
        </w:rPr>
        <w:t xml:space="preserve"> naukę języka mniejszości narodowej </w:t>
      </w:r>
      <w:r w:rsidR="00FC69E1" w:rsidRPr="004E2E83">
        <w:rPr>
          <w:rFonts w:ascii="Arial" w:hAnsi="Arial" w:cs="Arial"/>
          <w:sz w:val="24"/>
          <w:szCs w:val="24"/>
        </w:rPr>
        <w:t>podręczniki wybrane przez nauczycieli znajdują się w</w:t>
      </w:r>
      <w:r w:rsidR="00FC69E1">
        <w:rPr>
          <w:rFonts w:ascii="Arial" w:hAnsi="Arial" w:cs="Arial"/>
          <w:sz w:val="24"/>
          <w:szCs w:val="24"/>
        </w:rPr>
        <w:t> </w:t>
      </w:r>
      <w:r w:rsidR="00FC69E1" w:rsidRPr="004E2E83">
        <w:rPr>
          <w:rFonts w:ascii="Arial" w:hAnsi="Arial" w:cs="Arial"/>
          <w:sz w:val="24"/>
          <w:szCs w:val="24"/>
        </w:rPr>
        <w:t xml:space="preserve">wykazie podręczników dopuszczonych do użytku szkolnego przez ministra właściwego do spraw oświaty i wychowania. </w:t>
      </w:r>
      <w:r>
        <w:rPr>
          <w:rFonts w:ascii="Arial" w:hAnsi="Arial" w:cs="Arial"/>
          <w:sz w:val="24"/>
          <w:szCs w:val="24"/>
        </w:rPr>
        <w:t>W jednej szkole</w:t>
      </w:r>
      <w:r w:rsidR="00FC69E1" w:rsidRPr="004E2E83">
        <w:rPr>
          <w:rFonts w:ascii="Arial" w:hAnsi="Arial" w:cs="Arial"/>
          <w:sz w:val="24"/>
          <w:szCs w:val="24"/>
        </w:rPr>
        <w:t xml:space="preserve"> wykorzystuje się podręcznik do języka łemkowskiego, którego nie ma w ww. wykazie.</w:t>
      </w:r>
    </w:p>
    <w:p w14:paraId="27C57010" w14:textId="77777777" w:rsidR="0082482B" w:rsidRDefault="0082482B">
      <w:pPr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  <w:t>Kontrole doraźne</w:t>
      </w:r>
    </w:p>
    <w:p w14:paraId="5C68CED5" w14:textId="79637BFD" w:rsidR="0082482B" w:rsidRPr="0082482B" w:rsidRDefault="0082482B" w:rsidP="0082482B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W roku szkolnym 2023/2024 w ramach nadzoru pedagogicznego przeprowadzono 191 kontroli w trybie działań doraźnych, mających na celu sprawdzenie zgodności funkcjonowania placówek oświatowych z przepisami prawa</w:t>
      </w:r>
      <w:r w:rsidR="00830FD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oraz</w:t>
      </w:r>
      <w:r w:rsidR="00830FD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stanu realizacji programów p</w:t>
      </w:r>
      <w:r w:rsidR="00361060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oprawy efektywności kształcenia.</w:t>
      </w:r>
      <w:r w:rsidR="00361060"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="00361060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56 k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ontroli przeprowadzono w szkołach podstawowych osiągających niskie wyniki egzaminu ósmoklasisty w ramach realizacji </w:t>
      </w:r>
      <w:r w:rsidR="00830FDD" w:rsidRPr="00830FDD">
        <w:rPr>
          <w:rFonts w:ascii="Arial" w:eastAsia="Times New Roman" w:hAnsi="Arial" w:cs="Arial"/>
          <w:bCs/>
          <w:i/>
          <w:color w:val="000000" w:themeColor="text1"/>
          <w:kern w:val="32"/>
          <w:sz w:val="24"/>
          <w:szCs w:val="24"/>
          <w:lang w:eastAsia="pl-PL"/>
        </w:rPr>
        <w:t>Programu działań Lubuskiego Kuratora Oświaty w ramach sprawowanego nadzoru pedagogicznego w obszarze doskonalenia zawodowego nauczycieli, ukierunkowanych na podnoszenie efektów kształcenia w szkołach województwa lubuskiego</w:t>
      </w:r>
      <w:r w:rsidR="00830FD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,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5 kontroli w zakresie przestrzegania przez szkołę niepubliczną przepisów art. 14 ust. 3 ustawy 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z dnia 14 grudnia 2016 r.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Prawo oświatowe oraz 130 kontroli </w:t>
      </w:r>
      <w:r w:rsidR="00830FD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br/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w związku z 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sygnalizowan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ymi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nieprawidłowości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ami.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</w:p>
    <w:p w14:paraId="3BD3A3FC" w14:textId="77777777" w:rsidR="0082482B" w:rsidRDefault="0082482B" w:rsidP="0082482B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Tematykę kontroli w trybie działań doraźnych stanowiły: </w:t>
      </w:r>
    </w:p>
    <w:p w14:paraId="4146D5E2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Posiadanie przez nauczycieli wymaganych kwalifikacji do prowadzenia przydzielonych im zajęć.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</w:p>
    <w:p w14:paraId="5588290D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Realizacja podstaw programowy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ch i ramowych planów nauczania.</w:t>
      </w:r>
    </w:p>
    <w:p w14:paraId="639BAB6A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Przestrzeganie zasad oceniania, klasyfikowania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i promowania uczniów oraz prowadzenia egzaminów, a także przestrzeganie przepisów dotyczących obowiązku szkolnego i obowiązku nauki.</w:t>
      </w:r>
    </w:p>
    <w:p w14:paraId="660BFD96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Przestrzeganie statutu szkoły lub placówki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.</w:t>
      </w:r>
    </w:p>
    <w:p w14:paraId="750C5BE6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Przestrzeganie praw dziecka i praw ucznia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.</w:t>
      </w:r>
    </w:p>
    <w:p w14:paraId="762E82C8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Zapewnienie uczniom bezpiecznych i higienicznych warunków nauki, wychowania i opieki.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</w:p>
    <w:p w14:paraId="715C3926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Stosowanie przemocy słownej i/lub fizycznej.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</w:p>
    <w:p w14:paraId="7A0968CD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Organizacja i udzielanie pomocy psychologiczno-pedagogicznej.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ab/>
      </w:r>
    </w:p>
    <w:p w14:paraId="5606865E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Inne, w szczególności  dotyczące nieprawidłowego sprawowania nadzoru pedagogicznego przez dyrektora szkoły, niew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łaściwej współpracy z rodzicami.</w:t>
      </w:r>
    </w:p>
    <w:p w14:paraId="535DB4C4" w14:textId="77777777" w:rsidR="0082482B" w:rsidRDefault="0082482B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Przestrzeganie przez szkołę niepubliczną przepisów art. 14 ust. 3 ustawy Prawo oświatowe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.</w:t>
      </w:r>
    </w:p>
    <w:p w14:paraId="4CEC9D44" w14:textId="33BEC5AC" w:rsidR="0082482B" w:rsidRPr="00830FDD" w:rsidRDefault="00830FDD" w:rsidP="007178C1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bCs/>
          <w:i/>
          <w:color w:val="000000" w:themeColor="text1"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Realizacja programów poprawy efektywności kształcenia w ramach </w:t>
      </w:r>
      <w:r w:rsidRPr="00830FDD">
        <w:rPr>
          <w:rFonts w:ascii="Arial" w:eastAsia="Times New Roman" w:hAnsi="Arial" w:cs="Arial"/>
          <w:bCs/>
          <w:i/>
          <w:color w:val="000000" w:themeColor="text1"/>
          <w:kern w:val="32"/>
          <w:sz w:val="24"/>
          <w:szCs w:val="24"/>
          <w:lang w:eastAsia="pl-PL"/>
        </w:rPr>
        <w:t xml:space="preserve">Programu działań Lubuskiego Kuratora Oświaty w ramach sprawowanego nadzoru </w:t>
      </w:r>
      <w:r w:rsidRPr="00830FDD">
        <w:rPr>
          <w:rFonts w:ascii="Arial" w:eastAsia="Times New Roman" w:hAnsi="Arial" w:cs="Arial"/>
          <w:bCs/>
          <w:i/>
          <w:color w:val="000000" w:themeColor="text1"/>
          <w:kern w:val="32"/>
          <w:sz w:val="24"/>
          <w:szCs w:val="24"/>
          <w:lang w:eastAsia="pl-PL"/>
        </w:rPr>
        <w:lastRenderedPageBreak/>
        <w:t>pedagogicznego w obszarze doskonalenia zawodowego nauczycieli, ukierunkowanych na podnoszenie efektów kształcenia w szkołach województwa lubuskiego</w:t>
      </w:r>
      <w:r>
        <w:rPr>
          <w:rFonts w:ascii="Arial" w:eastAsia="Times New Roman" w:hAnsi="Arial" w:cs="Arial"/>
          <w:bCs/>
          <w:i/>
          <w:color w:val="000000" w:themeColor="text1"/>
          <w:kern w:val="32"/>
          <w:sz w:val="24"/>
          <w:szCs w:val="24"/>
          <w:lang w:eastAsia="pl-PL"/>
        </w:rPr>
        <w:t>.</w:t>
      </w:r>
    </w:p>
    <w:p w14:paraId="2C5A2048" w14:textId="77777777" w:rsidR="0082482B" w:rsidRPr="0082482B" w:rsidRDefault="0082482B" w:rsidP="0082482B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Najczęściej kontrolowane obszary w szkołach i placówkach to: zapewnienie uczniom bezpiecznych i higienicznych warunków nauki, wychowania i opieki, organizacja </w:t>
      </w:r>
      <w:r w:rsid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br/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i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udzielanie pomocy psychologiczno-pedagogicznej, nadzór pedagogiczny sprawowany przez dyrektora szkoły, współpraca z rodzicami.</w:t>
      </w:r>
    </w:p>
    <w:p w14:paraId="1895372F" w14:textId="77777777" w:rsidR="0082482B" w:rsidRPr="0082482B" w:rsidRDefault="0082482B" w:rsidP="0082482B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W wyniku przeprowadzonych </w:t>
      </w:r>
      <w:r w:rsidR="001E43E1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191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kontroli w trybie działań doraźnych wizytatorzy wydali dyrektorom szkół i placówek 254 zalecenia. Najwięcej zaleceń wydano w </w:t>
      </w:r>
      <w:r w:rsid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tych </w:t>
      </w: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obszarach, które były najczęściej kontrolowane.</w:t>
      </w:r>
      <w:r w:rsid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="001E43E1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W przypadku 83</w:t>
      </w:r>
      <w:r w:rsidR="00F75362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kontroli doraźnych dyrektorom szkół i placówek nie wydano zaleceń.</w:t>
      </w:r>
    </w:p>
    <w:p w14:paraId="2F72D56D" w14:textId="77777777" w:rsidR="0082482B" w:rsidRPr="0082482B" w:rsidRDefault="0082482B" w:rsidP="0082482B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82482B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Z analizy wyników kontroli wynika, że dyrektorzy szkół i placówek powinni:</w:t>
      </w:r>
    </w:p>
    <w:p w14:paraId="637277C9" w14:textId="77777777" w:rsidR="0082482B" w:rsidRPr="007B085C" w:rsidRDefault="0082482B" w:rsidP="007178C1">
      <w:pPr>
        <w:pStyle w:val="Akapitzlist"/>
        <w:numPr>
          <w:ilvl w:val="0"/>
          <w:numId w:val="47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wzmóc działania zapewniające bezpieczeństwo 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i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eliminujące 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niepożądane zachowania uczniów oraz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egzekwować od nauczycieli prawidłową realizację zadań związanych z zapewnieniem bezpieczeństwa uczniom w czasie zajęć organizowanych przez szkołę; </w:t>
      </w:r>
    </w:p>
    <w:p w14:paraId="396A34E9" w14:textId="03FB87A2" w:rsidR="0082482B" w:rsidRPr="007B085C" w:rsidRDefault="0082482B" w:rsidP="007178C1">
      <w:pPr>
        <w:pStyle w:val="Akapitzlist"/>
        <w:numPr>
          <w:ilvl w:val="0"/>
          <w:numId w:val="47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udzielać 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wsparcia uczniom i ich rodzicom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w ramach pomocy psychologiczno-pedagogicznej 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oraz 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podejmować działania stosowne do zdiagnozowanych potrzeb i </w:t>
      </w:r>
      <w:r w:rsidR="00615846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możliwości</w:t>
      </w:r>
      <w:r w:rsidR="00615846">
        <w:rPr>
          <w:rStyle w:val="Odwoaniedokomentarza"/>
          <w:rFonts w:ascii="Calibri" w:eastAsia="Calibri" w:hAnsi="Calibri" w:cs="Times New Roman"/>
        </w:rPr>
        <w:t xml:space="preserve"> </w:t>
      </w:r>
      <w:r w:rsidR="00615846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uc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zniów; </w:t>
      </w:r>
    </w:p>
    <w:p w14:paraId="3A7C8EC9" w14:textId="77777777" w:rsidR="0082482B" w:rsidRPr="007B085C" w:rsidRDefault="0082482B" w:rsidP="007178C1">
      <w:pPr>
        <w:pStyle w:val="Akapitzlist"/>
        <w:numPr>
          <w:ilvl w:val="0"/>
          <w:numId w:val="47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zaplanować nadzór w zakresie współpracy z rodzicami dzieci,  w szczególności tych wymagających objęcia opieką psychologiczno-pedagogiczną;</w:t>
      </w:r>
    </w:p>
    <w:p w14:paraId="577E7B14" w14:textId="77777777" w:rsidR="0082482B" w:rsidRPr="007B085C" w:rsidRDefault="0082482B" w:rsidP="007178C1">
      <w:pPr>
        <w:pStyle w:val="Akapitzlist"/>
        <w:numPr>
          <w:ilvl w:val="0"/>
          <w:numId w:val="47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angażować nauczycieli do realizacji form doskonalenia zawodowego w zakresie udzielania i dokum</w:t>
      </w:r>
      <w:r w:rsid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entowania pomocy psychologiczno-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pedagogicznej, a także skutecznej współpracy</w:t>
      </w:r>
      <w:r w:rsid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nauczycieli i komunikowania się z rodzicami;</w:t>
      </w:r>
    </w:p>
    <w:p w14:paraId="2A4481BD" w14:textId="596F2E5D" w:rsidR="0082482B" w:rsidRPr="007B085C" w:rsidRDefault="0082482B" w:rsidP="007178C1">
      <w:pPr>
        <w:pStyle w:val="Akapitzlist"/>
        <w:numPr>
          <w:ilvl w:val="0"/>
          <w:numId w:val="47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wzmocnić nadzór nad przestrzeganiem przez nauczycieli </w:t>
      </w:r>
      <w:r w:rsidR="00FE6DC5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wskazań 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zawartych </w:t>
      </w:r>
      <w:r w:rsid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br/>
      </w:r>
      <w:r w:rsidR="00FE6DC5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w opiniach</w:t>
      </w:r>
      <w:r w:rsidR="00361060">
        <w:rPr>
          <w:rStyle w:val="Odwoaniedokomentarza"/>
          <w:rFonts w:ascii="Calibri" w:eastAsia="Calibri" w:hAnsi="Calibri" w:cs="Times New Roman"/>
        </w:rPr>
        <w:t xml:space="preserve"> </w:t>
      </w:r>
      <w:r w:rsidR="00361060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oraz za</w:t>
      </w:r>
      <w:r w:rsidR="00FE6DC5"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leceń </w:t>
      </w:r>
      <w:r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orzeczeniach poradni psychologiczno-pedagogicznych; </w:t>
      </w:r>
    </w:p>
    <w:p w14:paraId="2131F07A" w14:textId="77777777" w:rsidR="0082482B" w:rsidRPr="007B085C" w:rsidRDefault="007B085C" w:rsidP="007178C1">
      <w:pPr>
        <w:pStyle w:val="Akapitzlist"/>
        <w:numPr>
          <w:ilvl w:val="0"/>
          <w:numId w:val="47"/>
        </w:num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pr</w:t>
      </w:r>
      <w:r w:rsidR="0082482B"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zestrzegać przepisów prawa, zwrócić uwagę na zapisy statutu szczególnie </w:t>
      </w:r>
      <w:r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br/>
      </w:r>
      <w:r w:rsidR="0082482B" w:rsidRPr="007B085C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w zakresie zasad oceniania, klasyfikowania i promowania uczniów.</w:t>
      </w:r>
    </w:p>
    <w:p w14:paraId="13E3305F" w14:textId="77777777" w:rsidR="002A3279" w:rsidRDefault="002A3279" w:rsidP="002A3279">
      <w:pPr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  <w:t>Wspomaganie</w:t>
      </w:r>
    </w:p>
    <w:p w14:paraId="0DC35AE5" w14:textId="77777777" w:rsidR="002A3279" w:rsidRPr="00370339" w:rsidRDefault="002A3279" w:rsidP="002A3279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Lubuski Kurator Oświaty podejmuje szereg działań mających na celu w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spomaganie szkół w regionie oraz zapewnienie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dzieciom i młodzieży jak najlepsz</w:t>
      </w:r>
      <w:r w:rsidR="00F82D8A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ych warunków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do nauki i rozwoju. W ramach tych </w:t>
      </w:r>
      <w:r w:rsidR="00AF17E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przedsięwzięć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realizowane są różnorodne programy i</w:t>
      </w:r>
      <w:r w:rsidR="00AF17E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 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inicjatywy, które mają na celu wsparcie kadry pedagogicznej, podnoszenie jakości kształcenia oraz promowanie innowacyjnych metod nauczania.</w:t>
      </w:r>
    </w:p>
    <w:p w14:paraId="1A82C761" w14:textId="77777777" w:rsidR="002A3279" w:rsidRPr="00370339" w:rsidRDefault="002A3279" w:rsidP="002A3279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Kuratorium Oświaty w Gorzowie Wielkopolskim organizuje szkolenia oraz konferencje, które umożliwiają wymianę doświadczeń i inspiracji wśród dyrektorów szkół. 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lastRenderedPageBreak/>
        <w:t>Dodatkowo, w odpowiedzi na zróżnicowane potrzeby dydaktyczne i wychowawcze, prowadzone są konsultacje, które wspierają szkoły.</w:t>
      </w:r>
    </w:p>
    <w:p w14:paraId="262792F5" w14:textId="77777777" w:rsidR="002A3279" w:rsidRPr="00370339" w:rsidRDefault="002A3279" w:rsidP="002A3279">
      <w:pPr>
        <w:jc w:val="both"/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</w:pP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Ponadto, kurator oświaty aktywnie współpracuje z lokalnymi władzami, instytucjami edukacyjnymi o</w:t>
      </w:r>
      <w:r w:rsidR="00AF17E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raz organizacjami pozarządowymi.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="00AF17ED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D</w:t>
      </w: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ziałania te mają na celu nie tylko podniesienie standardów edukacyjnych, ale również integrację społeczności lokalnych wokół procesu kształcenia.</w:t>
      </w:r>
    </w:p>
    <w:p w14:paraId="573D75C1" w14:textId="77777777" w:rsidR="002A3279" w:rsidRDefault="002A3279" w:rsidP="002A3279">
      <w:pPr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</w:pPr>
      <w:r w:rsidRPr="00370339">
        <w:rPr>
          <w:rFonts w:ascii="Arial" w:eastAsia="Times New Roman" w:hAnsi="Arial" w:cs="Arial"/>
          <w:bCs/>
          <w:color w:val="000000" w:themeColor="text1"/>
          <w:kern w:val="32"/>
          <w:sz w:val="24"/>
          <w:szCs w:val="24"/>
          <w:lang w:eastAsia="pl-PL"/>
        </w:rPr>
        <w:t>Lubuski Kurator Oświaty nieustannie monitoruje i ocenia potrzeby szkół, dostosowując swoje działania do dynamicznie zmieniającego się środowiska edukacyjnego, co ma kluczowe znaczenie dla skutecznego wsparcia dyrektorów oraz nauczycieli w regionie.</w:t>
      </w:r>
    </w:p>
    <w:p w14:paraId="6BDB4228" w14:textId="77777777" w:rsidR="002A3279" w:rsidRPr="00100C76" w:rsidRDefault="002A3279" w:rsidP="002A3279">
      <w:pPr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32"/>
          <w:sz w:val="32"/>
          <w:szCs w:val="32"/>
          <w:lang w:eastAsia="pl-PL"/>
        </w:rPr>
        <w:br w:type="page"/>
      </w:r>
    </w:p>
    <w:p w14:paraId="5585D897" w14:textId="77777777" w:rsidR="00777BA3" w:rsidRPr="00100C76" w:rsidRDefault="002516D4" w:rsidP="000F2C0B">
      <w:pPr>
        <w:pStyle w:val="Nagwek1"/>
        <w:numPr>
          <w:ilvl w:val="0"/>
          <w:numId w:val="0"/>
        </w:numPr>
        <w:jc w:val="both"/>
        <w:rPr>
          <w:color w:val="000000" w:themeColor="text1"/>
        </w:rPr>
      </w:pPr>
      <w:r w:rsidRPr="00100C76">
        <w:rPr>
          <w:color w:val="000000" w:themeColor="text1"/>
        </w:rPr>
        <w:lastRenderedPageBreak/>
        <w:t>2</w:t>
      </w:r>
      <w:r w:rsidR="00163EE0" w:rsidRPr="00100C76">
        <w:rPr>
          <w:color w:val="000000" w:themeColor="text1"/>
        </w:rPr>
        <w:t xml:space="preserve">. </w:t>
      </w:r>
      <w:r w:rsidR="00777BA3" w:rsidRPr="00100C76">
        <w:rPr>
          <w:color w:val="000000" w:themeColor="text1"/>
        </w:rPr>
        <w:t>Kontrola</w:t>
      </w:r>
    </w:p>
    <w:p w14:paraId="0AD2ED9A" w14:textId="77777777" w:rsidR="00F96ED2" w:rsidRPr="00100C76" w:rsidRDefault="00F96ED2" w:rsidP="00F96ED2">
      <w:pPr>
        <w:rPr>
          <w:color w:val="000000" w:themeColor="text1"/>
          <w:lang w:eastAsia="pl-PL"/>
        </w:rPr>
      </w:pPr>
    </w:p>
    <w:p w14:paraId="58F1F121" w14:textId="77777777" w:rsidR="004713FE" w:rsidRPr="003F2FED" w:rsidRDefault="004C1429" w:rsidP="007178C1">
      <w:pPr>
        <w:pStyle w:val="Nagwek1"/>
        <w:numPr>
          <w:ilvl w:val="1"/>
          <w:numId w:val="10"/>
        </w:numPr>
        <w:ind w:left="142" w:hanging="62"/>
        <w:jc w:val="both"/>
        <w:rPr>
          <w:color w:val="000000" w:themeColor="text1"/>
          <w:sz w:val="28"/>
          <w:szCs w:val="28"/>
        </w:rPr>
      </w:pPr>
      <w:r w:rsidRPr="003F2FED">
        <w:rPr>
          <w:color w:val="000000" w:themeColor="text1"/>
          <w:sz w:val="28"/>
          <w:szCs w:val="28"/>
        </w:rPr>
        <w:t>Kontrole planowe</w:t>
      </w:r>
    </w:p>
    <w:p w14:paraId="54BC6411" w14:textId="77777777" w:rsidR="005C3683" w:rsidRPr="00100C76" w:rsidRDefault="00163EE0" w:rsidP="005C3683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FF2DEB">
        <w:rPr>
          <w:rFonts w:ascii="Arial" w:hAnsi="Arial" w:cs="Arial"/>
          <w:color w:val="000000" w:themeColor="text1"/>
          <w:sz w:val="24"/>
          <w:szCs w:val="24"/>
        </w:rPr>
        <w:t>3</w:t>
      </w:r>
      <w:r w:rsidR="00D92AC1"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FF2DEB">
        <w:rPr>
          <w:rFonts w:ascii="Arial" w:hAnsi="Arial" w:cs="Arial"/>
          <w:color w:val="000000" w:themeColor="text1"/>
          <w:sz w:val="24"/>
          <w:szCs w:val="24"/>
        </w:rPr>
        <w:t>4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 na podstawie arkuszy zatwierdzonych przez Ministra Edukacji</w:t>
      </w:r>
      <w:r w:rsidR="006E009A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1"/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77539">
        <w:rPr>
          <w:rFonts w:ascii="Arial" w:hAnsi="Arial" w:cs="Arial"/>
          <w:bCs/>
          <w:color w:val="000000" w:themeColor="text1"/>
          <w:sz w:val="24"/>
          <w:szCs w:val="24"/>
        </w:rPr>
        <w:t xml:space="preserve">Lubuski 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>Kurator Oświaty p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rzeprowadził kontrole planowe </w:t>
      </w:r>
      <w:r w:rsidR="00D035AA">
        <w:rPr>
          <w:rFonts w:ascii="Arial" w:hAnsi="Arial" w:cs="Arial"/>
          <w:color w:val="000000" w:themeColor="text1"/>
          <w:sz w:val="24"/>
          <w:szCs w:val="24"/>
        </w:rPr>
        <w:t>o </w:t>
      </w:r>
      <w:r w:rsidR="00BB0ED1" w:rsidRPr="00100C76">
        <w:rPr>
          <w:rFonts w:ascii="Arial" w:hAnsi="Arial" w:cs="Arial"/>
          <w:color w:val="000000" w:themeColor="text1"/>
          <w:sz w:val="24"/>
          <w:szCs w:val="24"/>
        </w:rPr>
        <w:t>następującej tematyce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:</w:t>
      </w:r>
      <w:r w:rsidR="005C3683"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A57BB4A" w14:textId="77777777" w:rsidR="004626DD" w:rsidRPr="004626DD" w:rsidRDefault="004626DD" w:rsidP="007178C1">
      <w:pPr>
        <w:pStyle w:val="menfont"/>
        <w:numPr>
          <w:ilvl w:val="0"/>
          <w:numId w:val="6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4626DD">
        <w:rPr>
          <w:color w:val="000000" w:themeColor="text1"/>
        </w:rPr>
        <w:t>Zgodność z przepisami prawa zwiększenia dostępności i jakości wsparcia udzielanego dzieciom przez nauczycieli specjalistów, w tym pedagogów specjalnych (w przedszkolach)</w:t>
      </w:r>
      <w:r w:rsidR="000B0BE5">
        <w:rPr>
          <w:color w:val="000000" w:themeColor="text1"/>
        </w:rPr>
        <w:t>.</w:t>
      </w:r>
      <w:r w:rsidRPr="004626DD">
        <w:rPr>
          <w:color w:val="000000" w:themeColor="text1"/>
        </w:rPr>
        <w:t xml:space="preserve"> </w:t>
      </w:r>
    </w:p>
    <w:p w14:paraId="72B8DAEC" w14:textId="77777777" w:rsidR="005C3683" w:rsidRPr="004626DD" w:rsidRDefault="00D035AA" w:rsidP="007178C1">
      <w:pPr>
        <w:pStyle w:val="menfont"/>
        <w:numPr>
          <w:ilvl w:val="0"/>
          <w:numId w:val="6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4626DD">
        <w:rPr>
          <w:color w:val="000000" w:themeColor="text1"/>
        </w:rPr>
        <w:t xml:space="preserve">Zgodność </w:t>
      </w:r>
      <w:r w:rsidR="004626DD" w:rsidRPr="004626DD">
        <w:rPr>
          <w:color w:val="000000" w:themeColor="text1"/>
        </w:rPr>
        <w:t xml:space="preserve">z przepisami prawa zwiększenia dostępności i jakości wsparcia udzielanego </w:t>
      </w:r>
      <w:r w:rsidR="003F2FED">
        <w:rPr>
          <w:color w:val="000000" w:themeColor="text1"/>
        </w:rPr>
        <w:t>uczniom</w:t>
      </w:r>
      <w:r w:rsidR="004626DD" w:rsidRPr="004626DD">
        <w:rPr>
          <w:color w:val="000000" w:themeColor="text1"/>
        </w:rPr>
        <w:t xml:space="preserve"> przez nauczycieli specjalistów, w tym pedagogów specjalnych (w </w:t>
      </w:r>
      <w:r w:rsidR="003F2FED">
        <w:rPr>
          <w:color w:val="000000" w:themeColor="text1"/>
        </w:rPr>
        <w:t>szkołach</w:t>
      </w:r>
      <w:r w:rsidR="004626DD" w:rsidRPr="004626DD">
        <w:rPr>
          <w:color w:val="000000" w:themeColor="text1"/>
        </w:rPr>
        <w:t>)</w:t>
      </w:r>
      <w:r w:rsidR="000B0BE5">
        <w:rPr>
          <w:color w:val="000000" w:themeColor="text1"/>
        </w:rPr>
        <w:t>.</w:t>
      </w:r>
    </w:p>
    <w:p w14:paraId="38B39628" w14:textId="77777777" w:rsidR="00D035AA" w:rsidRPr="004626DD" w:rsidRDefault="004626DD" w:rsidP="007178C1">
      <w:pPr>
        <w:pStyle w:val="menfont"/>
        <w:numPr>
          <w:ilvl w:val="0"/>
          <w:numId w:val="6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4626DD">
        <w:rPr>
          <w:rFonts w:eastAsiaTheme="minorEastAsia"/>
          <w:bCs/>
          <w:color w:val="000000" w:themeColor="text1"/>
        </w:rPr>
        <w:t xml:space="preserve">Prawidłowość wykorzystania podręczników i książek pomocniczych do kształcenia </w:t>
      </w:r>
      <w:r w:rsidR="003F2FED">
        <w:rPr>
          <w:rFonts w:eastAsiaTheme="minorEastAsia"/>
          <w:bCs/>
          <w:color w:val="000000" w:themeColor="text1"/>
        </w:rPr>
        <w:t xml:space="preserve">dzieci i </w:t>
      </w:r>
      <w:r w:rsidRPr="004626DD">
        <w:rPr>
          <w:rFonts w:eastAsiaTheme="minorEastAsia"/>
          <w:bCs/>
          <w:color w:val="000000" w:themeColor="text1"/>
        </w:rPr>
        <w:t xml:space="preserve">uczniów w zakresie niezbędnym do podtrzymania poczucia tożsamości narodowej, etnicznej i językowej </w:t>
      </w:r>
      <w:r w:rsidR="00D035AA" w:rsidRPr="004626DD">
        <w:rPr>
          <w:color w:val="000000" w:themeColor="text1"/>
        </w:rPr>
        <w:t>państw</w:t>
      </w:r>
      <w:r w:rsidRPr="004626DD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>(</w:t>
      </w:r>
      <w:r w:rsidRPr="004626DD">
        <w:rPr>
          <w:color w:val="000000" w:themeColor="text1"/>
        </w:rPr>
        <w:t>w publicznych przedszkolach</w:t>
      </w:r>
      <w:r>
        <w:rPr>
          <w:color w:val="000000" w:themeColor="text1"/>
        </w:rPr>
        <w:t xml:space="preserve"> i</w:t>
      </w:r>
      <w:r w:rsidRPr="004626DD">
        <w:rPr>
          <w:color w:val="000000" w:themeColor="text1"/>
        </w:rPr>
        <w:t xml:space="preserve"> szkołach</w:t>
      </w:r>
      <w:r>
        <w:rPr>
          <w:color w:val="000000" w:themeColor="text1"/>
        </w:rPr>
        <w:t>)</w:t>
      </w:r>
      <w:r w:rsidR="000B0BE5">
        <w:rPr>
          <w:color w:val="000000" w:themeColor="text1"/>
        </w:rPr>
        <w:t>.</w:t>
      </w:r>
    </w:p>
    <w:p w14:paraId="5C945146" w14:textId="77777777" w:rsidR="004626DD" w:rsidRPr="004626DD" w:rsidRDefault="004626DD" w:rsidP="004626DD">
      <w:pPr>
        <w:pStyle w:val="menfont"/>
        <w:spacing w:line="276" w:lineRule="auto"/>
        <w:ind w:left="567"/>
        <w:jc w:val="both"/>
        <w:rPr>
          <w:color w:val="000000" w:themeColor="text1"/>
        </w:rPr>
      </w:pPr>
    </w:p>
    <w:p w14:paraId="40FED4FA" w14:textId="77777777" w:rsidR="00C443F4" w:rsidRPr="003F2FED" w:rsidRDefault="00F409CE" w:rsidP="00095683">
      <w:pPr>
        <w:pStyle w:val="Nagwek1"/>
        <w:numPr>
          <w:ilvl w:val="0"/>
          <w:numId w:val="0"/>
        </w:numPr>
        <w:ind w:left="284"/>
        <w:jc w:val="both"/>
        <w:rPr>
          <w:color w:val="000000" w:themeColor="text1"/>
          <w:sz w:val="28"/>
          <w:szCs w:val="28"/>
        </w:rPr>
      </w:pPr>
      <w:r w:rsidRPr="003F2FED">
        <w:rPr>
          <w:color w:val="000000" w:themeColor="text1"/>
          <w:sz w:val="28"/>
          <w:szCs w:val="28"/>
        </w:rPr>
        <w:t>2</w:t>
      </w:r>
      <w:r w:rsidR="00B62DDC" w:rsidRPr="003F2FED">
        <w:rPr>
          <w:color w:val="000000" w:themeColor="text1"/>
          <w:sz w:val="28"/>
          <w:szCs w:val="28"/>
        </w:rPr>
        <w:t>.1.1</w:t>
      </w:r>
      <w:r w:rsidR="00270B20" w:rsidRPr="003F2FED">
        <w:rPr>
          <w:color w:val="000000" w:themeColor="text1"/>
          <w:sz w:val="28"/>
          <w:szCs w:val="28"/>
        </w:rPr>
        <w:t>.</w:t>
      </w:r>
      <w:r w:rsidR="00270B20" w:rsidRPr="003F2FED">
        <w:rPr>
          <w:color w:val="000000" w:themeColor="text1"/>
          <w:sz w:val="24"/>
          <w:szCs w:val="24"/>
        </w:rPr>
        <w:t xml:space="preserve"> </w:t>
      </w:r>
      <w:r w:rsidR="00C443F4" w:rsidRPr="003F2FED">
        <w:rPr>
          <w:color w:val="000000" w:themeColor="text1"/>
          <w:sz w:val="28"/>
          <w:szCs w:val="28"/>
        </w:rPr>
        <w:t>Ogólne informacje o liczbie przeprowadzonych kontroli planowych (realizacji planu kontroli)</w:t>
      </w:r>
    </w:p>
    <w:p w14:paraId="0B3D5FE7" w14:textId="77777777" w:rsidR="00C443F4" w:rsidRPr="00100C76" w:rsidRDefault="00C443F4" w:rsidP="00C443F4">
      <w:pPr>
        <w:rPr>
          <w:color w:val="000000" w:themeColor="text1"/>
          <w:lang w:eastAsia="pl-PL"/>
        </w:rPr>
      </w:pPr>
    </w:p>
    <w:p w14:paraId="4C94D5AB" w14:textId="77777777" w:rsidR="00FE7F69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0B0BE5">
        <w:rPr>
          <w:rFonts w:ascii="Arial" w:hAnsi="Arial" w:cs="Arial"/>
          <w:color w:val="000000" w:themeColor="text1"/>
          <w:sz w:val="24"/>
          <w:szCs w:val="24"/>
        </w:rPr>
        <w:t>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0B0BE5">
        <w:rPr>
          <w:rFonts w:ascii="Arial" w:hAnsi="Arial" w:cs="Arial"/>
          <w:color w:val="000000" w:themeColor="text1"/>
          <w:sz w:val="24"/>
          <w:szCs w:val="24"/>
        </w:rPr>
        <w:t>4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w Kuratorium Oświaty w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>Gorzowie Wielkopolskim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zaplanowano przeprowadzenie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>145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</w:t>
      </w:r>
      <w:r w:rsidRPr="00100C76">
        <w:rPr>
          <w:rFonts w:ascii="Arial" w:hAnsi="Arial" w:cs="Arial"/>
          <w:color w:val="000000" w:themeColor="text1"/>
          <w:sz w:val="24"/>
          <w:szCs w:val="24"/>
          <w:u w:val="single"/>
        </w:rPr>
        <w:t>(łączna liczba wszystkich kontroli planowych</w:t>
      </w:r>
      <w:r w:rsidR="000B0BE5">
        <w:rPr>
          <w:rFonts w:ascii="Arial" w:hAnsi="Arial" w:cs="Arial"/>
          <w:color w:val="000000" w:themeColor="text1"/>
          <w:sz w:val="24"/>
          <w:szCs w:val="24"/>
          <w:u w:val="single"/>
        </w:rPr>
        <w:t>).</w:t>
      </w:r>
    </w:p>
    <w:p w14:paraId="04D5D62B" w14:textId="77777777" w:rsidR="00FE7F69" w:rsidRPr="00100C76" w:rsidRDefault="00FE7F69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85E952" w14:textId="77777777" w:rsidR="00B62DDC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Do 31 </w:t>
      </w:r>
      <w:r w:rsidR="001455FB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9B3FA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455FB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r.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zrealizowano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>145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kontroli, co stanowi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% planu nadzoru pedagogicznego. </w:t>
      </w:r>
    </w:p>
    <w:p w14:paraId="1E549D06" w14:textId="77777777" w:rsidR="00B62DDC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18A56E" w14:textId="2F12BBF5" w:rsidR="00C443F4" w:rsidRPr="00100C76" w:rsidRDefault="00C443F4" w:rsidP="00C443F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0B0BE5">
        <w:rPr>
          <w:rFonts w:ascii="Arial" w:hAnsi="Arial" w:cs="Arial"/>
          <w:color w:val="000000" w:themeColor="text1"/>
          <w:sz w:val="24"/>
          <w:szCs w:val="24"/>
        </w:rPr>
        <w:t>3</w:t>
      </w:r>
      <w:r w:rsidR="00D92AC1"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0B0BE5">
        <w:rPr>
          <w:rFonts w:ascii="Arial" w:hAnsi="Arial" w:cs="Arial"/>
          <w:color w:val="000000" w:themeColor="text1"/>
          <w:sz w:val="24"/>
          <w:szCs w:val="24"/>
        </w:rPr>
        <w:t>4</w:t>
      </w:r>
      <w:r w:rsidR="0043524D"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pracownicy Kuratorium Oświaty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 xml:space="preserve"> w Gorzowie Wielkopolski</w:t>
      </w:r>
      <w:r w:rsidR="002C7191">
        <w:rPr>
          <w:rFonts w:ascii="Arial" w:hAnsi="Arial" w:cs="Arial"/>
          <w:color w:val="000000" w:themeColor="text1"/>
          <w:sz w:val="24"/>
          <w:szCs w:val="24"/>
        </w:rPr>
        <w:t>m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przeprowadzili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>145</w:t>
      </w:r>
      <w:r w:rsidR="00AF17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kontroli planowych w </w:t>
      </w:r>
      <w:r w:rsidR="00477539">
        <w:rPr>
          <w:rFonts w:ascii="Arial" w:hAnsi="Arial" w:cs="Arial"/>
          <w:color w:val="000000" w:themeColor="text1"/>
          <w:sz w:val="24"/>
          <w:szCs w:val="24"/>
        </w:rPr>
        <w:t xml:space="preserve">145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spośród </w:t>
      </w:r>
      <w:r w:rsidR="001755CA">
        <w:rPr>
          <w:rFonts w:ascii="Arial" w:hAnsi="Arial" w:cs="Arial"/>
          <w:color w:val="000000" w:themeColor="text1"/>
          <w:sz w:val="24"/>
          <w:szCs w:val="24"/>
        </w:rPr>
        <w:t>1351</w:t>
      </w:r>
      <w:r w:rsidR="00AF17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EF6" w:rsidRPr="00100C76">
        <w:rPr>
          <w:rFonts w:ascii="Arial" w:hAnsi="Arial" w:cs="Arial"/>
          <w:color w:val="000000" w:themeColor="text1"/>
          <w:sz w:val="24"/>
          <w:szCs w:val="24"/>
        </w:rPr>
        <w:t>nadzorowanych szkół i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placówek. </w:t>
      </w:r>
    </w:p>
    <w:p w14:paraId="5F8F33EB" w14:textId="77777777" w:rsidR="000B0BE5" w:rsidRDefault="000B0BE5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3C798BD" w14:textId="77777777" w:rsidR="000B0BE5" w:rsidRDefault="000B0BE5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B3B4062" w14:textId="77777777" w:rsidR="00C443F4" w:rsidRPr="00100C76" w:rsidRDefault="00C443F4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Wykonanie planu kontroli (w okresie od 1</w:t>
      </w:r>
      <w:r w:rsidR="001571A6" w:rsidRPr="00100C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455FB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września</w:t>
      </w:r>
      <w:r w:rsidR="00B62DDC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3</w:t>
      </w:r>
      <w:r w:rsidR="00403996" w:rsidRPr="00100C7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r.</w:t>
      </w:r>
      <w:r w:rsidR="001571A6" w:rsidRPr="00100C7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do 31 </w:t>
      </w:r>
      <w:r w:rsidR="006E7565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i/>
          <w:color w:val="000000" w:themeColor="text1"/>
          <w:sz w:val="24"/>
          <w:szCs w:val="24"/>
        </w:rPr>
        <w:t>4</w:t>
      </w:r>
      <w:r w:rsidR="006E7565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 </w:t>
      </w:r>
      <w:r w:rsidR="001455FB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r.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) w ramach </w:t>
      </w:r>
      <w:r w:rsidR="003E5D10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zadań 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zaplanowanych na rok szkolny 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i/>
          <w:color w:val="000000" w:themeColor="text1"/>
          <w:sz w:val="24"/>
          <w:szCs w:val="24"/>
        </w:rPr>
        <w:t>3</w:t>
      </w:r>
      <w:r w:rsidR="00D92AC1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i/>
          <w:color w:val="000000" w:themeColor="text1"/>
          <w:sz w:val="24"/>
          <w:szCs w:val="24"/>
        </w:rPr>
        <w:t>4</w:t>
      </w:r>
      <w:r w:rsidR="00B4323E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przedstawia poniższa tabela.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30"/>
        <w:gridCol w:w="2126"/>
        <w:gridCol w:w="2504"/>
        <w:gridCol w:w="1399"/>
      </w:tblGrid>
      <w:tr w:rsidR="00100C76" w:rsidRPr="00100C76" w14:paraId="5495C0DC" w14:textId="77777777" w:rsidTr="00B4323E">
        <w:trPr>
          <w:trHeight w:val="397"/>
          <w:jc w:val="center"/>
        </w:trPr>
        <w:tc>
          <w:tcPr>
            <w:tcW w:w="614" w:type="dxa"/>
            <w:vMerge w:val="restart"/>
            <w:shd w:val="clear" w:color="auto" w:fill="auto"/>
          </w:tcPr>
          <w:p w14:paraId="5B21D281" w14:textId="77777777" w:rsidR="00394BBE" w:rsidRPr="00100C76" w:rsidRDefault="00394BBE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B959613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30" w:type="dxa"/>
            <w:vMerge w:val="restart"/>
            <w:shd w:val="clear" w:color="auto" w:fill="auto"/>
          </w:tcPr>
          <w:p w14:paraId="74AB305D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Zadanie z zakresu nadzoru pedagogicznego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666B5B57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Liczba kontroli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3F9C06AD" w14:textId="77777777" w:rsidR="00394BBE" w:rsidRPr="00100C76" w:rsidRDefault="00394BBE" w:rsidP="00394BB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Stopień realizacji planu (%)</w:t>
            </w:r>
          </w:p>
          <w:p w14:paraId="5FB8EE2B" w14:textId="77777777" w:rsidR="00C443F4" w:rsidRPr="00100C76" w:rsidRDefault="00C443F4" w:rsidP="00824153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0C76" w:rsidRPr="00100C76" w14:paraId="50BD43D4" w14:textId="77777777" w:rsidTr="00B4323E">
        <w:trPr>
          <w:trHeight w:val="763"/>
          <w:jc w:val="center"/>
        </w:trPr>
        <w:tc>
          <w:tcPr>
            <w:tcW w:w="614" w:type="dxa"/>
            <w:vMerge/>
            <w:shd w:val="clear" w:color="auto" w:fill="auto"/>
          </w:tcPr>
          <w:p w14:paraId="10149E94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14:paraId="02144167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1DB148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zaplanowanych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426FF16" w14:textId="77777777" w:rsidR="00C443F4" w:rsidRPr="00100C76" w:rsidRDefault="00C443F4" w:rsidP="00B4323E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przeprowadzonyc</w:t>
            </w:r>
            <w:r w:rsidR="00B4323E"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399" w:type="dxa"/>
            <w:vMerge/>
            <w:shd w:val="clear" w:color="auto" w:fill="auto"/>
          </w:tcPr>
          <w:p w14:paraId="5714B6FF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AFF" w:rsidRPr="00100C76" w14:paraId="278B9E2F" w14:textId="77777777" w:rsidTr="00B4323E">
        <w:trPr>
          <w:jc w:val="center"/>
        </w:trPr>
        <w:tc>
          <w:tcPr>
            <w:tcW w:w="614" w:type="dxa"/>
            <w:shd w:val="clear" w:color="auto" w:fill="auto"/>
          </w:tcPr>
          <w:p w14:paraId="07E00B23" w14:textId="77777777" w:rsidR="00964AFF" w:rsidRPr="004C1A89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14:paraId="3917FF81" w14:textId="43F890BE" w:rsidR="00964AFF" w:rsidRPr="004C1A89" w:rsidRDefault="00964AFF" w:rsidP="00964AFF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0B0BE5">
              <w:rPr>
                <w:color w:val="000000" w:themeColor="text1"/>
              </w:rPr>
              <w:t xml:space="preserve">Zgodność z przepisami prawa zwiększenia dostępności i jakości wsparcia udzielanego dzieciom przez nauczycieli specjalistów, w tym pedagogów specjalnych </w:t>
            </w:r>
            <w:r w:rsidR="002C7191">
              <w:rPr>
                <w:color w:val="000000" w:themeColor="text1"/>
              </w:rPr>
              <w:br/>
            </w:r>
            <w:r w:rsidRPr="000B0BE5">
              <w:rPr>
                <w:color w:val="000000" w:themeColor="text1"/>
              </w:rPr>
              <w:t>(w przedszkolach)</w:t>
            </w:r>
          </w:p>
        </w:tc>
        <w:tc>
          <w:tcPr>
            <w:tcW w:w="2126" w:type="dxa"/>
            <w:shd w:val="clear" w:color="auto" w:fill="auto"/>
          </w:tcPr>
          <w:p w14:paraId="68B1BDC5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504" w:type="dxa"/>
            <w:shd w:val="clear" w:color="auto" w:fill="auto"/>
          </w:tcPr>
          <w:p w14:paraId="05CA1A78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399" w:type="dxa"/>
            <w:shd w:val="clear" w:color="auto" w:fill="auto"/>
          </w:tcPr>
          <w:p w14:paraId="35661049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64AFF" w:rsidRPr="00100C76" w14:paraId="7CCE232E" w14:textId="77777777" w:rsidTr="00B4323E">
        <w:trPr>
          <w:jc w:val="center"/>
        </w:trPr>
        <w:tc>
          <w:tcPr>
            <w:tcW w:w="614" w:type="dxa"/>
            <w:shd w:val="clear" w:color="auto" w:fill="auto"/>
          </w:tcPr>
          <w:p w14:paraId="32402680" w14:textId="77777777" w:rsidR="00964AFF" w:rsidRPr="004C1A89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30" w:type="dxa"/>
            <w:shd w:val="clear" w:color="auto" w:fill="auto"/>
          </w:tcPr>
          <w:p w14:paraId="6211C388" w14:textId="58FA1EC1" w:rsidR="00964AFF" w:rsidRPr="004C1A89" w:rsidRDefault="00964AFF" w:rsidP="00964AFF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0B0BE5">
              <w:rPr>
                <w:color w:val="000000" w:themeColor="text1"/>
              </w:rPr>
              <w:t>Zgodność z przepisami prawa zwiększenia dostępności i jakości wsparcia udzielanego</w:t>
            </w:r>
            <w:r>
              <w:rPr>
                <w:color w:val="000000" w:themeColor="text1"/>
              </w:rPr>
              <w:t xml:space="preserve"> uczniom</w:t>
            </w:r>
            <w:r w:rsidRPr="000B0BE5">
              <w:rPr>
                <w:color w:val="000000" w:themeColor="text1"/>
              </w:rPr>
              <w:t xml:space="preserve"> przez nauczycieli specjalistów, w tym pedagogów specjalnych </w:t>
            </w:r>
            <w:r w:rsidR="002C7191">
              <w:rPr>
                <w:color w:val="000000" w:themeColor="text1"/>
              </w:rPr>
              <w:br/>
            </w:r>
            <w:r w:rsidRPr="000B0BE5">
              <w:rPr>
                <w:color w:val="000000" w:themeColor="text1"/>
              </w:rPr>
              <w:t>(w</w:t>
            </w:r>
            <w:r>
              <w:rPr>
                <w:color w:val="000000" w:themeColor="text1"/>
              </w:rPr>
              <w:t xml:space="preserve"> szkołach</w:t>
            </w:r>
            <w:r w:rsidRPr="000B0BE5">
              <w:rPr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E8719BD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504" w:type="dxa"/>
            <w:shd w:val="clear" w:color="auto" w:fill="auto"/>
          </w:tcPr>
          <w:p w14:paraId="7FF33F9F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99" w:type="dxa"/>
            <w:shd w:val="clear" w:color="auto" w:fill="auto"/>
          </w:tcPr>
          <w:p w14:paraId="31DCC068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64AFF" w:rsidRPr="00100C76" w14:paraId="04D02502" w14:textId="77777777" w:rsidTr="00B4323E">
        <w:trPr>
          <w:jc w:val="center"/>
        </w:trPr>
        <w:tc>
          <w:tcPr>
            <w:tcW w:w="614" w:type="dxa"/>
            <w:shd w:val="clear" w:color="auto" w:fill="auto"/>
          </w:tcPr>
          <w:p w14:paraId="0B288DE8" w14:textId="77777777" w:rsidR="00964AFF" w:rsidRPr="004C1A89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30" w:type="dxa"/>
            <w:shd w:val="clear" w:color="auto" w:fill="auto"/>
          </w:tcPr>
          <w:p w14:paraId="2DD8A9DD" w14:textId="77777777" w:rsidR="00964AFF" w:rsidRPr="004C1A89" w:rsidRDefault="00964AFF" w:rsidP="00964AFF">
            <w:pPr>
              <w:pStyle w:val="menfon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B0BE5">
              <w:rPr>
                <w:rFonts w:eastAsiaTheme="minorEastAsia"/>
                <w:bCs/>
                <w:color w:val="000000" w:themeColor="text1"/>
              </w:rPr>
              <w:t xml:space="preserve">Prawidłowość wykorzystania podręczników i książek pomocniczych do kształcenia </w:t>
            </w:r>
            <w:r>
              <w:rPr>
                <w:rFonts w:eastAsiaTheme="minorEastAsia"/>
                <w:bCs/>
                <w:color w:val="000000" w:themeColor="text1"/>
              </w:rPr>
              <w:t xml:space="preserve">dzieci i </w:t>
            </w:r>
            <w:r w:rsidRPr="000B0BE5">
              <w:rPr>
                <w:rFonts w:eastAsiaTheme="minorEastAsia"/>
                <w:bCs/>
                <w:color w:val="000000" w:themeColor="text1"/>
              </w:rPr>
              <w:t>uczniów w zakresie niezbędnym do podtrzymania poczucia tożsamości narodowej, etnicznej i językowej państw (w publicznych przedszkolach i szkołach)</w:t>
            </w:r>
          </w:p>
        </w:tc>
        <w:tc>
          <w:tcPr>
            <w:tcW w:w="2126" w:type="dxa"/>
            <w:shd w:val="clear" w:color="auto" w:fill="auto"/>
          </w:tcPr>
          <w:p w14:paraId="6BF9600B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04" w:type="dxa"/>
            <w:shd w:val="clear" w:color="auto" w:fill="auto"/>
          </w:tcPr>
          <w:p w14:paraId="58E68140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99" w:type="dxa"/>
            <w:shd w:val="clear" w:color="auto" w:fill="auto"/>
          </w:tcPr>
          <w:p w14:paraId="1DF96CD0" w14:textId="77777777" w:rsidR="00964AFF" w:rsidRPr="00964AFF" w:rsidRDefault="00964AFF" w:rsidP="00964A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4323E" w:rsidRPr="00100C76" w14:paraId="2DCD17D2" w14:textId="77777777" w:rsidTr="00B4323E">
        <w:trPr>
          <w:jc w:val="center"/>
        </w:trPr>
        <w:tc>
          <w:tcPr>
            <w:tcW w:w="3844" w:type="dxa"/>
            <w:gridSpan w:val="2"/>
            <w:shd w:val="clear" w:color="auto" w:fill="auto"/>
          </w:tcPr>
          <w:p w14:paraId="40286F1B" w14:textId="77777777" w:rsidR="00B4323E" w:rsidRPr="004C1A89" w:rsidRDefault="00B4323E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1A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auto"/>
          </w:tcPr>
          <w:p w14:paraId="6A3B2D2E" w14:textId="77777777" w:rsidR="00B4323E" w:rsidRPr="00964AFF" w:rsidRDefault="00964AFF" w:rsidP="008241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504" w:type="dxa"/>
            <w:shd w:val="clear" w:color="auto" w:fill="auto"/>
          </w:tcPr>
          <w:p w14:paraId="7B413DC3" w14:textId="77777777" w:rsidR="00B4323E" w:rsidRPr="00964AFF" w:rsidRDefault="00964AFF" w:rsidP="008241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399" w:type="dxa"/>
            <w:shd w:val="clear" w:color="auto" w:fill="auto"/>
          </w:tcPr>
          <w:p w14:paraId="10EB4BF1" w14:textId="77777777" w:rsidR="00B4323E" w:rsidRPr="00964AFF" w:rsidRDefault="00964AFF" w:rsidP="0082415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4AFF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017A0C4" w14:textId="77777777" w:rsidR="00705368" w:rsidRPr="00100C76" w:rsidRDefault="00705368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highlight w:val="red"/>
        </w:rPr>
      </w:pPr>
    </w:p>
    <w:p w14:paraId="157F5200" w14:textId="77777777" w:rsidR="00F14569" w:rsidRDefault="00F14569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highlight w:val="red"/>
        </w:rPr>
      </w:pPr>
    </w:p>
    <w:p w14:paraId="507998D3" w14:textId="77777777" w:rsidR="000B0BE5" w:rsidRPr="00100C76" w:rsidRDefault="000B0BE5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highlight w:val="red"/>
        </w:rPr>
      </w:pPr>
    </w:p>
    <w:p w14:paraId="63E8B3C9" w14:textId="77777777" w:rsidR="00C443F4" w:rsidRPr="00100C76" w:rsidRDefault="00F409CE" w:rsidP="00331019">
      <w:pPr>
        <w:pStyle w:val="Nagwek3"/>
        <w:numPr>
          <w:ilvl w:val="0"/>
          <w:numId w:val="0"/>
        </w:numPr>
        <w:jc w:val="both"/>
        <w:rPr>
          <w:b w:val="0"/>
          <w:i/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lastRenderedPageBreak/>
        <w:t>2</w:t>
      </w:r>
      <w:r w:rsidR="00C443F4" w:rsidRPr="00100C76">
        <w:rPr>
          <w:color w:val="000000" w:themeColor="text1"/>
          <w:sz w:val="28"/>
          <w:szCs w:val="28"/>
        </w:rPr>
        <w:t>.</w:t>
      </w:r>
      <w:r w:rsidR="00B62DDC" w:rsidRPr="00100C76">
        <w:rPr>
          <w:color w:val="000000" w:themeColor="text1"/>
          <w:sz w:val="28"/>
          <w:szCs w:val="28"/>
        </w:rPr>
        <w:t>1.2</w:t>
      </w:r>
      <w:r w:rsidR="00C443F4" w:rsidRPr="00100C76">
        <w:rPr>
          <w:color w:val="000000" w:themeColor="text1"/>
          <w:sz w:val="28"/>
          <w:szCs w:val="28"/>
        </w:rPr>
        <w:t>. Wyniki i wnioski z poszczególnych kontroli planowych</w:t>
      </w:r>
      <w:r w:rsidR="00C443F4" w:rsidRPr="00100C76">
        <w:rPr>
          <w:i/>
          <w:color w:val="000000" w:themeColor="text1"/>
          <w:sz w:val="28"/>
          <w:szCs w:val="28"/>
        </w:rPr>
        <w:t xml:space="preserve"> </w:t>
      </w:r>
    </w:p>
    <w:p w14:paraId="71461DC1" w14:textId="77777777" w:rsidR="00C443F4" w:rsidRPr="00100C76" w:rsidRDefault="00C443F4" w:rsidP="00C443F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F058FF" w14:textId="77777777" w:rsidR="0012388C" w:rsidRDefault="00F409CE" w:rsidP="000B0BE5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454CFB" w:rsidRPr="00100C76">
        <w:rPr>
          <w:rFonts w:ascii="Arial" w:hAnsi="Arial" w:cs="Arial"/>
          <w:b/>
          <w:color w:val="000000" w:themeColor="text1"/>
          <w:sz w:val="24"/>
          <w:szCs w:val="24"/>
        </w:rPr>
        <w:t>.1.2.1</w:t>
      </w:r>
      <w:r w:rsidR="00454CFB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="000B0BE5" w:rsidRPr="000B0BE5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zwiększenia dostępności i jakości wsparcia udzielanego dzieciom przez nauczycieli specjalistów, w tym pedagogów specjalnych (w przedszkolach)</w:t>
      </w:r>
    </w:p>
    <w:p w14:paraId="0492E710" w14:textId="77777777" w:rsidR="000B0BE5" w:rsidRDefault="000B0BE5" w:rsidP="000B0BE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B6FBAD" w14:textId="77777777" w:rsidR="00550B36" w:rsidRPr="00111861" w:rsidRDefault="00550B36" w:rsidP="00550B36">
      <w:pPr>
        <w:pStyle w:val="Nagwek1"/>
        <w:numPr>
          <w:ilvl w:val="0"/>
          <w:numId w:val="0"/>
        </w:numPr>
        <w:spacing w:after="120" w:line="23" w:lineRule="atLeast"/>
        <w:ind w:left="432" w:right="-108" w:hanging="432"/>
        <w:jc w:val="center"/>
        <w:rPr>
          <w:sz w:val="24"/>
          <w:szCs w:val="24"/>
        </w:rPr>
      </w:pPr>
      <w:r w:rsidRPr="00111861">
        <w:rPr>
          <w:sz w:val="24"/>
          <w:szCs w:val="24"/>
        </w:rPr>
        <w:t>ARKUSZ ZBIORCZY KONTROLI</w:t>
      </w:r>
    </w:p>
    <w:p w14:paraId="10E1CB6E" w14:textId="77777777" w:rsidR="00550B36" w:rsidRPr="005A63BB" w:rsidRDefault="00550B36" w:rsidP="00550B36">
      <w:pPr>
        <w:spacing w:after="120" w:line="23" w:lineRule="atLeast"/>
        <w:jc w:val="center"/>
        <w:rPr>
          <w:rFonts w:ascii="Arial" w:hAnsi="Arial" w:cs="Arial"/>
        </w:rPr>
      </w:pPr>
      <w:r w:rsidRPr="00111861">
        <w:rPr>
          <w:rFonts w:ascii="Arial" w:hAnsi="Arial" w:cs="Arial"/>
          <w:b/>
          <w:color w:val="000000"/>
          <w:sz w:val="24"/>
          <w:szCs w:val="24"/>
        </w:rPr>
        <w:t xml:space="preserve">Zgodność z przepisami prawa zwiększenia dostępności i jakości wsparcia udzielanego dzieciom przez nauczycieli </w:t>
      </w:r>
      <w:r w:rsidRPr="00B33891">
        <w:rPr>
          <w:rFonts w:ascii="Arial" w:hAnsi="Arial" w:cs="Arial"/>
          <w:b/>
          <w:color w:val="000000"/>
        </w:rPr>
        <w:t>specjalistów, w tym pedagogów specjalnych</w:t>
      </w:r>
    </w:p>
    <w:p w14:paraId="4145FB8D" w14:textId="77777777" w:rsidR="00550B36" w:rsidRDefault="00550B36" w:rsidP="00550B36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Informacje o kontroli: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50B36" w:rsidRPr="00E66584" w14:paraId="1B4E41B6" w14:textId="77777777" w:rsidTr="00550B36">
        <w:tc>
          <w:tcPr>
            <w:tcW w:w="9781" w:type="dxa"/>
            <w:shd w:val="clear" w:color="auto" w:fill="auto"/>
          </w:tcPr>
          <w:p w14:paraId="34D019BA" w14:textId="77777777" w:rsidR="00550B36" w:rsidRPr="00E66584" w:rsidRDefault="00550B36" w:rsidP="007178C1">
            <w:pPr>
              <w:pStyle w:val="Akapitzlist"/>
              <w:numPr>
                <w:ilvl w:val="0"/>
                <w:numId w:val="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Kontrola dotyczyła zgodności z przepisami prawa zwiększenia dostępności i jakości wsparcia udzielanego dzieciom przez nauczycieli specjalistów, w tym pedagogów specjalnych w przedszkolach okresie od 1 września 2023 r. do dnia zakończenia kontroli.</w:t>
            </w:r>
          </w:p>
          <w:p w14:paraId="2E77D5AE" w14:textId="77777777" w:rsidR="00550B36" w:rsidRPr="00E66584" w:rsidRDefault="00550B36" w:rsidP="007178C1">
            <w:pPr>
              <w:pStyle w:val="Akapitzlist"/>
              <w:numPr>
                <w:ilvl w:val="0"/>
                <w:numId w:val="18"/>
              </w:numPr>
              <w:spacing w:after="120" w:line="23" w:lineRule="atLeast"/>
              <w:jc w:val="both"/>
              <w:rPr>
                <w:rFonts w:ascii="Arial" w:eastAsia="Calibri" w:hAnsi="Arial" w:cs="Arial"/>
                <w:i/>
                <w:color w:val="A6A6A6"/>
              </w:rPr>
            </w:pPr>
            <w:r w:rsidRPr="00E66584">
              <w:rPr>
                <w:rFonts w:ascii="Arial" w:eastAsia="Calibri" w:hAnsi="Arial" w:cs="Arial"/>
              </w:rPr>
              <w:t xml:space="preserve">Kontrole należało przeprowadzić w okresie od stycznia do sierpnia 2024 r. </w:t>
            </w:r>
          </w:p>
          <w:p w14:paraId="464D3746" w14:textId="77777777" w:rsidR="00550B36" w:rsidRPr="00E66584" w:rsidRDefault="00550B36" w:rsidP="007178C1">
            <w:pPr>
              <w:pStyle w:val="Akapitzlist"/>
              <w:numPr>
                <w:ilvl w:val="0"/>
                <w:numId w:val="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Kontrolą należało objąć 50% przedszkoli ogólnodostępnych i integracyjnych, </w:t>
            </w:r>
            <w:r w:rsidRPr="00E66584">
              <w:rPr>
                <w:rFonts w:ascii="Arial" w:eastAsia="Calibri" w:hAnsi="Arial" w:cs="Arial"/>
              </w:rPr>
              <w:br/>
              <w:t xml:space="preserve">w których nie zatrudniono nauczycieli specjalistów, w tym pedagogów specjalnych </w:t>
            </w:r>
            <w:r w:rsidRPr="00E66584">
              <w:rPr>
                <w:rFonts w:ascii="Arial" w:eastAsia="Calibri" w:hAnsi="Arial" w:cs="Arial"/>
              </w:rPr>
              <w:br/>
              <w:t xml:space="preserve">w wymiarze wskazanym w przepisach prawa oświatowego. </w:t>
            </w:r>
          </w:p>
        </w:tc>
      </w:tr>
    </w:tbl>
    <w:p w14:paraId="243BAF52" w14:textId="77777777" w:rsidR="00550B36" w:rsidRPr="00E66584" w:rsidRDefault="00550B36" w:rsidP="00550B36">
      <w:pPr>
        <w:spacing w:after="120" w:line="23" w:lineRule="atLeast"/>
        <w:rPr>
          <w:rFonts w:ascii="Arial" w:hAnsi="Arial" w:cs="Arial"/>
        </w:rPr>
      </w:pPr>
    </w:p>
    <w:p w14:paraId="20C1AC37" w14:textId="77777777" w:rsidR="00550B36" w:rsidRPr="00E66584" w:rsidRDefault="00550B36" w:rsidP="00550B36">
      <w:pPr>
        <w:spacing w:after="120" w:line="23" w:lineRule="atLeast"/>
        <w:jc w:val="both"/>
        <w:rPr>
          <w:rFonts w:ascii="Arial" w:hAnsi="Arial" w:cs="Arial"/>
          <w:b/>
        </w:rPr>
      </w:pPr>
      <w:r w:rsidRPr="00E66584">
        <w:rPr>
          <w:rFonts w:ascii="Arial" w:hAnsi="Arial" w:cs="Arial"/>
          <w:b/>
        </w:rPr>
        <w:t>Podstawa prawna: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781"/>
      </w:tblGrid>
      <w:tr w:rsidR="00550B36" w:rsidRPr="00E66584" w14:paraId="292FD32D" w14:textId="77777777" w:rsidTr="00111861">
        <w:tc>
          <w:tcPr>
            <w:tcW w:w="9810" w:type="dxa"/>
            <w:gridSpan w:val="2"/>
            <w:shd w:val="clear" w:color="auto" w:fill="auto"/>
          </w:tcPr>
          <w:p w14:paraId="40F88223" w14:textId="77777777" w:rsidR="00550B36" w:rsidRPr="00E66584" w:rsidRDefault="00550B36" w:rsidP="007178C1">
            <w:pPr>
              <w:pStyle w:val="Akapitzlist"/>
              <w:numPr>
                <w:ilvl w:val="0"/>
                <w:numId w:val="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14 grudnia 2016 r. – Prawo oświatowe (Dz. U. z 2024 r. poz. 737, z późn. zm.);</w:t>
            </w:r>
          </w:p>
          <w:p w14:paraId="18A54F7C" w14:textId="77777777" w:rsidR="00550B36" w:rsidRPr="00E66584" w:rsidRDefault="00550B36" w:rsidP="007178C1">
            <w:pPr>
              <w:pStyle w:val="Akapitzlist"/>
              <w:numPr>
                <w:ilvl w:val="0"/>
                <w:numId w:val="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26 stycznia 1982 r. – Karta Nauczyciela (Dz. U. z 2024 r. poz. 986, z późn. zm.);</w:t>
            </w:r>
          </w:p>
          <w:p w14:paraId="18E70890" w14:textId="77777777" w:rsidR="00550B36" w:rsidRPr="00E66584" w:rsidRDefault="00550B36" w:rsidP="007178C1">
            <w:pPr>
              <w:pStyle w:val="Akapitzlist"/>
              <w:numPr>
                <w:ilvl w:val="0"/>
                <w:numId w:val="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12 maja 2022 r. o zmianie ustawy o systemie oświaty oraz niektórych innych ustaw (Dz.U. z 2022 r. poz. 1116, z późn.zm.);</w:t>
            </w:r>
          </w:p>
          <w:p w14:paraId="72403ED9" w14:textId="77777777" w:rsidR="00550B36" w:rsidRPr="00E66584" w:rsidRDefault="00550B36" w:rsidP="007178C1">
            <w:pPr>
              <w:pStyle w:val="Akapitzlist"/>
              <w:numPr>
                <w:ilvl w:val="0"/>
                <w:numId w:val="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25 sierpnia 2017 r. w sprawie nadzoru pedagogicznego (Dz. U. z 2024 r. poz. 15);</w:t>
            </w:r>
          </w:p>
          <w:p w14:paraId="25B7F010" w14:textId="77777777" w:rsidR="00550B36" w:rsidRPr="00E66584" w:rsidRDefault="00550B36" w:rsidP="007178C1">
            <w:pPr>
              <w:pStyle w:val="Akapitzlist"/>
              <w:numPr>
                <w:ilvl w:val="0"/>
                <w:numId w:val="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9 sierpnia 2017 r. w sprawie zasad organizacji i udzielania pomocy psychologiczno-pedagogicznej w publicznych przedszkolach, szkołach i placówkach (Dz. U. z 2023 r. poz. 1798);</w:t>
            </w:r>
          </w:p>
          <w:p w14:paraId="1C815893" w14:textId="77777777" w:rsidR="00550B36" w:rsidRPr="00E66584" w:rsidRDefault="00550B36" w:rsidP="007178C1">
            <w:pPr>
              <w:pStyle w:val="Akapitzlist"/>
              <w:numPr>
                <w:ilvl w:val="0"/>
                <w:numId w:val="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poz. 1610).</w:t>
            </w:r>
          </w:p>
        </w:tc>
      </w:tr>
      <w:tr w:rsidR="00550B36" w:rsidRPr="00E66584" w14:paraId="299AC2DE" w14:textId="77777777" w:rsidTr="00111861">
        <w:tc>
          <w:tcPr>
            <w:tcW w:w="9810" w:type="dxa"/>
            <w:gridSpan w:val="2"/>
            <w:shd w:val="clear" w:color="auto" w:fill="auto"/>
          </w:tcPr>
          <w:p w14:paraId="2AC51BAC" w14:textId="77777777" w:rsidR="00550B36" w:rsidRPr="00E66584" w:rsidRDefault="00550B36" w:rsidP="007178C1">
            <w:pPr>
              <w:pStyle w:val="Akapitzlist"/>
              <w:numPr>
                <w:ilvl w:val="0"/>
                <w:numId w:val="23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Informacje o kontrolowanym przedszkolu</w:t>
            </w:r>
          </w:p>
          <w:p w14:paraId="66C36368" w14:textId="77777777" w:rsidR="00550B36" w:rsidRPr="00E66584" w:rsidRDefault="00550B36" w:rsidP="007178C1">
            <w:pPr>
              <w:pStyle w:val="Akapitzlist"/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rodzaj przedszkola:</w:t>
            </w:r>
          </w:p>
          <w:p w14:paraId="70C98962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przedszkoli ogólnodostępnych objętych kontrolą: </w:t>
            </w:r>
            <w:r w:rsidR="00964AFF">
              <w:rPr>
                <w:rFonts w:ascii="Arial" w:eastAsia="Calibri" w:hAnsi="Arial" w:cs="Arial"/>
              </w:rPr>
              <w:t>90</w:t>
            </w:r>
          </w:p>
          <w:p w14:paraId="7EA8776C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przedszkoli integracyjnych objętych kontrolą: </w:t>
            </w:r>
            <w:r w:rsidR="00964AFF">
              <w:rPr>
                <w:rFonts w:ascii="Arial" w:eastAsia="Calibri" w:hAnsi="Arial" w:cs="Arial"/>
              </w:rPr>
              <w:t>2</w:t>
            </w:r>
          </w:p>
          <w:p w14:paraId="1FFA7022" w14:textId="77777777" w:rsidR="00550B36" w:rsidRPr="00E66584" w:rsidRDefault="00550B36" w:rsidP="007178C1">
            <w:pPr>
              <w:pStyle w:val="Akapitzlist"/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forma prawna </w:t>
            </w:r>
          </w:p>
          <w:p w14:paraId="65AC929B" w14:textId="77777777" w:rsidR="00550B36" w:rsidRPr="00E66584" w:rsidRDefault="00550B36" w:rsidP="00527461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przedszkoli publicznych objętych kontrolą:</w:t>
            </w:r>
            <w:r w:rsidR="00964AFF">
              <w:rPr>
                <w:rFonts w:ascii="Arial" w:eastAsia="Calibri" w:hAnsi="Arial" w:cs="Arial"/>
              </w:rPr>
              <w:t xml:space="preserve"> 84</w:t>
            </w:r>
          </w:p>
          <w:p w14:paraId="28811E60" w14:textId="77777777" w:rsidR="00550B36" w:rsidRPr="00E66584" w:rsidRDefault="00550B36" w:rsidP="00527461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przedszkoli niepublicznych objętych kontrolą:</w:t>
            </w:r>
            <w:r w:rsidR="00964AFF">
              <w:rPr>
                <w:rFonts w:ascii="Arial" w:eastAsia="Calibri" w:hAnsi="Arial" w:cs="Arial"/>
              </w:rPr>
              <w:t xml:space="preserve"> 8</w:t>
            </w:r>
          </w:p>
          <w:p w14:paraId="7C770916" w14:textId="77777777" w:rsidR="00550B36" w:rsidRPr="00E66584" w:rsidRDefault="00550B36" w:rsidP="007178C1">
            <w:pPr>
              <w:pStyle w:val="Akapitzlist"/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liczba dzieci</w:t>
            </w:r>
          </w:p>
          <w:p w14:paraId="7DA48461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wszystkich dzieci w przedszkolach</w:t>
            </w:r>
            <w:r w:rsidR="00BF2A74">
              <w:rPr>
                <w:rFonts w:ascii="Arial" w:eastAsia="Calibri" w:hAnsi="Arial" w:cs="Arial"/>
              </w:rPr>
              <w:t>:</w:t>
            </w:r>
            <w:r w:rsidRPr="00E66584">
              <w:rPr>
                <w:rFonts w:ascii="Arial" w:eastAsia="Calibri" w:hAnsi="Arial" w:cs="Arial"/>
              </w:rPr>
              <w:t xml:space="preserve"> </w:t>
            </w:r>
            <w:r w:rsidR="00BF2A74">
              <w:rPr>
                <w:rFonts w:ascii="Arial" w:eastAsia="Calibri" w:hAnsi="Arial" w:cs="Arial"/>
              </w:rPr>
              <w:t>12545</w:t>
            </w:r>
          </w:p>
          <w:p w14:paraId="2B7772F4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>Łączna liczba dzieci objętych zajęciami z zakresu pomoc</w:t>
            </w:r>
            <w:r w:rsidR="00BF2A74">
              <w:rPr>
                <w:rFonts w:ascii="Arial" w:eastAsia="Calibri" w:hAnsi="Arial" w:cs="Arial"/>
              </w:rPr>
              <w:t>y psychologiczno-pedagogicznej: 3838.</w:t>
            </w:r>
          </w:p>
          <w:p w14:paraId="2081BBE8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</w:t>
            </w:r>
            <w:r w:rsidRPr="00E66584">
              <w:rPr>
                <w:rFonts w:ascii="Arial" w:eastAsia="Calibri" w:hAnsi="Arial" w:cs="Arial"/>
                <w:i/>
              </w:rPr>
              <w:t xml:space="preserve"> l</w:t>
            </w:r>
            <w:r w:rsidRPr="00E66584">
              <w:rPr>
                <w:rFonts w:ascii="Arial" w:eastAsia="Calibri" w:hAnsi="Arial" w:cs="Arial"/>
              </w:rPr>
              <w:t>iczba dzieci posiadających orzeczenie o po</w:t>
            </w:r>
            <w:r w:rsidR="00BF2A74">
              <w:rPr>
                <w:rFonts w:ascii="Arial" w:eastAsia="Calibri" w:hAnsi="Arial" w:cs="Arial"/>
              </w:rPr>
              <w:t>trzebie kształcenia specjalnego: 31</w:t>
            </w:r>
          </w:p>
          <w:p w14:paraId="2C126EC7" w14:textId="77777777" w:rsidR="00550B36" w:rsidRPr="00E66584" w:rsidRDefault="00550B36" w:rsidP="007178C1">
            <w:pPr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Przedszkole funkcjonuje w zespole, powołanym zgodnie z art. 91 ustawy Prawo oświatowe</w:t>
            </w:r>
          </w:p>
          <w:p w14:paraId="5A30844F" w14:textId="77777777" w:rsidR="00550B36" w:rsidRPr="00E66584" w:rsidRDefault="00550B36" w:rsidP="00527461">
            <w:pPr>
              <w:spacing w:after="120" w:line="23" w:lineRule="atLeast"/>
              <w:ind w:left="36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3"/>
              <w:gridCol w:w="4182"/>
              <w:gridCol w:w="3827"/>
            </w:tblGrid>
            <w:tr w:rsidR="00550B36" w:rsidRPr="00E66584" w14:paraId="0A758599" w14:textId="77777777" w:rsidTr="00527461">
              <w:tc>
                <w:tcPr>
                  <w:tcW w:w="813" w:type="dxa"/>
                  <w:shd w:val="clear" w:color="auto" w:fill="D0CECE"/>
                </w:tcPr>
                <w:p w14:paraId="1250B780" w14:textId="77777777" w:rsidR="00550B36" w:rsidRPr="00E66584" w:rsidRDefault="00550B36" w:rsidP="0052746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2" w:type="dxa"/>
                  <w:shd w:val="clear" w:color="auto" w:fill="D0CECE"/>
                </w:tcPr>
                <w:p w14:paraId="3D9C5316" w14:textId="77777777" w:rsidR="00550B36" w:rsidRPr="00E66584" w:rsidRDefault="00550B36" w:rsidP="0052746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  <w:shd w:val="clear" w:color="auto" w:fill="D0CECE"/>
                </w:tcPr>
                <w:p w14:paraId="312C4590" w14:textId="77777777" w:rsidR="00550B36" w:rsidRPr="00E66584" w:rsidRDefault="00550B36" w:rsidP="0052746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61060" w:rsidRPr="00E66584" w14:paraId="6E192540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53B19691" w14:textId="1B92D837" w:rsidR="00361060" w:rsidRDefault="00361060" w:rsidP="0036106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5EEA1A3B" w14:textId="6B7D7392" w:rsidR="00361060" w:rsidRPr="00E66584" w:rsidRDefault="00361060" w:rsidP="00361060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Łączna liczba dzieci i uczniów w przedszkolach i szkołach wchodzących w skład zespołu</w:t>
                  </w:r>
                </w:p>
              </w:tc>
              <w:tc>
                <w:tcPr>
                  <w:tcW w:w="3827" w:type="dxa"/>
                </w:tcPr>
                <w:p w14:paraId="55FD364E" w14:textId="2AFCE099" w:rsidR="00361060" w:rsidRDefault="00361060" w:rsidP="00361060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</w:t>
                  </w:r>
                </w:p>
              </w:tc>
            </w:tr>
          </w:tbl>
          <w:p w14:paraId="7B6589CD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14:paraId="0164841F" w14:textId="77777777" w:rsidR="00550B36" w:rsidRPr="00E66584" w:rsidRDefault="00550B36" w:rsidP="007178C1">
            <w:pPr>
              <w:numPr>
                <w:ilvl w:val="0"/>
                <w:numId w:val="23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Zatrudnienie nauczycieli pedagogów, pedagogów specjalnych, psychologów, logopedów lub terapeutów pedagogicznych </w:t>
            </w:r>
            <w:r w:rsidRPr="00E66584">
              <w:rPr>
                <w:rFonts w:ascii="Arial" w:eastAsia="Calibri" w:hAnsi="Arial" w:cs="Arial"/>
              </w:rPr>
              <w:t>(w przypadku szkół niepublicznych do wymiaru zatrudnienia nie wlicza się umów zleceń, zgodnie z art. 42d ust. 1 ustawy z dnia 26 stycznia 1982 r. – Karta Nauczyciela)</w:t>
            </w:r>
          </w:p>
          <w:p w14:paraId="082D5C7A" w14:textId="77777777" w:rsidR="00550B36" w:rsidRPr="00E66584" w:rsidRDefault="00550B36" w:rsidP="007178C1">
            <w:pPr>
              <w:numPr>
                <w:ilvl w:val="0"/>
                <w:numId w:val="2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2021/2022: </w:t>
            </w:r>
            <w:r w:rsidR="00BF2A74">
              <w:rPr>
                <w:rFonts w:ascii="Arial" w:eastAsia="Calibri" w:hAnsi="Arial" w:cs="Arial"/>
              </w:rPr>
              <w:t>59,54</w:t>
            </w:r>
          </w:p>
          <w:p w14:paraId="4F41652D" w14:textId="77777777" w:rsidR="00550B36" w:rsidRPr="00E66584" w:rsidRDefault="00550B36" w:rsidP="007178C1">
            <w:pPr>
              <w:numPr>
                <w:ilvl w:val="0"/>
                <w:numId w:val="2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2022/2023: </w:t>
            </w:r>
            <w:r w:rsidR="00BF2A74">
              <w:rPr>
                <w:rFonts w:ascii="Arial" w:eastAsia="Calibri" w:hAnsi="Arial" w:cs="Arial"/>
              </w:rPr>
              <w:t>108,37</w:t>
            </w:r>
          </w:p>
          <w:p w14:paraId="1AD33ED0" w14:textId="77777777" w:rsidR="00550B36" w:rsidRPr="00E66584" w:rsidRDefault="00550B36" w:rsidP="007178C1">
            <w:pPr>
              <w:numPr>
                <w:ilvl w:val="0"/>
                <w:numId w:val="2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2023/2024: </w:t>
            </w:r>
            <w:r w:rsidR="0001602E">
              <w:rPr>
                <w:rFonts w:ascii="Arial" w:eastAsia="Calibri" w:hAnsi="Arial" w:cs="Arial"/>
              </w:rPr>
              <w:t>122,24</w:t>
            </w:r>
          </w:p>
          <w:p w14:paraId="351D6A0F" w14:textId="77777777" w:rsidR="00550B36" w:rsidRPr="00E66584" w:rsidRDefault="00550B36" w:rsidP="00527461">
            <w:pPr>
              <w:spacing w:after="120" w:line="23" w:lineRule="atLeast"/>
              <w:ind w:left="1080"/>
              <w:jc w:val="both"/>
              <w:rPr>
                <w:rFonts w:ascii="Arial" w:eastAsia="Calibri" w:hAnsi="Arial" w:cs="Arial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1789"/>
              <w:gridCol w:w="2101"/>
              <w:gridCol w:w="2294"/>
            </w:tblGrid>
            <w:tr w:rsidR="00550B36" w:rsidRPr="00E66584" w14:paraId="682EA2DA" w14:textId="77777777" w:rsidTr="00527461">
              <w:trPr>
                <w:trHeight w:val="2935"/>
              </w:trPr>
              <w:tc>
                <w:tcPr>
                  <w:tcW w:w="2209" w:type="dxa"/>
                  <w:shd w:val="clear" w:color="auto" w:fill="auto"/>
                  <w:vAlign w:val="center"/>
                </w:tcPr>
                <w:p w14:paraId="447A99A4" w14:textId="77777777" w:rsidR="00550B36" w:rsidRPr="00E66584" w:rsidRDefault="00550B36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stanowisko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E64FA67" w14:textId="77777777" w:rsidR="00550B36" w:rsidRPr="00E66584" w:rsidRDefault="00550B36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łączny wymiar zatrudnienia</w:t>
                  </w:r>
                </w:p>
                <w:p w14:paraId="72E70261" w14:textId="77777777" w:rsidR="00550B36" w:rsidRPr="00E66584" w:rsidRDefault="00550B36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(w etatach)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3532F96" w14:textId="77777777" w:rsidR="00550B36" w:rsidRPr="00E66584" w:rsidRDefault="00550B36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czy nauczyciel w ramach etatu prowadzi zajęcia rewalidacyjne (ZR)?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9555A25" w14:textId="77777777" w:rsidR="00550B36" w:rsidRPr="00E66584" w:rsidRDefault="00550B36" w:rsidP="00527461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Jeśli w kolumnie C zaznaczono odpowiedź „Tak” należy wskazać wymiar etatu w ramach którego realizowane są ZR(liczba godzin ZR/liczba godzin obowiązkowego tygodniowego wymiaru zajęć).</w:t>
                  </w:r>
                </w:p>
                <w:p w14:paraId="6A70104F" w14:textId="77777777" w:rsidR="00550B36" w:rsidRPr="00E66584" w:rsidRDefault="00550B36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0B36" w:rsidRPr="00E66584" w14:paraId="658DFFE9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602A8492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A.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A2CCD26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B.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3C70B2B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0604145E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D.</w:t>
                  </w:r>
                </w:p>
              </w:tc>
            </w:tr>
            <w:tr w:rsidR="00550B36" w:rsidRPr="00E66584" w14:paraId="6876AD81" w14:textId="77777777" w:rsidTr="00527461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139F7C77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rok szkolny 2021/2022</w:t>
                  </w:r>
                </w:p>
              </w:tc>
            </w:tr>
            <w:tr w:rsidR="00550B36" w:rsidRPr="00E66584" w14:paraId="485E7AF0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2BEB2A9F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7CED9CB" w14:textId="77777777" w:rsidR="00550B36" w:rsidRPr="00E66584" w:rsidRDefault="0001602E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4,99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5863E40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C2523B">
                    <w:rPr>
                      <w:rFonts w:ascii="Arial" w:eastAsia="Calibri" w:hAnsi="Arial" w:cs="Arial"/>
                    </w:rPr>
                    <w:t xml:space="preserve">  7</w:t>
                  </w:r>
                </w:p>
                <w:p w14:paraId="1A0F00AF" w14:textId="77777777" w:rsidR="00550B36" w:rsidRPr="00E66584" w:rsidRDefault="00550B36" w:rsidP="00C2523B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C2523B">
                    <w:rPr>
                      <w:rFonts w:ascii="Arial" w:eastAsia="Calibri" w:hAnsi="Arial" w:cs="Arial"/>
                    </w:rPr>
                    <w:t xml:space="preserve">  85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C99EE79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2,04</w:t>
                  </w:r>
                </w:p>
              </w:tc>
            </w:tr>
            <w:tr w:rsidR="00550B36" w:rsidRPr="00E66584" w14:paraId="53B387F4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6B9F2100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2C1F8B5" w14:textId="77777777" w:rsidR="00550B36" w:rsidRPr="00E66584" w:rsidRDefault="0001602E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4,37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66F0D65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11</w:t>
                  </w:r>
                </w:p>
                <w:p w14:paraId="1D61CD23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 81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C076B7D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2,06</w:t>
                  </w:r>
                </w:p>
              </w:tc>
            </w:tr>
            <w:tr w:rsidR="00550B36" w:rsidRPr="00E66584" w14:paraId="7E5ECB1D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29738AE9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0A4DC5E" w14:textId="77777777" w:rsidR="00550B36" w:rsidRPr="00E66584" w:rsidRDefault="0001602E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2,21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FA6E62D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 4</w:t>
                  </w:r>
                </w:p>
                <w:p w14:paraId="20D938FF" w14:textId="77777777" w:rsidR="00550B36" w:rsidRPr="00E66584" w:rsidRDefault="00550B36" w:rsidP="00C2523B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lastRenderedPageBreak/>
                    <w:t xml:space="preserve">łącznie NIE </w:t>
                  </w:r>
                  <w:r w:rsidR="00C2523B">
                    <w:rPr>
                      <w:rFonts w:ascii="Arial" w:eastAsia="Calibri" w:hAnsi="Arial" w:cs="Arial"/>
                    </w:rPr>
                    <w:t xml:space="preserve"> 88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86C50A6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lastRenderedPageBreak/>
                    <w:t>0,64</w:t>
                  </w:r>
                </w:p>
              </w:tc>
            </w:tr>
            <w:tr w:rsidR="00550B36" w:rsidRPr="00E66584" w14:paraId="4F3A6F3D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15A31D6F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DACF594" w14:textId="77777777" w:rsidR="00550B36" w:rsidRPr="00E66584" w:rsidRDefault="00C2523B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30,98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F5608D4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C2523B">
                    <w:rPr>
                      <w:rFonts w:ascii="Arial" w:eastAsia="Calibri" w:hAnsi="Arial" w:cs="Arial"/>
                    </w:rPr>
                    <w:t>22</w:t>
                  </w:r>
                </w:p>
                <w:p w14:paraId="029D9399" w14:textId="77777777" w:rsidR="00550B36" w:rsidRPr="00E66584" w:rsidRDefault="00550B36" w:rsidP="00C2523B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C2523B">
                    <w:rPr>
                      <w:rFonts w:ascii="Arial" w:eastAsia="Calibri" w:hAnsi="Arial" w:cs="Arial"/>
                    </w:rPr>
                    <w:t xml:space="preserve"> 70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233FB3E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3,40</w:t>
                  </w:r>
                </w:p>
              </w:tc>
            </w:tr>
            <w:tr w:rsidR="00550B36" w:rsidRPr="00E66584" w14:paraId="645B3210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0FCA4F5B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F530184" w14:textId="77777777" w:rsidR="00550B36" w:rsidRPr="00E66584" w:rsidRDefault="00C2523B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17,00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E6E0C48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21</w:t>
                  </w:r>
                </w:p>
                <w:p w14:paraId="2ED9EC24" w14:textId="77777777" w:rsidR="00550B36" w:rsidRPr="00E66584" w:rsidRDefault="00550B36" w:rsidP="00C2523B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C2523B">
                    <w:rPr>
                      <w:rFonts w:ascii="Arial" w:eastAsia="Calibri" w:hAnsi="Arial" w:cs="Arial"/>
                    </w:rPr>
                    <w:t xml:space="preserve"> 71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944ED94" w14:textId="77777777" w:rsidR="00550B36" w:rsidRPr="00E66584" w:rsidRDefault="00C2523B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3,07</w:t>
                  </w:r>
                </w:p>
              </w:tc>
            </w:tr>
            <w:tr w:rsidR="00550B36" w:rsidRPr="00E66584" w14:paraId="21A3F5E0" w14:textId="77777777" w:rsidTr="00527461">
              <w:tc>
                <w:tcPr>
                  <w:tcW w:w="2209" w:type="dxa"/>
                  <w:shd w:val="clear" w:color="auto" w:fill="auto"/>
                </w:tcPr>
                <w:p w14:paraId="199C6DDA" w14:textId="77777777" w:rsidR="00550B36" w:rsidRPr="00E66584" w:rsidRDefault="00550B36" w:rsidP="00527461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212EF61A" w14:textId="77777777" w:rsidR="00550B36" w:rsidRPr="00E66584" w:rsidRDefault="00550B36" w:rsidP="00C2523B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 </w:t>
                  </w:r>
                  <w:r w:rsidR="00667057">
                    <w:rPr>
                      <w:rFonts w:ascii="Arial" w:eastAsia="Calibri" w:hAnsi="Arial" w:cs="Arial"/>
                    </w:rPr>
                    <w:t xml:space="preserve">      </w:t>
                  </w:r>
                  <w:r w:rsidR="00C2523B">
                    <w:rPr>
                      <w:rFonts w:ascii="Arial" w:eastAsia="Calibri" w:hAnsi="Arial" w:cs="Arial"/>
                    </w:rPr>
                    <w:t>59,55</w:t>
                  </w:r>
                </w:p>
              </w:tc>
            </w:tr>
            <w:tr w:rsidR="00550B36" w:rsidRPr="00E66584" w14:paraId="1B17DDB4" w14:textId="77777777" w:rsidTr="00527461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2A1C4F38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2022/2023</w:t>
                  </w:r>
                </w:p>
              </w:tc>
            </w:tr>
            <w:tr w:rsidR="00550B36" w:rsidRPr="00E66584" w14:paraId="08C3EDE2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7DA10B5E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63E1235" w14:textId="77777777" w:rsidR="00550B36" w:rsidRPr="00E66584" w:rsidRDefault="0066705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5,82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64D34E0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667057">
                    <w:rPr>
                      <w:rFonts w:ascii="Arial" w:eastAsia="Calibri" w:hAnsi="Arial" w:cs="Arial"/>
                    </w:rPr>
                    <w:t xml:space="preserve"> 8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4AF24300" w14:textId="77777777" w:rsidR="00550B36" w:rsidRPr="00E66584" w:rsidRDefault="00550B36" w:rsidP="00667057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667057">
                    <w:rPr>
                      <w:rFonts w:ascii="Arial" w:eastAsia="Calibri" w:hAnsi="Arial" w:cs="Arial"/>
                    </w:rPr>
                    <w:t>84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B0137BB" w14:textId="77777777" w:rsidR="00550B36" w:rsidRPr="00E66584" w:rsidRDefault="00C858BD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1,96</w:t>
                  </w:r>
                </w:p>
              </w:tc>
            </w:tr>
            <w:tr w:rsidR="00550B36" w:rsidRPr="00E66584" w14:paraId="333DAD0B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5F89AE9F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FFCFA74" w14:textId="77777777" w:rsidR="00550B36" w:rsidRPr="00E66584" w:rsidRDefault="0066705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28,42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6721152C" w14:textId="77777777" w:rsidR="00550B36" w:rsidRPr="00E66584" w:rsidRDefault="0066705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35</w:t>
                  </w:r>
                  <w:r w:rsidR="00550B36" w:rsidRPr="00E66584">
                    <w:rPr>
                      <w:rFonts w:ascii="Arial" w:eastAsia="Calibri" w:hAnsi="Arial" w:cs="Arial"/>
                    </w:rPr>
                    <w:t xml:space="preserve">  </w:t>
                  </w:r>
                </w:p>
                <w:p w14:paraId="7B361B70" w14:textId="77777777" w:rsidR="00550B36" w:rsidRPr="00E66584" w:rsidRDefault="00550B36" w:rsidP="00667057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667057">
                    <w:rPr>
                      <w:rFonts w:ascii="Arial" w:eastAsia="Calibri" w:hAnsi="Arial" w:cs="Arial"/>
                    </w:rPr>
                    <w:t xml:space="preserve"> 57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5C78B73" w14:textId="77777777" w:rsidR="00550B36" w:rsidRPr="00E66584" w:rsidRDefault="00C858BD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5,31</w:t>
                  </w:r>
                </w:p>
              </w:tc>
            </w:tr>
            <w:tr w:rsidR="00550B36" w:rsidRPr="00E66584" w14:paraId="6CA671CF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602458E9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D73BB48" w14:textId="77777777" w:rsidR="00550B36" w:rsidRPr="00E66584" w:rsidRDefault="0066705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14,53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BE4B4CB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667057">
                    <w:rPr>
                      <w:rFonts w:ascii="Arial" w:eastAsia="Calibri" w:hAnsi="Arial" w:cs="Arial"/>
                    </w:rPr>
                    <w:t xml:space="preserve">  5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5FF87821" w14:textId="77777777" w:rsidR="00550B36" w:rsidRPr="00E66584" w:rsidRDefault="00667057" w:rsidP="00667057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87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A258685" w14:textId="77777777" w:rsidR="00550B36" w:rsidRPr="00E66584" w:rsidRDefault="00C858BD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0,93</w:t>
                  </w:r>
                </w:p>
              </w:tc>
            </w:tr>
            <w:tr w:rsidR="00550B36" w:rsidRPr="00E66584" w14:paraId="44B65CFA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4868F5B4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DA6DC9E" w14:textId="77777777" w:rsidR="00550B36" w:rsidRPr="00E66584" w:rsidRDefault="0066705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39,86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56A9EA0" w14:textId="77777777" w:rsidR="00550B36" w:rsidRPr="00E66584" w:rsidRDefault="0066705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26</w:t>
                  </w:r>
                  <w:r w:rsidR="00550B36" w:rsidRPr="00E66584">
                    <w:rPr>
                      <w:rFonts w:ascii="Arial" w:eastAsia="Calibri" w:hAnsi="Arial" w:cs="Arial"/>
                    </w:rPr>
                    <w:t xml:space="preserve">  </w:t>
                  </w:r>
                </w:p>
                <w:p w14:paraId="6654121A" w14:textId="77777777" w:rsidR="00550B36" w:rsidRPr="00E66584" w:rsidRDefault="00550B36" w:rsidP="00667057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667057">
                    <w:rPr>
                      <w:rFonts w:ascii="Arial" w:eastAsia="Calibri" w:hAnsi="Arial" w:cs="Arial"/>
                    </w:rPr>
                    <w:t xml:space="preserve"> 66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2474F34" w14:textId="77777777" w:rsidR="00550B36" w:rsidRPr="00E66584" w:rsidRDefault="00C858BD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4,34</w:t>
                  </w:r>
                </w:p>
              </w:tc>
            </w:tr>
            <w:tr w:rsidR="00550B36" w:rsidRPr="00E66584" w14:paraId="48BD1452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2319A98E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A8A720C" w14:textId="77777777" w:rsidR="00550B36" w:rsidRPr="00E66584" w:rsidRDefault="0066705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19,73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C45F873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C858BD">
                    <w:rPr>
                      <w:rFonts w:ascii="Arial" w:eastAsia="Calibri" w:hAnsi="Arial" w:cs="Arial"/>
                    </w:rPr>
                    <w:t>17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43590F32" w14:textId="77777777" w:rsidR="00550B36" w:rsidRPr="00E66584" w:rsidRDefault="00550B36" w:rsidP="00C858BD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C858BD">
                    <w:rPr>
                      <w:rFonts w:ascii="Arial" w:eastAsia="Calibri" w:hAnsi="Arial" w:cs="Arial"/>
                    </w:rPr>
                    <w:t xml:space="preserve"> 75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AA8CC94" w14:textId="77777777" w:rsidR="00550B36" w:rsidRPr="00E66584" w:rsidRDefault="00C858BD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3,56</w:t>
                  </w:r>
                </w:p>
              </w:tc>
            </w:tr>
            <w:tr w:rsidR="00550B36" w:rsidRPr="00E66584" w14:paraId="01A11C44" w14:textId="77777777" w:rsidTr="00527461">
              <w:tc>
                <w:tcPr>
                  <w:tcW w:w="2209" w:type="dxa"/>
                  <w:shd w:val="clear" w:color="auto" w:fill="auto"/>
                </w:tcPr>
                <w:p w14:paraId="18C15D5E" w14:textId="77777777" w:rsidR="00550B36" w:rsidRPr="00E66584" w:rsidRDefault="00550B36" w:rsidP="00527461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4D278EE1" w14:textId="77777777" w:rsidR="00550B36" w:rsidRPr="00E66584" w:rsidRDefault="00550B36" w:rsidP="00667057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 </w:t>
                  </w:r>
                  <w:r w:rsidR="00667057">
                    <w:rPr>
                      <w:rFonts w:ascii="Arial" w:eastAsia="Calibri" w:hAnsi="Arial" w:cs="Arial"/>
                    </w:rPr>
                    <w:t xml:space="preserve">     108,36</w:t>
                  </w:r>
                </w:p>
              </w:tc>
            </w:tr>
            <w:tr w:rsidR="00550B36" w:rsidRPr="00E66584" w14:paraId="77786E96" w14:textId="77777777" w:rsidTr="00527461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1CC61DF8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2023/2024</w:t>
                  </w:r>
                </w:p>
              </w:tc>
            </w:tr>
            <w:tr w:rsidR="00550B36" w:rsidRPr="00E66584" w14:paraId="326D9A5F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62375E5F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012C5E13" w14:textId="77777777" w:rsidR="00550B36" w:rsidRPr="00E66584" w:rsidRDefault="00830BA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6,71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E21A02C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56469">
                    <w:rPr>
                      <w:rFonts w:ascii="Arial" w:eastAsia="Calibri" w:hAnsi="Arial" w:cs="Arial"/>
                    </w:rPr>
                    <w:t xml:space="preserve">  7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</w:t>
                  </w:r>
                </w:p>
                <w:p w14:paraId="0B0A8457" w14:textId="77777777" w:rsidR="00550B36" w:rsidRPr="00E66584" w:rsidRDefault="00550B36" w:rsidP="00A56469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56469">
                    <w:rPr>
                      <w:rFonts w:ascii="Arial" w:eastAsia="Calibri" w:hAnsi="Arial" w:cs="Arial"/>
                    </w:rPr>
                    <w:t xml:space="preserve"> 85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D83C01B" w14:textId="77777777" w:rsidR="00550B36" w:rsidRPr="00E66584" w:rsidRDefault="00A56469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1,78</w:t>
                  </w:r>
                </w:p>
              </w:tc>
            </w:tr>
            <w:tr w:rsidR="00550B36" w:rsidRPr="00E66584" w14:paraId="7386E943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31C80671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1ABE9AA" w14:textId="77777777" w:rsidR="00550B36" w:rsidRPr="00E66584" w:rsidRDefault="00830BA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31,76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B300154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56469">
                    <w:rPr>
                      <w:rFonts w:ascii="Arial" w:eastAsia="Calibri" w:hAnsi="Arial" w:cs="Arial"/>
                    </w:rPr>
                    <w:t>46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</w:t>
                  </w:r>
                </w:p>
                <w:p w14:paraId="1BAFB827" w14:textId="77777777" w:rsidR="00550B36" w:rsidRPr="00E66584" w:rsidRDefault="00550B36" w:rsidP="00A56469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56469">
                    <w:rPr>
                      <w:rFonts w:ascii="Arial" w:eastAsia="Calibri" w:hAnsi="Arial" w:cs="Arial"/>
                    </w:rPr>
                    <w:t xml:space="preserve"> 46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F387254" w14:textId="77777777" w:rsidR="00550B36" w:rsidRPr="00E66584" w:rsidRDefault="00A56469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10,56</w:t>
                  </w:r>
                </w:p>
              </w:tc>
            </w:tr>
            <w:tr w:rsidR="00550B36" w:rsidRPr="00E66584" w14:paraId="2E71813D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19AFACFF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038C7DA5" w14:textId="77777777" w:rsidR="00550B36" w:rsidRPr="00E66584" w:rsidRDefault="00830BA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22,39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FBCCF99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56469">
                    <w:rPr>
                      <w:rFonts w:ascii="Arial" w:eastAsia="Calibri" w:hAnsi="Arial" w:cs="Arial"/>
                    </w:rPr>
                    <w:t>13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</w:t>
                  </w:r>
                </w:p>
                <w:p w14:paraId="49750450" w14:textId="77777777" w:rsidR="00550B36" w:rsidRPr="00E66584" w:rsidRDefault="00550B36" w:rsidP="00A56469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56469">
                    <w:rPr>
                      <w:rFonts w:ascii="Arial" w:eastAsia="Calibri" w:hAnsi="Arial" w:cs="Arial"/>
                    </w:rPr>
                    <w:t xml:space="preserve"> 79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93341D6" w14:textId="77777777" w:rsidR="00550B36" w:rsidRPr="00E66584" w:rsidRDefault="00A56469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2,10</w:t>
                  </w:r>
                </w:p>
              </w:tc>
            </w:tr>
            <w:tr w:rsidR="00550B36" w:rsidRPr="00E66584" w14:paraId="0759DFAA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5377DA79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8054194" w14:textId="77777777" w:rsidR="00550B36" w:rsidRPr="00E66584" w:rsidRDefault="00830BA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43,37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CB19AA4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56469">
                    <w:rPr>
                      <w:rFonts w:ascii="Arial" w:eastAsia="Calibri" w:hAnsi="Arial" w:cs="Arial"/>
                    </w:rPr>
                    <w:t>32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0486512F" w14:textId="77777777" w:rsidR="00550B36" w:rsidRPr="00E66584" w:rsidRDefault="00550B36" w:rsidP="00A56469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56469">
                    <w:rPr>
                      <w:rFonts w:ascii="Arial" w:eastAsia="Calibri" w:hAnsi="Arial" w:cs="Arial"/>
                    </w:rPr>
                    <w:t xml:space="preserve"> 60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FE5361E" w14:textId="77777777" w:rsidR="00550B36" w:rsidRPr="00E66584" w:rsidRDefault="00A56469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3,45</w:t>
                  </w:r>
                </w:p>
              </w:tc>
            </w:tr>
            <w:tr w:rsidR="00550B36" w:rsidRPr="00E66584" w14:paraId="334F8122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1DE62A2B" w14:textId="77777777" w:rsidR="00550B36" w:rsidRPr="00E66584" w:rsidRDefault="00550B36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1EC69F2" w14:textId="77777777" w:rsidR="00550B36" w:rsidRPr="00E66584" w:rsidRDefault="00830BA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18,00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5A936D8" w14:textId="77777777" w:rsidR="00550B36" w:rsidRPr="00E66584" w:rsidRDefault="00550B36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TAK</w:t>
                  </w:r>
                  <w:r w:rsidR="00A56469">
                    <w:rPr>
                      <w:rFonts w:ascii="Arial" w:eastAsia="Calibri" w:hAnsi="Arial" w:cs="Arial"/>
                    </w:rPr>
                    <w:t xml:space="preserve"> 18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47A9AC59" w14:textId="77777777" w:rsidR="00550B36" w:rsidRPr="00E66584" w:rsidRDefault="00550B36" w:rsidP="00A56469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56469">
                    <w:rPr>
                      <w:rFonts w:ascii="Arial" w:eastAsia="Calibri" w:hAnsi="Arial" w:cs="Arial"/>
                    </w:rPr>
                    <w:t xml:space="preserve"> 74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345AECB" w14:textId="77777777" w:rsidR="00550B36" w:rsidRPr="00E66584" w:rsidRDefault="00A56469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6,09</w:t>
                  </w:r>
                </w:p>
              </w:tc>
            </w:tr>
            <w:tr w:rsidR="00550B36" w:rsidRPr="00E66584" w14:paraId="47F90489" w14:textId="77777777" w:rsidTr="00527461">
              <w:tc>
                <w:tcPr>
                  <w:tcW w:w="2209" w:type="dxa"/>
                  <w:shd w:val="clear" w:color="auto" w:fill="auto"/>
                </w:tcPr>
                <w:p w14:paraId="0C19B199" w14:textId="77777777" w:rsidR="00550B36" w:rsidRPr="00E66584" w:rsidRDefault="00550B36" w:rsidP="00527461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50BEEF8E" w14:textId="77777777" w:rsidR="00550B36" w:rsidRPr="00E66584" w:rsidRDefault="00550B36" w:rsidP="00830BAF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 </w:t>
                  </w:r>
                  <w:r w:rsidR="00830BAF">
                    <w:rPr>
                      <w:rFonts w:ascii="Arial" w:eastAsia="Calibri" w:hAnsi="Arial" w:cs="Arial"/>
                    </w:rPr>
                    <w:t xml:space="preserve">     122,23</w:t>
                  </w:r>
                </w:p>
              </w:tc>
            </w:tr>
          </w:tbl>
          <w:p w14:paraId="372FCF77" w14:textId="77777777" w:rsidR="00550B36" w:rsidRPr="00E66584" w:rsidRDefault="00550B36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4036DDF3" w14:textId="77777777" w:rsidR="00550B36" w:rsidRPr="00E66584" w:rsidRDefault="00550B36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13ED8554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1: </w:t>
            </w:r>
            <w:r w:rsidR="00A46B32">
              <w:rPr>
                <w:rFonts w:ascii="Arial" w:eastAsia="Calibri" w:hAnsi="Arial" w:cs="Arial"/>
                <w:b/>
              </w:rPr>
              <w:t>17</w:t>
            </w:r>
          </w:p>
          <w:p w14:paraId="1A209706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2: </w:t>
            </w:r>
            <w:r w:rsidR="00A46B32">
              <w:rPr>
                <w:rFonts w:ascii="Arial" w:eastAsia="Calibri" w:hAnsi="Arial" w:cs="Arial"/>
                <w:b/>
              </w:rPr>
              <w:t>31</w:t>
            </w:r>
          </w:p>
          <w:p w14:paraId="6F4E7ACC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3: </w:t>
            </w:r>
            <w:r w:rsidR="00A46B32">
              <w:rPr>
                <w:rFonts w:ascii="Arial" w:eastAsia="Calibri" w:hAnsi="Arial" w:cs="Arial"/>
                <w:b/>
              </w:rPr>
              <w:t>12</w:t>
            </w:r>
          </w:p>
          <w:p w14:paraId="30C9D81A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4: </w:t>
            </w:r>
            <w:r w:rsidR="00A46B32">
              <w:rPr>
                <w:rFonts w:ascii="Arial" w:eastAsia="Calibri" w:hAnsi="Arial" w:cs="Arial"/>
                <w:b/>
              </w:rPr>
              <w:t xml:space="preserve"> 0</w:t>
            </w:r>
          </w:p>
          <w:p w14:paraId="4A7417D0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5: </w:t>
            </w:r>
            <w:r w:rsidR="00A46B32">
              <w:rPr>
                <w:rFonts w:ascii="Arial" w:eastAsia="Calibri" w:hAnsi="Arial" w:cs="Arial"/>
                <w:b/>
              </w:rPr>
              <w:t xml:space="preserve"> 1</w:t>
            </w:r>
          </w:p>
          <w:p w14:paraId="62C27382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6: </w:t>
            </w:r>
            <w:r w:rsidR="00A46B32">
              <w:rPr>
                <w:rFonts w:ascii="Arial" w:eastAsia="Calibri" w:hAnsi="Arial" w:cs="Arial"/>
                <w:b/>
              </w:rPr>
              <w:t>28</w:t>
            </w:r>
          </w:p>
          <w:p w14:paraId="58D6201C" w14:textId="77777777" w:rsidR="00550B36" w:rsidRPr="00E66584" w:rsidRDefault="00550B36" w:rsidP="007178C1">
            <w:pPr>
              <w:numPr>
                <w:ilvl w:val="0"/>
                <w:numId w:val="26"/>
              </w:numPr>
              <w:spacing w:after="120" w:line="23" w:lineRule="atLeast"/>
              <w:ind w:left="486" w:hanging="486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7: </w:t>
            </w:r>
            <w:r w:rsidR="00A46B32">
              <w:rPr>
                <w:rFonts w:ascii="Arial" w:eastAsia="Calibri" w:hAnsi="Arial" w:cs="Arial"/>
                <w:b/>
              </w:rPr>
              <w:t>42</w:t>
            </w:r>
          </w:p>
        </w:tc>
      </w:tr>
      <w:tr w:rsidR="00550B36" w:rsidRPr="00E66584" w14:paraId="543F9250" w14:textId="77777777" w:rsidTr="0011186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952" w14:textId="77777777" w:rsidR="00550B36" w:rsidRPr="00E66584" w:rsidRDefault="00550B36" w:rsidP="00527461">
            <w:pPr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lastRenderedPageBreak/>
              <w:t>Najczęściej występujące wyjaśnienia dyrektora dotyczące stwierdzonych nieprawidłowości:</w:t>
            </w:r>
          </w:p>
          <w:p w14:paraId="7864FAE1" w14:textId="77777777" w:rsidR="00550B36" w:rsidRPr="00E66584" w:rsidRDefault="00A46B32" w:rsidP="007178C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46B32">
              <w:rPr>
                <w:rFonts w:ascii="Arial" w:hAnsi="Arial" w:cs="Arial"/>
                <w:bCs/>
              </w:rPr>
              <w:t xml:space="preserve">Brak chętnych nauczycieli do podjęcia pracy na stanowisku </w:t>
            </w:r>
            <w:r>
              <w:rPr>
                <w:rFonts w:ascii="Arial" w:hAnsi="Arial" w:cs="Arial"/>
                <w:bCs/>
              </w:rPr>
              <w:t>pedagoga/</w:t>
            </w:r>
            <w:r w:rsidRPr="00A46B32">
              <w:rPr>
                <w:rFonts w:ascii="Arial" w:hAnsi="Arial" w:cs="Arial"/>
                <w:bCs/>
              </w:rPr>
              <w:t>psychologa.</w:t>
            </w:r>
          </w:p>
          <w:p w14:paraId="54F97D80" w14:textId="77777777" w:rsidR="00A46B32" w:rsidRPr="00A46B32" w:rsidRDefault="00A46B32" w:rsidP="007178C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46B32">
              <w:rPr>
                <w:rFonts w:ascii="Arial" w:hAnsi="Arial" w:cs="Arial"/>
                <w:bCs/>
              </w:rPr>
              <w:t>Brak nauczycieli do pracy w przedszkolu z odpowiednim wykształceniem</w:t>
            </w:r>
            <w:r>
              <w:rPr>
                <w:rFonts w:ascii="Arial" w:hAnsi="Arial" w:cs="Arial"/>
                <w:bCs/>
              </w:rPr>
              <w:t>.</w:t>
            </w:r>
          </w:p>
          <w:p w14:paraId="025089C5" w14:textId="77777777" w:rsidR="00A46B32" w:rsidRDefault="00A46B32" w:rsidP="007178C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46B32">
              <w:rPr>
                <w:rFonts w:ascii="Arial" w:hAnsi="Arial" w:cs="Arial"/>
                <w:bCs/>
              </w:rPr>
              <w:t xml:space="preserve">Brak nauczycieli specjalistów na rynku pracy. </w:t>
            </w:r>
          </w:p>
          <w:p w14:paraId="66C1FE1D" w14:textId="373E9C65" w:rsidR="00A46B32" w:rsidRDefault="00A46B32" w:rsidP="007178C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46B32">
              <w:rPr>
                <w:rFonts w:ascii="Arial" w:hAnsi="Arial" w:cs="Arial"/>
                <w:bCs/>
              </w:rPr>
              <w:t>Brak</w:t>
            </w:r>
            <w:r>
              <w:rPr>
                <w:rFonts w:ascii="Arial" w:hAnsi="Arial" w:cs="Arial"/>
                <w:bCs/>
              </w:rPr>
              <w:t xml:space="preserve"> chętnych naucz</w:t>
            </w:r>
            <w:r w:rsidR="004A1D07">
              <w:rPr>
                <w:rFonts w:ascii="Arial" w:hAnsi="Arial" w:cs="Arial"/>
                <w:bCs/>
              </w:rPr>
              <w:t xml:space="preserve">ycieli/specjalistów </w:t>
            </w:r>
            <w:r w:rsidR="00EC53D0">
              <w:rPr>
                <w:rFonts w:ascii="Arial" w:hAnsi="Arial" w:cs="Arial"/>
                <w:bCs/>
              </w:rPr>
              <w:t xml:space="preserve">do pracy </w:t>
            </w:r>
            <w:r>
              <w:rPr>
                <w:rFonts w:ascii="Arial" w:hAnsi="Arial" w:cs="Arial"/>
                <w:bCs/>
              </w:rPr>
              <w:t xml:space="preserve">na część </w:t>
            </w:r>
            <w:r w:rsidRPr="00A46B32">
              <w:rPr>
                <w:rFonts w:ascii="Arial" w:hAnsi="Arial" w:cs="Arial"/>
                <w:bCs/>
              </w:rPr>
              <w:t>etat</w:t>
            </w:r>
            <w:r>
              <w:rPr>
                <w:rFonts w:ascii="Arial" w:hAnsi="Arial" w:cs="Arial"/>
                <w:bCs/>
              </w:rPr>
              <w:t>u.</w:t>
            </w:r>
          </w:p>
          <w:p w14:paraId="3B3E9D8B" w14:textId="77777777" w:rsidR="00550B36" w:rsidRDefault="00A46B32" w:rsidP="007178C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Dyrektor poszukuje nauczycieli specjalistów.</w:t>
            </w:r>
          </w:p>
          <w:p w14:paraId="6C2EA367" w14:textId="77777777" w:rsidR="00A46B32" w:rsidRPr="00E66584" w:rsidRDefault="00A46B32" w:rsidP="00A46B32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550B36" w:rsidRPr="00E66584" w14:paraId="0B715283" w14:textId="77777777" w:rsidTr="0011186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67C" w14:textId="77777777" w:rsidR="00550B36" w:rsidRPr="00E66584" w:rsidRDefault="00550B36" w:rsidP="00527461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t>Najczęściej wymieniane spostrzeżenia kontrolującego:</w:t>
            </w:r>
          </w:p>
          <w:p w14:paraId="28E8AA58" w14:textId="77777777" w:rsidR="00550B36" w:rsidRPr="00E66584" w:rsidRDefault="00F609FA" w:rsidP="007178C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brak</w:t>
            </w:r>
          </w:p>
          <w:p w14:paraId="00DBCDC3" w14:textId="77777777" w:rsidR="00550B36" w:rsidRPr="00E66584" w:rsidRDefault="00550B36" w:rsidP="004A1D07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5772690" w14:textId="77777777" w:rsidR="00550B36" w:rsidRPr="00B33891" w:rsidRDefault="00550B36" w:rsidP="00550B36">
      <w:pPr>
        <w:spacing w:after="120" w:line="23" w:lineRule="atLeast"/>
        <w:rPr>
          <w:rFonts w:ascii="Arial" w:hAnsi="Arial" w:cs="Arial"/>
        </w:rPr>
      </w:pPr>
    </w:p>
    <w:p w14:paraId="170F1F6B" w14:textId="77777777" w:rsidR="00F2573E" w:rsidRDefault="00F2573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351770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D0F16E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CABA90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640997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D0D98C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694B7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F42DEA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92202E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E96B11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BD234D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FFF651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998E38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F1B983" w14:textId="77777777" w:rsidR="004A1D07" w:rsidRDefault="004A1D07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668EC9" w14:textId="77777777" w:rsidR="004A1D07" w:rsidRDefault="004A1D07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8097B2" w14:textId="77777777" w:rsidR="000D6D77" w:rsidRPr="000D6D77" w:rsidRDefault="000D6D77" w:rsidP="0054102B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489056" w14:textId="77777777" w:rsidR="000B0BE5" w:rsidRDefault="000B0BE5" w:rsidP="00F409CE">
      <w:pPr>
        <w:tabs>
          <w:tab w:val="center" w:pos="4536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D5F2B4" w14:textId="77777777" w:rsidR="000B0BE5" w:rsidRPr="00274183" w:rsidRDefault="000B0BE5" w:rsidP="00F409CE">
      <w:pPr>
        <w:tabs>
          <w:tab w:val="center" w:pos="4536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CCDDD3" w14:textId="77777777" w:rsidR="00297C3A" w:rsidRDefault="00726C50" w:rsidP="00343377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</w:t>
      </w:r>
      <w:r w:rsidR="00454CFB" w:rsidRPr="00100C76">
        <w:rPr>
          <w:rFonts w:ascii="Arial" w:hAnsi="Arial" w:cs="Arial"/>
          <w:b/>
          <w:color w:val="000000" w:themeColor="text1"/>
          <w:sz w:val="24"/>
          <w:szCs w:val="24"/>
        </w:rPr>
        <w:t>.1.2.2</w:t>
      </w:r>
      <w:r w:rsidR="00394BBE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</w:t>
      </w:r>
      <w:r w:rsidR="00BB1AAA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343377" w:rsidRPr="00343377">
        <w:rPr>
          <w:rFonts w:ascii="Arial" w:hAnsi="Arial" w:cs="Arial"/>
          <w:b/>
          <w:color w:val="000000" w:themeColor="text1"/>
          <w:sz w:val="24"/>
          <w:szCs w:val="24"/>
        </w:rPr>
        <w:t xml:space="preserve">Zgodność z przepisami prawa zwiększenia dostępności i jakości wsparcia udzielanego </w:t>
      </w:r>
      <w:r w:rsidR="003F2FED">
        <w:rPr>
          <w:rFonts w:ascii="Arial" w:hAnsi="Arial" w:cs="Arial"/>
          <w:b/>
          <w:color w:val="000000" w:themeColor="text1"/>
          <w:sz w:val="24"/>
          <w:szCs w:val="24"/>
        </w:rPr>
        <w:t>uczniom</w:t>
      </w:r>
      <w:r w:rsidR="00343377" w:rsidRPr="00343377">
        <w:rPr>
          <w:rFonts w:ascii="Arial" w:hAnsi="Arial" w:cs="Arial"/>
          <w:b/>
          <w:color w:val="000000" w:themeColor="text1"/>
          <w:sz w:val="24"/>
          <w:szCs w:val="24"/>
        </w:rPr>
        <w:t xml:space="preserve"> przez nauczycieli specjalistów, w tym pedagogów specjalnych (w </w:t>
      </w:r>
      <w:r w:rsidR="00343377">
        <w:rPr>
          <w:rFonts w:ascii="Arial" w:hAnsi="Arial" w:cs="Arial"/>
          <w:b/>
          <w:color w:val="000000" w:themeColor="text1"/>
          <w:sz w:val="24"/>
          <w:szCs w:val="24"/>
        </w:rPr>
        <w:t>szkoł</w:t>
      </w:r>
      <w:r w:rsidR="00343377" w:rsidRPr="00343377">
        <w:rPr>
          <w:rFonts w:ascii="Arial" w:hAnsi="Arial" w:cs="Arial"/>
          <w:b/>
          <w:color w:val="000000" w:themeColor="text1"/>
          <w:sz w:val="24"/>
          <w:szCs w:val="24"/>
        </w:rPr>
        <w:t>ach)</w:t>
      </w:r>
    </w:p>
    <w:p w14:paraId="2566BA00" w14:textId="77777777" w:rsidR="00343377" w:rsidRDefault="00343377" w:rsidP="00165FD8">
      <w:pPr>
        <w:jc w:val="both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70FA5D60" w14:textId="77777777" w:rsidR="00E66584" w:rsidRPr="005A63BB" w:rsidRDefault="00E66584" w:rsidP="00E66584">
      <w:pPr>
        <w:pStyle w:val="Nagwek1"/>
        <w:numPr>
          <w:ilvl w:val="0"/>
          <w:numId w:val="0"/>
        </w:numPr>
        <w:spacing w:after="120" w:line="23" w:lineRule="atLeast"/>
        <w:ind w:left="432" w:right="-108"/>
        <w:jc w:val="center"/>
      </w:pPr>
      <w:r w:rsidRPr="005A63BB">
        <w:t xml:space="preserve">ARKUSZ </w:t>
      </w:r>
      <w:r>
        <w:t xml:space="preserve">ZBIORCZY </w:t>
      </w:r>
      <w:r w:rsidRPr="005A63BB">
        <w:t>KONTROLI</w:t>
      </w:r>
    </w:p>
    <w:p w14:paraId="4FDD21BD" w14:textId="77777777" w:rsidR="00E66584" w:rsidRPr="005A63BB" w:rsidRDefault="00E66584" w:rsidP="00E66584">
      <w:pPr>
        <w:spacing w:after="120" w:line="23" w:lineRule="atLeast"/>
        <w:jc w:val="center"/>
        <w:rPr>
          <w:rFonts w:ascii="Arial" w:hAnsi="Arial" w:cs="Arial"/>
        </w:rPr>
      </w:pPr>
      <w:r w:rsidRPr="00B33891">
        <w:rPr>
          <w:rFonts w:ascii="Arial" w:hAnsi="Arial" w:cs="Arial"/>
          <w:b/>
          <w:color w:val="000000"/>
        </w:rPr>
        <w:t>Zgodność z przepisami prawa zwiększenia dostępności i jakości wsparcia udzielanego uczniom przez nauczycieli specjalistów, w tym pedagogów specjalnych</w:t>
      </w:r>
    </w:p>
    <w:p w14:paraId="71641EDB" w14:textId="77777777" w:rsidR="00E66584" w:rsidRDefault="00E66584" w:rsidP="00E66584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Informacje o kontroli: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66584" w:rsidRPr="00E66584" w14:paraId="429539CD" w14:textId="77777777" w:rsidTr="00527461">
        <w:tc>
          <w:tcPr>
            <w:tcW w:w="9209" w:type="dxa"/>
            <w:shd w:val="clear" w:color="auto" w:fill="auto"/>
          </w:tcPr>
          <w:p w14:paraId="2900B78A" w14:textId="77777777" w:rsidR="00E66584" w:rsidRPr="00E66584" w:rsidRDefault="00E66584" w:rsidP="007178C1">
            <w:pPr>
              <w:pStyle w:val="Akapitzlist"/>
              <w:numPr>
                <w:ilvl w:val="0"/>
                <w:numId w:val="3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Kontrola dotyczyła zgodności z przepisami prawa zwiększenia dostępności i jakości wsparcia udzielanego uczniom przez nauczycieli specjalistów, w tym pedagogów specjalnych w szkołach okresie od 1 września 2023 r. do dnia zakończenia kontroli.</w:t>
            </w:r>
          </w:p>
          <w:p w14:paraId="1B8DE5E7" w14:textId="77777777" w:rsidR="00E66584" w:rsidRPr="00E66584" w:rsidRDefault="00E66584" w:rsidP="007178C1">
            <w:pPr>
              <w:pStyle w:val="Akapitzlist"/>
              <w:numPr>
                <w:ilvl w:val="0"/>
                <w:numId w:val="36"/>
              </w:numPr>
              <w:spacing w:after="120" w:line="23" w:lineRule="atLeast"/>
              <w:jc w:val="both"/>
              <w:rPr>
                <w:rFonts w:ascii="Arial" w:eastAsia="Calibri" w:hAnsi="Arial" w:cs="Arial"/>
                <w:i/>
                <w:color w:val="A6A6A6"/>
              </w:rPr>
            </w:pPr>
            <w:r w:rsidRPr="00E66584">
              <w:rPr>
                <w:rFonts w:ascii="Arial" w:eastAsia="Calibri" w:hAnsi="Arial" w:cs="Arial"/>
              </w:rPr>
              <w:t>Kontrole należało przeprowadzić w okresie od stycznia do sierpnia 2024 r.</w:t>
            </w:r>
          </w:p>
          <w:p w14:paraId="2DB98E4F" w14:textId="77777777" w:rsidR="00E66584" w:rsidRPr="00E66584" w:rsidRDefault="00E66584" w:rsidP="007178C1">
            <w:pPr>
              <w:pStyle w:val="Akapitzlist"/>
              <w:numPr>
                <w:ilvl w:val="0"/>
                <w:numId w:val="3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Kontrolą należało objąć 50% szkół ogólnodostępnych i integracyjnych: podstawowych, liceów ogólnokształcących, techników, branżowych szkół I stopnia,</w:t>
            </w:r>
            <w:r w:rsidRPr="00E66584">
              <w:rPr>
                <w:rFonts w:ascii="Arial" w:hAnsi="Arial" w:cs="Arial"/>
              </w:rPr>
              <w:t xml:space="preserve"> </w:t>
            </w:r>
            <w:r w:rsidRPr="00E66584">
              <w:rPr>
                <w:rFonts w:ascii="Arial" w:eastAsia="Calibri" w:hAnsi="Arial" w:cs="Arial"/>
              </w:rPr>
              <w:t xml:space="preserve">w których nie zatrudniono nauczycieli specjalistów, w tym pedagogów specjalnych </w:t>
            </w:r>
            <w:r w:rsidRPr="00E66584">
              <w:rPr>
                <w:rFonts w:ascii="Arial" w:eastAsia="Calibri" w:hAnsi="Arial" w:cs="Arial"/>
              </w:rPr>
              <w:br/>
              <w:t>w wymiarze wskazanym w przepisach prawa oświatowego.</w:t>
            </w:r>
          </w:p>
        </w:tc>
      </w:tr>
    </w:tbl>
    <w:p w14:paraId="71D743CA" w14:textId="77777777" w:rsidR="00E66584" w:rsidRPr="00E66584" w:rsidRDefault="00E66584" w:rsidP="00E66584">
      <w:pPr>
        <w:spacing w:after="120" w:line="23" w:lineRule="atLeast"/>
        <w:rPr>
          <w:rFonts w:ascii="Arial" w:hAnsi="Arial" w:cs="Arial"/>
        </w:rPr>
      </w:pPr>
    </w:p>
    <w:p w14:paraId="6A507FCF" w14:textId="77777777" w:rsidR="00E66584" w:rsidRPr="00E66584" w:rsidRDefault="00E66584" w:rsidP="00E66584">
      <w:pPr>
        <w:spacing w:after="120" w:line="23" w:lineRule="atLeast"/>
        <w:jc w:val="both"/>
        <w:rPr>
          <w:rFonts w:ascii="Arial" w:hAnsi="Arial" w:cs="Arial"/>
          <w:b/>
        </w:rPr>
      </w:pPr>
      <w:r w:rsidRPr="00E66584">
        <w:rPr>
          <w:rFonts w:ascii="Arial" w:hAnsi="Arial" w:cs="Arial"/>
          <w:b/>
        </w:rPr>
        <w:t>Podstawa prawna:</w:t>
      </w:r>
    </w:p>
    <w:tbl>
      <w:tblPr>
        <w:tblW w:w="10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0418"/>
      </w:tblGrid>
      <w:tr w:rsidR="00E66584" w:rsidRPr="00E66584" w14:paraId="2770AD8C" w14:textId="77777777" w:rsidTr="005704FE">
        <w:tc>
          <w:tcPr>
            <w:tcW w:w="10447" w:type="dxa"/>
            <w:gridSpan w:val="2"/>
            <w:shd w:val="clear" w:color="auto" w:fill="auto"/>
          </w:tcPr>
          <w:p w14:paraId="2D4429E7" w14:textId="77777777" w:rsidR="00E66584" w:rsidRPr="00E66584" w:rsidRDefault="00E66584" w:rsidP="007178C1">
            <w:pPr>
              <w:pStyle w:val="Akapitzlist"/>
              <w:numPr>
                <w:ilvl w:val="0"/>
                <w:numId w:val="3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14 grudnia 2016 r. – Prawo oświatowe (Dz. U. z 2024 r. poz. 737, z późn. zm.);</w:t>
            </w:r>
          </w:p>
          <w:p w14:paraId="2B084681" w14:textId="77777777" w:rsidR="00E66584" w:rsidRPr="00E66584" w:rsidRDefault="00E66584" w:rsidP="007178C1">
            <w:pPr>
              <w:pStyle w:val="Akapitzlist"/>
              <w:numPr>
                <w:ilvl w:val="0"/>
                <w:numId w:val="3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26 stycznia 1982 r. – Karta Nauczyciela (Dz.U. z 2024 r. poz. 986, z późn. zm.);</w:t>
            </w:r>
          </w:p>
          <w:p w14:paraId="7785968E" w14:textId="77777777" w:rsidR="00E66584" w:rsidRPr="00E66584" w:rsidRDefault="00E66584" w:rsidP="007178C1">
            <w:pPr>
              <w:pStyle w:val="Akapitzlist"/>
              <w:numPr>
                <w:ilvl w:val="0"/>
                <w:numId w:val="3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12 maja 2022 r. o zmianie ustawy o systemie oświaty oraz niektórych innych ustaw (Dz.U. z 2022 r. poz. 1116, z późn.zm.);</w:t>
            </w:r>
          </w:p>
          <w:p w14:paraId="5AEDC1AA" w14:textId="77777777" w:rsidR="00E66584" w:rsidRPr="00E66584" w:rsidRDefault="00E66584" w:rsidP="007178C1">
            <w:pPr>
              <w:pStyle w:val="Akapitzlist"/>
              <w:numPr>
                <w:ilvl w:val="0"/>
                <w:numId w:val="3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25 sierpnia 2017 r. w sprawie nadzoru pedagogicznego (Dz. U. z 2024 r. poz. 15);</w:t>
            </w:r>
          </w:p>
          <w:p w14:paraId="6E2B8F2A" w14:textId="77777777" w:rsidR="00E66584" w:rsidRPr="00E66584" w:rsidRDefault="00E66584" w:rsidP="007178C1">
            <w:pPr>
              <w:pStyle w:val="Akapitzlist"/>
              <w:numPr>
                <w:ilvl w:val="0"/>
                <w:numId w:val="3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9 sierpnia 2017 r. w sprawie zasad organizacji i udzielania pomocy psychologiczno-pedagogicznej w publicznych przedszkolach, szkołach i placówkach (Dz.U. z 2023 r. poz. 1798);</w:t>
            </w:r>
          </w:p>
          <w:p w14:paraId="18203A7E" w14:textId="77777777" w:rsidR="00E66584" w:rsidRPr="00E66584" w:rsidRDefault="00E66584" w:rsidP="007178C1">
            <w:pPr>
              <w:pStyle w:val="Akapitzlist"/>
              <w:numPr>
                <w:ilvl w:val="0"/>
                <w:numId w:val="3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(Dz.U. poz. 1610).</w:t>
            </w:r>
          </w:p>
        </w:tc>
      </w:tr>
      <w:tr w:rsidR="00E66584" w:rsidRPr="00E66584" w14:paraId="60A57D5D" w14:textId="77777777" w:rsidTr="005704FE">
        <w:tc>
          <w:tcPr>
            <w:tcW w:w="10447" w:type="dxa"/>
            <w:gridSpan w:val="2"/>
            <w:shd w:val="clear" w:color="auto" w:fill="auto"/>
          </w:tcPr>
          <w:p w14:paraId="28BE890F" w14:textId="77777777" w:rsidR="00E66584" w:rsidRPr="00E66584" w:rsidRDefault="00E66584" w:rsidP="007178C1">
            <w:pPr>
              <w:pStyle w:val="Akapitzlist"/>
              <w:numPr>
                <w:ilvl w:val="0"/>
                <w:numId w:val="23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Informacje o kontrolowanej szkole</w:t>
            </w:r>
          </w:p>
          <w:p w14:paraId="309CDCF1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szkół podstawowych objętych kontrolą: </w:t>
            </w:r>
            <w:r w:rsidR="0076309D">
              <w:rPr>
                <w:rFonts w:ascii="Arial" w:eastAsia="Calibri" w:hAnsi="Arial" w:cs="Arial"/>
              </w:rPr>
              <w:t>29</w:t>
            </w:r>
          </w:p>
          <w:p w14:paraId="0CD4D0E3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liceów ogólnokształcących objętych kontrolą: </w:t>
            </w:r>
            <w:r w:rsidR="0076309D">
              <w:rPr>
                <w:rFonts w:ascii="Arial" w:eastAsia="Calibri" w:hAnsi="Arial" w:cs="Arial"/>
              </w:rPr>
              <w:t>3</w:t>
            </w:r>
          </w:p>
          <w:p w14:paraId="5B5E44F1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techników objętych kontrolą: </w:t>
            </w:r>
            <w:r w:rsidR="0076309D">
              <w:rPr>
                <w:rFonts w:ascii="Arial" w:eastAsia="Calibri" w:hAnsi="Arial" w:cs="Arial"/>
              </w:rPr>
              <w:t>7</w:t>
            </w:r>
          </w:p>
          <w:p w14:paraId="4A87BF65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branżowych szkół I stopnia objętych kontrolą: </w:t>
            </w:r>
            <w:r w:rsidR="0076309D">
              <w:rPr>
                <w:rFonts w:ascii="Arial" w:eastAsia="Calibri" w:hAnsi="Arial" w:cs="Arial"/>
              </w:rPr>
              <w:t>3</w:t>
            </w:r>
          </w:p>
          <w:p w14:paraId="54C66A78" w14:textId="77777777" w:rsidR="00E66584" w:rsidRPr="00E66584" w:rsidRDefault="00E66584" w:rsidP="007178C1">
            <w:pPr>
              <w:pStyle w:val="Akapitzlist"/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rodzaj szkoły:</w:t>
            </w:r>
          </w:p>
          <w:p w14:paraId="5AEF6332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szkół ogólnodostępnych objętych kontrolą: </w:t>
            </w:r>
            <w:r w:rsidR="0076309D">
              <w:rPr>
                <w:rFonts w:ascii="Arial" w:eastAsia="Calibri" w:hAnsi="Arial" w:cs="Arial"/>
              </w:rPr>
              <w:t>42</w:t>
            </w:r>
          </w:p>
          <w:p w14:paraId="2CBD5AB2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szkół integracyjnych objętych kontrolą: </w:t>
            </w:r>
            <w:r w:rsidR="0076309D">
              <w:rPr>
                <w:rFonts w:ascii="Arial" w:eastAsia="Calibri" w:hAnsi="Arial" w:cs="Arial"/>
              </w:rPr>
              <w:t>0</w:t>
            </w:r>
          </w:p>
          <w:p w14:paraId="774D16DB" w14:textId="77777777" w:rsidR="00E66584" w:rsidRPr="00E66584" w:rsidRDefault="00E66584" w:rsidP="007178C1">
            <w:pPr>
              <w:pStyle w:val="Akapitzlist"/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forma prawna </w:t>
            </w:r>
          </w:p>
          <w:p w14:paraId="6372D89A" w14:textId="77777777" w:rsidR="00E66584" w:rsidRPr="00E66584" w:rsidRDefault="00E66584" w:rsidP="00527461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</w:rPr>
              <w:t>Łączna liczba szkół publicznych objętych kontrolą</w:t>
            </w:r>
            <w:r w:rsidR="0076309D">
              <w:rPr>
                <w:rFonts w:ascii="Arial" w:eastAsia="Calibri" w:hAnsi="Arial" w:cs="Arial"/>
              </w:rPr>
              <w:t>: 33</w:t>
            </w:r>
          </w:p>
          <w:p w14:paraId="47EC6E53" w14:textId="77777777" w:rsidR="00E66584" w:rsidRPr="00E66584" w:rsidRDefault="00E66584" w:rsidP="00527461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szkół niepublicznych objętych kontrolą:</w:t>
            </w:r>
            <w:r w:rsidR="0076309D">
              <w:rPr>
                <w:rFonts w:ascii="Arial" w:eastAsia="Calibri" w:hAnsi="Arial" w:cs="Arial"/>
              </w:rPr>
              <w:t xml:space="preserve"> 9</w:t>
            </w:r>
          </w:p>
          <w:p w14:paraId="545152F3" w14:textId="77777777" w:rsidR="00E66584" w:rsidRPr="00E66584" w:rsidRDefault="00E66584" w:rsidP="007178C1">
            <w:pPr>
              <w:pStyle w:val="Akapitzlist"/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liczba uczniów</w:t>
            </w:r>
          </w:p>
          <w:p w14:paraId="4EE8043A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wszystkich uczniów w szkol</w:t>
            </w:r>
            <w:r w:rsidR="0076309D">
              <w:rPr>
                <w:rFonts w:ascii="Arial" w:eastAsia="Calibri" w:hAnsi="Arial" w:cs="Arial"/>
              </w:rPr>
              <w:t>e: 8485</w:t>
            </w:r>
          </w:p>
          <w:p w14:paraId="35F6F7A4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>Łączna liczba uczniów objętych zajęciami z zakresu pomo</w:t>
            </w:r>
            <w:r w:rsidR="0076309D">
              <w:rPr>
                <w:rFonts w:ascii="Arial" w:eastAsia="Calibri" w:hAnsi="Arial" w:cs="Arial"/>
              </w:rPr>
              <w:t>cy psychologiczno-pedagogicznej: 2820</w:t>
            </w:r>
          </w:p>
          <w:p w14:paraId="5E872EDC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uczniów posiadających orzeczenie o po</w:t>
            </w:r>
            <w:r w:rsidR="0076309D">
              <w:rPr>
                <w:rFonts w:ascii="Arial" w:eastAsia="Calibri" w:hAnsi="Arial" w:cs="Arial"/>
              </w:rPr>
              <w:t>trzebie kształcenia specjalnego: 234</w:t>
            </w:r>
          </w:p>
          <w:p w14:paraId="031D976D" w14:textId="77777777" w:rsidR="00E66584" w:rsidRPr="00E66584" w:rsidRDefault="00E66584" w:rsidP="007178C1">
            <w:pPr>
              <w:numPr>
                <w:ilvl w:val="0"/>
                <w:numId w:val="24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Szkoła funkcjonuje w zespole, powołanym zgodnie z art. 91 ustawy Prawo oświatowe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3"/>
              <w:gridCol w:w="4182"/>
              <w:gridCol w:w="3827"/>
            </w:tblGrid>
            <w:tr w:rsidR="00E66584" w:rsidRPr="00E66584" w14:paraId="1BB1E651" w14:textId="77777777" w:rsidTr="00527461">
              <w:tc>
                <w:tcPr>
                  <w:tcW w:w="813" w:type="dxa"/>
                  <w:shd w:val="clear" w:color="auto" w:fill="D0CECE"/>
                </w:tcPr>
                <w:p w14:paraId="2146DA7C" w14:textId="77777777" w:rsidR="00E66584" w:rsidRPr="00E66584" w:rsidRDefault="00E66584" w:rsidP="0052746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2" w:type="dxa"/>
                  <w:shd w:val="clear" w:color="auto" w:fill="D0CECE"/>
                </w:tcPr>
                <w:p w14:paraId="36388F22" w14:textId="77777777" w:rsidR="00E66584" w:rsidRPr="00E66584" w:rsidRDefault="00E66584" w:rsidP="0052746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  <w:shd w:val="clear" w:color="auto" w:fill="D0CECE"/>
                </w:tcPr>
                <w:p w14:paraId="32D7CBCB" w14:textId="77777777" w:rsidR="00E66584" w:rsidRPr="00E66584" w:rsidRDefault="00E66584" w:rsidP="0052746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66584" w:rsidRPr="00E66584" w14:paraId="546E8615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2DD746A" w14:textId="77777777" w:rsidR="00E66584" w:rsidRPr="00E66584" w:rsidRDefault="00E66584" w:rsidP="00527461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TAK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54C7C8D2" w14:textId="77777777" w:rsidR="00E66584" w:rsidRPr="00E66584" w:rsidRDefault="00E66584" w:rsidP="00527461">
                  <w:pPr>
                    <w:spacing w:after="120" w:line="23" w:lineRule="atLeast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Łączna liczba dzieci i/lub uczniów w przedszkolach i szkołach wchodzących </w:t>
                  </w:r>
                  <w:r w:rsidRPr="00E66584">
                    <w:rPr>
                      <w:rFonts w:ascii="Arial" w:eastAsia="Calibri" w:hAnsi="Arial" w:cs="Arial"/>
                    </w:rPr>
                    <w:br/>
                    <w:t>w skład zespołów</w:t>
                  </w:r>
                </w:p>
              </w:tc>
              <w:tc>
                <w:tcPr>
                  <w:tcW w:w="3827" w:type="dxa"/>
                </w:tcPr>
                <w:p w14:paraId="0F6FF09E" w14:textId="77777777" w:rsidR="00E66584" w:rsidRPr="00E66584" w:rsidRDefault="0076309D" w:rsidP="00527461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6679</w:t>
                  </w:r>
                </w:p>
              </w:tc>
            </w:tr>
          </w:tbl>
          <w:p w14:paraId="2F1AC5AC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14:paraId="311E1C7F" w14:textId="77777777" w:rsidR="00E66584" w:rsidRPr="00E66584" w:rsidRDefault="00E66584" w:rsidP="007178C1">
            <w:pPr>
              <w:numPr>
                <w:ilvl w:val="0"/>
                <w:numId w:val="23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Zatrudnienie nauczycieli pedagogów, pedagogów specjalnych, psychologów, logopedów lub terapeutów pedagogicznych </w:t>
            </w:r>
            <w:r w:rsidRPr="00E66584">
              <w:rPr>
                <w:rFonts w:ascii="Arial" w:eastAsia="Calibri" w:hAnsi="Arial" w:cs="Arial"/>
              </w:rPr>
              <w:t>(w przypadku szkół niepublicznych do wymiaru zatrudnienia nie wlicza się umów zleceń, zgodnie z art. 42d ust. 1 ustawy z dnia 26 stycznia 1982 r. – Karta Nauczyciela)</w:t>
            </w:r>
          </w:p>
          <w:p w14:paraId="6B37F2C6" w14:textId="77777777" w:rsidR="00E66584" w:rsidRPr="00E66584" w:rsidRDefault="00E66584" w:rsidP="007178C1">
            <w:pPr>
              <w:numPr>
                <w:ilvl w:val="0"/>
                <w:numId w:val="2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2021/2022: </w:t>
            </w:r>
            <w:r w:rsidR="0076309D">
              <w:rPr>
                <w:rFonts w:ascii="Arial" w:eastAsia="Calibri" w:hAnsi="Arial" w:cs="Arial"/>
              </w:rPr>
              <w:t>45,22</w:t>
            </w:r>
          </w:p>
          <w:p w14:paraId="5C699070" w14:textId="77777777" w:rsidR="00E66584" w:rsidRPr="00E66584" w:rsidRDefault="00E66584" w:rsidP="007178C1">
            <w:pPr>
              <w:numPr>
                <w:ilvl w:val="0"/>
                <w:numId w:val="2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2022/2023: </w:t>
            </w:r>
            <w:r w:rsidR="0076309D">
              <w:rPr>
                <w:rFonts w:ascii="Arial" w:eastAsia="Calibri" w:hAnsi="Arial" w:cs="Arial"/>
              </w:rPr>
              <w:t>61,40</w:t>
            </w:r>
          </w:p>
          <w:p w14:paraId="58D6F1ED" w14:textId="77777777" w:rsidR="00E66584" w:rsidRPr="00E66584" w:rsidRDefault="00E66584" w:rsidP="007178C1">
            <w:pPr>
              <w:numPr>
                <w:ilvl w:val="0"/>
                <w:numId w:val="2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2023/2024: </w:t>
            </w:r>
            <w:r w:rsidR="0076309D">
              <w:rPr>
                <w:rFonts w:ascii="Arial" w:eastAsia="Calibri" w:hAnsi="Arial" w:cs="Arial"/>
              </w:rPr>
              <w:t>66,94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1789"/>
              <w:gridCol w:w="2101"/>
              <w:gridCol w:w="2294"/>
            </w:tblGrid>
            <w:tr w:rsidR="00E66584" w:rsidRPr="00E66584" w14:paraId="395B6632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490BF7C0" w14:textId="77777777" w:rsidR="00E66584" w:rsidRPr="00E66584" w:rsidRDefault="00E66584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stanowisko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B2C54BE" w14:textId="77777777" w:rsidR="00E66584" w:rsidRPr="00E66584" w:rsidRDefault="00E66584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łączny wymiar zatrudnienia</w:t>
                  </w:r>
                </w:p>
                <w:p w14:paraId="1EBBEE9E" w14:textId="77777777" w:rsidR="00E66584" w:rsidRPr="00E66584" w:rsidRDefault="00E66584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(w etatach)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ABDE4F6" w14:textId="77777777" w:rsidR="00E66584" w:rsidRPr="00E66584" w:rsidRDefault="00E66584" w:rsidP="00527461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czy nauczyciel w ramach etatu prowadzi zajęcia rewalidacyjne (ZR)?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20588BC" w14:textId="77777777" w:rsidR="00E66584" w:rsidRPr="00E66584" w:rsidRDefault="00E66584" w:rsidP="00527461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Jeśli w kolumnie C zaznaczono odpowiedź „Tak” należy wskazać wymiar etatu w ramach którego realizowane są ZR(liczba godzin ZR/liczba godzin obowiązkowego tygodniowego wymiaru zajęć).</w:t>
                  </w:r>
                </w:p>
              </w:tc>
            </w:tr>
            <w:tr w:rsidR="00E66584" w:rsidRPr="00E66584" w14:paraId="63C7639F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026C5419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A.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0E304F2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B.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04184CA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C90382A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D.</w:t>
                  </w:r>
                </w:p>
              </w:tc>
            </w:tr>
            <w:tr w:rsidR="00E66584" w:rsidRPr="00E66584" w14:paraId="51F397AD" w14:textId="77777777" w:rsidTr="00527461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7345A5B9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2021/2022</w:t>
                  </w:r>
                </w:p>
              </w:tc>
            </w:tr>
            <w:tr w:rsidR="00E66584" w:rsidRPr="00E66584" w14:paraId="71C398DD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090EB03A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38B5586" w14:textId="77777777" w:rsidR="00E66584" w:rsidRPr="00E66584" w:rsidRDefault="0076309D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27,57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635CAED9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4</w:t>
                  </w:r>
                  <w:r w:rsidR="00E66584"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75ACAB5F" w14:textId="77777777" w:rsidR="00E66584" w:rsidRPr="00E66584" w:rsidRDefault="00E66584" w:rsidP="00AF3347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F3347">
                    <w:rPr>
                      <w:rFonts w:ascii="Arial" w:eastAsia="Calibri" w:hAnsi="Arial" w:cs="Arial"/>
                    </w:rPr>
                    <w:t xml:space="preserve"> 38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C3754F8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1,94</w:t>
                  </w:r>
                </w:p>
              </w:tc>
            </w:tr>
            <w:tr w:rsidR="00E66584" w:rsidRPr="00E66584" w14:paraId="2273F5DD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77CC5057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43315C2" w14:textId="77777777" w:rsidR="00E66584" w:rsidRPr="00E66584" w:rsidRDefault="0076309D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1,41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66D6B2ED" w14:textId="77777777" w:rsidR="00E66584" w:rsidRPr="00E66584" w:rsidRDefault="00E6658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F3347">
                    <w:rPr>
                      <w:rFonts w:ascii="Arial" w:eastAsia="Calibri" w:hAnsi="Arial" w:cs="Arial"/>
                    </w:rPr>
                    <w:t xml:space="preserve"> 1</w:t>
                  </w:r>
                </w:p>
                <w:p w14:paraId="559B2D40" w14:textId="77777777" w:rsidR="00E66584" w:rsidRPr="00E66584" w:rsidRDefault="00E66584" w:rsidP="00AF3347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F3347">
                    <w:rPr>
                      <w:rFonts w:ascii="Arial" w:eastAsia="Calibri" w:hAnsi="Arial" w:cs="Arial"/>
                    </w:rPr>
                    <w:t>41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D23D375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0,73</w:t>
                  </w:r>
                </w:p>
              </w:tc>
            </w:tr>
            <w:tr w:rsidR="00E66584" w:rsidRPr="00E66584" w14:paraId="4A6449AE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55ABE844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EFA4F65" w14:textId="77777777" w:rsidR="00E66584" w:rsidRPr="00E66584" w:rsidRDefault="0076309D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4,87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3C4B59A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2</w:t>
                  </w:r>
                  <w:r w:rsidR="00E66584"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4C779B9A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40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39947CD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0,30</w:t>
                  </w:r>
                </w:p>
              </w:tc>
            </w:tr>
            <w:tr w:rsidR="00E66584" w:rsidRPr="00E66584" w14:paraId="3EC75C76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046B799F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A258156" w14:textId="77777777" w:rsidR="00E66584" w:rsidRPr="00E66584" w:rsidRDefault="00FF46E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6,81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BDF7909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3</w:t>
                  </w:r>
                </w:p>
                <w:p w14:paraId="47334255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4849EA8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0,41</w:t>
                  </w:r>
                </w:p>
              </w:tc>
            </w:tr>
            <w:tr w:rsidR="00E66584" w:rsidRPr="00E66584" w14:paraId="6E13867A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0132F503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lastRenderedPageBreak/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AEE14E9" w14:textId="77777777" w:rsidR="00E66584" w:rsidRPr="00E66584" w:rsidRDefault="00FF46EF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4,56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AA4F78D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4</w:t>
                  </w:r>
                  <w:r w:rsidR="00E66584"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65B9B772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0BF830E" w14:textId="77777777" w:rsidR="00E66584" w:rsidRPr="00E66584" w:rsidRDefault="00AF3347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0,63</w:t>
                  </w:r>
                </w:p>
              </w:tc>
            </w:tr>
            <w:tr w:rsidR="00E66584" w:rsidRPr="00E66584" w14:paraId="72F0ABF9" w14:textId="77777777" w:rsidTr="00527461">
              <w:tc>
                <w:tcPr>
                  <w:tcW w:w="2209" w:type="dxa"/>
                  <w:shd w:val="clear" w:color="auto" w:fill="auto"/>
                </w:tcPr>
                <w:p w14:paraId="7E1AE0B7" w14:textId="77777777" w:rsidR="00E66584" w:rsidRPr="00E66584" w:rsidRDefault="00E66584" w:rsidP="00527461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682BC9FC" w14:textId="77777777" w:rsidR="00E66584" w:rsidRPr="00E66584" w:rsidRDefault="00E66584" w:rsidP="00FF46EF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  <w:r w:rsidR="00FF46EF">
                    <w:rPr>
                      <w:rFonts w:ascii="Arial" w:eastAsia="Calibri" w:hAnsi="Arial" w:cs="Arial"/>
                    </w:rPr>
                    <w:t xml:space="preserve">       45,22</w:t>
                  </w:r>
                </w:p>
              </w:tc>
            </w:tr>
            <w:tr w:rsidR="00E66584" w:rsidRPr="00E66584" w14:paraId="76B915C2" w14:textId="77777777" w:rsidTr="00527461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16027116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2022/2023</w:t>
                  </w:r>
                </w:p>
              </w:tc>
            </w:tr>
            <w:tr w:rsidR="00E66584" w:rsidRPr="00E66584" w14:paraId="63AD81DA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3584993B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AF739AF" w14:textId="77777777" w:rsidR="00E66584" w:rsidRPr="00E66584" w:rsidRDefault="00AF334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23,45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96CD2D4" w14:textId="77777777" w:rsidR="00E66584" w:rsidRPr="00E66584" w:rsidRDefault="00E6658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TA</w:t>
                  </w:r>
                  <w:r w:rsidR="00240A24">
                    <w:rPr>
                      <w:rFonts w:ascii="Arial" w:eastAsia="Calibri" w:hAnsi="Arial" w:cs="Arial"/>
                    </w:rPr>
                    <w:t>K  3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1EE0EA35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585A8E7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1,35</w:t>
                  </w:r>
                </w:p>
              </w:tc>
            </w:tr>
            <w:tr w:rsidR="00E66584" w:rsidRPr="00E66584" w14:paraId="4DA12684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125B8388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BD1AB22" w14:textId="77777777" w:rsidR="00E66584" w:rsidRPr="00E66584" w:rsidRDefault="00AF334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13,02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59F1012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13</w:t>
                  </w:r>
                </w:p>
                <w:p w14:paraId="1238386A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29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1D904FD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3,84</w:t>
                  </w:r>
                </w:p>
              </w:tc>
            </w:tr>
            <w:tr w:rsidR="00E66584" w:rsidRPr="00E66584" w14:paraId="1FF8D679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3A4F702B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48EEFC6" w14:textId="77777777" w:rsidR="00E66584" w:rsidRPr="00E66584" w:rsidRDefault="00AF334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8,99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A9143B7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2</w:t>
                  </w:r>
                </w:p>
                <w:p w14:paraId="41DF9394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40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92D7546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0,68</w:t>
                  </w:r>
                </w:p>
              </w:tc>
            </w:tr>
            <w:tr w:rsidR="00E66584" w:rsidRPr="00E66584" w14:paraId="48BF3347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2848A3D8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05C25EAD" w14:textId="77777777" w:rsidR="00E66584" w:rsidRPr="00E66584" w:rsidRDefault="00AF334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8,05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CB6D816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5</w:t>
                  </w:r>
                </w:p>
                <w:p w14:paraId="5D8C712C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FDE9320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0,69</w:t>
                  </w:r>
                </w:p>
              </w:tc>
            </w:tr>
            <w:tr w:rsidR="00E66584" w:rsidRPr="00E66584" w14:paraId="22D7C286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6A1EFFFC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24F548B" w14:textId="77777777" w:rsidR="00E66584" w:rsidRPr="00E66584" w:rsidRDefault="00AF3347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5,59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86B24D8" w14:textId="77777777" w:rsidR="00240A24" w:rsidRPr="00E66584" w:rsidRDefault="00240A24" w:rsidP="00240A24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TA</w:t>
                  </w:r>
                  <w:r>
                    <w:rPr>
                      <w:rFonts w:ascii="Arial" w:eastAsia="Calibri" w:hAnsi="Arial" w:cs="Arial"/>
                    </w:rPr>
                    <w:t>K  3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41717631" w14:textId="77777777" w:rsidR="00E66584" w:rsidRPr="00E66584" w:rsidRDefault="00240A24" w:rsidP="00240A24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8D01C3B" w14:textId="77777777" w:rsidR="00E66584" w:rsidRPr="00E66584" w:rsidRDefault="00240A24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0,43</w:t>
                  </w:r>
                </w:p>
              </w:tc>
            </w:tr>
            <w:tr w:rsidR="00E66584" w:rsidRPr="00E66584" w14:paraId="38896595" w14:textId="77777777" w:rsidTr="00527461">
              <w:tc>
                <w:tcPr>
                  <w:tcW w:w="2209" w:type="dxa"/>
                  <w:shd w:val="clear" w:color="auto" w:fill="auto"/>
                </w:tcPr>
                <w:p w14:paraId="4A4E6645" w14:textId="77777777" w:rsidR="00E66584" w:rsidRPr="00E66584" w:rsidRDefault="00E66584" w:rsidP="00527461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3CB64BDE" w14:textId="77777777" w:rsidR="00E66584" w:rsidRPr="00E66584" w:rsidRDefault="00E66584" w:rsidP="00AF3347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  <w:r w:rsidR="00AF3347">
                    <w:rPr>
                      <w:rFonts w:ascii="Arial" w:eastAsia="Calibri" w:hAnsi="Arial" w:cs="Arial"/>
                    </w:rPr>
                    <w:t xml:space="preserve">       59,10</w:t>
                  </w:r>
                </w:p>
              </w:tc>
            </w:tr>
            <w:tr w:rsidR="00E66584" w:rsidRPr="00E66584" w14:paraId="5AABE935" w14:textId="77777777" w:rsidTr="00527461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0A0AC81E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2023/2024</w:t>
                  </w:r>
                </w:p>
              </w:tc>
            </w:tr>
            <w:tr w:rsidR="00E66584" w:rsidRPr="00E66584" w14:paraId="2A82CDFC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101E8CF2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F11C899" w14:textId="77777777" w:rsidR="00E66584" w:rsidRPr="00E66584" w:rsidRDefault="00240A2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24,81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6849879F" w14:textId="77777777" w:rsidR="00240A24" w:rsidRPr="00E66584" w:rsidRDefault="00240A24" w:rsidP="00240A24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TA</w:t>
                  </w:r>
                  <w:r>
                    <w:rPr>
                      <w:rFonts w:ascii="Arial" w:eastAsia="Calibri" w:hAnsi="Arial" w:cs="Arial"/>
                    </w:rPr>
                    <w:t>K  3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67E4CA48" w14:textId="77777777" w:rsidR="00E66584" w:rsidRPr="00E66584" w:rsidRDefault="00240A24" w:rsidP="00240A24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F311F18" w14:textId="77777777" w:rsidR="00E66584" w:rsidRPr="00E66584" w:rsidRDefault="000F4875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0,30</w:t>
                  </w:r>
                </w:p>
              </w:tc>
            </w:tr>
            <w:tr w:rsidR="00E66584" w:rsidRPr="00E66584" w14:paraId="0D1EF5C5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77251675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4DB8581" w14:textId="77777777" w:rsidR="00E66584" w:rsidRPr="00E66584" w:rsidRDefault="00240A2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16,26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49DA192" w14:textId="77777777" w:rsidR="00E66584" w:rsidRPr="00E66584" w:rsidRDefault="00101CDA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15</w:t>
                  </w:r>
                  <w:r w:rsidR="00E66584"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3E4C339C" w14:textId="77777777" w:rsidR="00E66584" w:rsidRPr="00E66584" w:rsidRDefault="00101CDA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27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0C64ABC9" w14:textId="77777777" w:rsidR="00E66584" w:rsidRPr="00E66584" w:rsidRDefault="000F4875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5,24</w:t>
                  </w:r>
                </w:p>
              </w:tc>
            </w:tr>
            <w:tr w:rsidR="00E66584" w:rsidRPr="00E66584" w14:paraId="3142453F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77C73F6F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1D9805C" w14:textId="77777777" w:rsidR="00E66584" w:rsidRPr="00E66584" w:rsidRDefault="00240A2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11,72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01E06CB" w14:textId="77777777" w:rsidR="00101CDA" w:rsidRPr="00E66584" w:rsidRDefault="00101CDA" w:rsidP="00101CD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4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1AF74428" w14:textId="77777777" w:rsidR="00E66584" w:rsidRPr="00E66584" w:rsidRDefault="00101CDA" w:rsidP="00101CD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AFE8508" w14:textId="77777777" w:rsidR="00E66584" w:rsidRPr="00E66584" w:rsidRDefault="000F4875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1,10</w:t>
                  </w:r>
                </w:p>
              </w:tc>
            </w:tr>
            <w:tr w:rsidR="00E66584" w:rsidRPr="00E66584" w14:paraId="1832ED65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56674459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2B5E897" w14:textId="77777777" w:rsidR="00E66584" w:rsidRPr="00E66584" w:rsidRDefault="00240A2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8,48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7A8D607" w14:textId="77777777" w:rsidR="00101CDA" w:rsidRPr="00E66584" w:rsidRDefault="00101CDA" w:rsidP="00101CD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TAK  4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132796F9" w14:textId="77777777" w:rsidR="00E66584" w:rsidRPr="00E66584" w:rsidRDefault="00101CDA" w:rsidP="00101CD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0D78C6C" w14:textId="77777777" w:rsidR="00E66584" w:rsidRPr="00E66584" w:rsidRDefault="000F4875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0,42</w:t>
                  </w:r>
                </w:p>
              </w:tc>
            </w:tr>
            <w:tr w:rsidR="00E66584" w:rsidRPr="00E66584" w14:paraId="00E78AA8" w14:textId="77777777" w:rsidTr="00527461">
              <w:tc>
                <w:tcPr>
                  <w:tcW w:w="2209" w:type="dxa"/>
                  <w:shd w:val="clear" w:color="auto" w:fill="auto"/>
                  <w:vAlign w:val="center"/>
                </w:tcPr>
                <w:p w14:paraId="74C9ED5E" w14:textId="77777777" w:rsidR="00E66584" w:rsidRPr="00E66584" w:rsidRDefault="00E6658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01A41967" w14:textId="77777777" w:rsidR="00E66584" w:rsidRPr="00E66584" w:rsidRDefault="00240A24" w:rsidP="00527461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5,68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F6F276A" w14:textId="77777777" w:rsidR="00101CDA" w:rsidRPr="00E66584" w:rsidRDefault="00101CDA" w:rsidP="00101CD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TA</w:t>
                  </w:r>
                  <w:r>
                    <w:rPr>
                      <w:rFonts w:ascii="Arial" w:eastAsia="Calibri" w:hAnsi="Arial" w:cs="Arial"/>
                    </w:rPr>
                    <w:t>K  3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3647BA51" w14:textId="77777777" w:rsidR="00E66584" w:rsidRPr="00E66584" w:rsidRDefault="00101CDA" w:rsidP="00101CD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łącznie NIE  39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8C38C3A" w14:textId="77777777" w:rsidR="00E66584" w:rsidRPr="00E66584" w:rsidRDefault="000F4875" w:rsidP="00527461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0,54</w:t>
                  </w:r>
                </w:p>
              </w:tc>
            </w:tr>
            <w:tr w:rsidR="00E66584" w:rsidRPr="00E66584" w14:paraId="0654C257" w14:textId="77777777" w:rsidTr="00527461">
              <w:tc>
                <w:tcPr>
                  <w:tcW w:w="2209" w:type="dxa"/>
                  <w:shd w:val="clear" w:color="auto" w:fill="auto"/>
                </w:tcPr>
                <w:p w14:paraId="4DBEECA1" w14:textId="77777777" w:rsidR="00E66584" w:rsidRPr="00E66584" w:rsidRDefault="00E66584" w:rsidP="00527461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3088ACAA" w14:textId="77777777" w:rsidR="00E66584" w:rsidRPr="00E66584" w:rsidRDefault="00E66584" w:rsidP="00240A24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  <w:r w:rsidR="00240A24">
                    <w:rPr>
                      <w:rFonts w:ascii="Arial" w:eastAsia="Calibri" w:hAnsi="Arial" w:cs="Arial"/>
                    </w:rPr>
                    <w:t xml:space="preserve">       66,95</w:t>
                  </w:r>
                </w:p>
              </w:tc>
            </w:tr>
          </w:tbl>
          <w:p w14:paraId="7CB02924" w14:textId="77777777" w:rsidR="00E66584" w:rsidRDefault="00E66584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0D274A5C" w14:textId="77777777" w:rsidR="00894D0C" w:rsidRDefault="00894D0C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375C5DB3" w14:textId="77777777" w:rsidR="00894D0C" w:rsidRDefault="00894D0C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6D83714B" w14:textId="77777777" w:rsidR="00894D0C" w:rsidRDefault="00894D0C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669E3F35" w14:textId="77777777" w:rsidR="00894D0C" w:rsidRPr="00E66584" w:rsidRDefault="00894D0C" w:rsidP="00527461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5FEBC2EC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 xml:space="preserve">Łączna liczba wydanych </w:t>
            </w:r>
            <w:r w:rsidR="00894D0C">
              <w:rPr>
                <w:rFonts w:ascii="Arial" w:eastAsia="Calibri" w:hAnsi="Arial" w:cs="Arial"/>
                <w:b/>
              </w:rPr>
              <w:t>zaleceń nr 1:  11</w:t>
            </w:r>
          </w:p>
          <w:p w14:paraId="72A1BC6F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2: </w:t>
            </w:r>
            <w:r w:rsidR="00894D0C">
              <w:rPr>
                <w:rFonts w:ascii="Arial" w:eastAsia="Calibri" w:hAnsi="Arial" w:cs="Arial"/>
                <w:b/>
              </w:rPr>
              <w:t xml:space="preserve">  8</w:t>
            </w:r>
          </w:p>
          <w:p w14:paraId="41C6F352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3: </w:t>
            </w:r>
            <w:r w:rsidR="00894D0C">
              <w:rPr>
                <w:rFonts w:ascii="Arial" w:eastAsia="Calibri" w:hAnsi="Arial" w:cs="Arial"/>
                <w:b/>
              </w:rPr>
              <w:t xml:space="preserve">  5</w:t>
            </w:r>
          </w:p>
          <w:p w14:paraId="08717A84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4: </w:t>
            </w:r>
            <w:r w:rsidR="00894D0C">
              <w:rPr>
                <w:rFonts w:ascii="Arial" w:eastAsia="Calibri" w:hAnsi="Arial" w:cs="Arial"/>
                <w:b/>
              </w:rPr>
              <w:t xml:space="preserve">  0</w:t>
            </w:r>
          </w:p>
          <w:p w14:paraId="0475D8BF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5: </w:t>
            </w:r>
            <w:r w:rsidR="00894D0C">
              <w:rPr>
                <w:rFonts w:ascii="Arial" w:eastAsia="Calibri" w:hAnsi="Arial" w:cs="Arial"/>
                <w:b/>
              </w:rPr>
              <w:t xml:space="preserve">  0</w:t>
            </w:r>
          </w:p>
          <w:p w14:paraId="3808D31B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6: </w:t>
            </w:r>
            <w:r w:rsidR="00894D0C">
              <w:rPr>
                <w:rFonts w:ascii="Arial" w:eastAsia="Calibri" w:hAnsi="Arial" w:cs="Arial"/>
                <w:b/>
              </w:rPr>
              <w:t xml:space="preserve">  8</w:t>
            </w:r>
          </w:p>
          <w:p w14:paraId="459783BB" w14:textId="77777777" w:rsidR="00E66584" w:rsidRPr="00E66584" w:rsidRDefault="00E66584" w:rsidP="007178C1">
            <w:pPr>
              <w:numPr>
                <w:ilvl w:val="0"/>
                <w:numId w:val="41"/>
              </w:numPr>
              <w:spacing w:after="120" w:line="23" w:lineRule="atLeast"/>
              <w:ind w:left="627" w:hanging="627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7: </w:t>
            </w:r>
            <w:r w:rsidR="00894D0C">
              <w:rPr>
                <w:rFonts w:ascii="Arial" w:eastAsia="Calibri" w:hAnsi="Arial" w:cs="Arial"/>
                <w:b/>
              </w:rPr>
              <w:t xml:space="preserve"> 26</w:t>
            </w:r>
          </w:p>
        </w:tc>
      </w:tr>
      <w:tr w:rsidR="00E66584" w:rsidRPr="00E66584" w14:paraId="3D8D76E2" w14:textId="77777777" w:rsidTr="005704FE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038" w14:textId="77777777" w:rsidR="00E66584" w:rsidRPr="00E66584" w:rsidRDefault="00E66584" w:rsidP="00527461">
            <w:pPr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lastRenderedPageBreak/>
              <w:t>Najczęściej występujące wyjaśnienia dyrektora dotyczące stwierdzonych nieprawidłowości:</w:t>
            </w:r>
          </w:p>
          <w:p w14:paraId="445D62B7" w14:textId="77777777" w:rsidR="00894D0C" w:rsidRDefault="001421BC" w:rsidP="007178C1">
            <w:pPr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1421BC">
              <w:rPr>
                <w:rFonts w:ascii="Arial" w:hAnsi="Arial" w:cs="Arial"/>
                <w:bCs/>
              </w:rPr>
              <w:t>Brak zatrudnienia specjalisty psychologa spowodowany był brakiem osób chętnych na to stanowisko. Dyrektor podejmował próby znalezienia i zatrudnienia w odpowiednich</w:t>
            </w:r>
            <w:r>
              <w:rPr>
                <w:rFonts w:ascii="Arial" w:hAnsi="Arial" w:cs="Arial"/>
                <w:bCs/>
              </w:rPr>
              <w:t xml:space="preserve"> wymiarach specjalisty poprzez Urząd Pracy i stronę Kuratorium O</w:t>
            </w:r>
            <w:r w:rsidRPr="001421BC">
              <w:rPr>
                <w:rFonts w:ascii="Arial" w:hAnsi="Arial" w:cs="Arial"/>
                <w:bCs/>
              </w:rPr>
              <w:t>światy.</w:t>
            </w:r>
          </w:p>
          <w:p w14:paraId="4DA0CF4F" w14:textId="77777777" w:rsidR="001421BC" w:rsidRDefault="001421BC" w:rsidP="007178C1">
            <w:pPr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1421BC">
              <w:rPr>
                <w:rFonts w:ascii="Arial" w:hAnsi="Arial" w:cs="Arial"/>
                <w:bCs/>
              </w:rPr>
              <w:t>Zaistniała sytuacja wynika z braku nauczycie</w:t>
            </w:r>
            <w:r>
              <w:rPr>
                <w:rFonts w:ascii="Arial" w:hAnsi="Arial" w:cs="Arial"/>
                <w:bCs/>
              </w:rPr>
              <w:t>li specjalistów na rynku pracy.</w:t>
            </w:r>
          </w:p>
          <w:p w14:paraId="2D3DF8D2" w14:textId="77777777" w:rsidR="001421BC" w:rsidRDefault="001421BC" w:rsidP="007178C1">
            <w:pPr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1421BC">
              <w:rPr>
                <w:rFonts w:ascii="Arial" w:hAnsi="Arial" w:cs="Arial"/>
                <w:bCs/>
              </w:rPr>
              <w:t>Brak nauczyciela z odpowiednimi kwalifikacjami.</w:t>
            </w:r>
          </w:p>
          <w:p w14:paraId="3D7F5214" w14:textId="77777777" w:rsidR="001421BC" w:rsidRPr="001421BC" w:rsidRDefault="001421BC" w:rsidP="007178C1">
            <w:pPr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b/>
                <w:color w:val="808080"/>
              </w:rPr>
            </w:pPr>
            <w:r w:rsidRPr="001421BC">
              <w:rPr>
                <w:rFonts w:ascii="Arial" w:hAnsi="Arial" w:cs="Arial"/>
                <w:bCs/>
              </w:rPr>
              <w:t>Wymiar zatrudnienia specjalistów, w tym psychologa, zostanie zwiększony od nowego roku szkolnego.</w:t>
            </w:r>
          </w:p>
          <w:p w14:paraId="587C8F2C" w14:textId="77777777" w:rsidR="00E66584" w:rsidRPr="00E66584" w:rsidRDefault="00E66584" w:rsidP="001421BC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color w:val="808080"/>
              </w:rPr>
            </w:pPr>
          </w:p>
        </w:tc>
      </w:tr>
      <w:tr w:rsidR="00E66584" w:rsidRPr="00E66584" w14:paraId="19758CBE" w14:textId="77777777" w:rsidTr="005704FE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527" w14:textId="77777777" w:rsidR="00E66584" w:rsidRPr="00E66584" w:rsidRDefault="00E66584" w:rsidP="00527461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t>Najczęściej wymieniane spostrzeżenia kontrolującego:</w:t>
            </w:r>
          </w:p>
          <w:p w14:paraId="35FF2D31" w14:textId="08FAE25B" w:rsidR="00E66584" w:rsidRPr="00E66584" w:rsidRDefault="000601BC" w:rsidP="007178C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F609FA">
              <w:rPr>
                <w:rFonts w:ascii="Arial" w:hAnsi="Arial" w:cs="Arial"/>
                <w:bCs/>
              </w:rPr>
              <w:t>rak</w:t>
            </w:r>
          </w:p>
        </w:tc>
      </w:tr>
    </w:tbl>
    <w:p w14:paraId="4DA503A1" w14:textId="77777777" w:rsidR="00E66584" w:rsidRPr="00B33891" w:rsidRDefault="00E66584" w:rsidP="00E66584">
      <w:pPr>
        <w:spacing w:after="120" w:line="23" w:lineRule="atLeast"/>
        <w:rPr>
          <w:rFonts w:ascii="Arial" w:hAnsi="Arial" w:cs="Arial"/>
        </w:rPr>
      </w:pPr>
    </w:p>
    <w:p w14:paraId="4E891094" w14:textId="77777777" w:rsidR="00353ADF" w:rsidRPr="00B33891" w:rsidRDefault="00353ADF" w:rsidP="00E66584">
      <w:pPr>
        <w:keepNext/>
        <w:spacing w:after="120" w:line="23" w:lineRule="atLeast"/>
        <w:ind w:left="360" w:right="-108"/>
        <w:jc w:val="center"/>
        <w:outlineLvl w:val="0"/>
        <w:rPr>
          <w:rFonts w:ascii="Arial" w:hAnsi="Arial" w:cs="Arial"/>
        </w:rPr>
      </w:pPr>
    </w:p>
    <w:p w14:paraId="7B4DD67A" w14:textId="77777777" w:rsidR="00E23970" w:rsidRDefault="00F71D7B" w:rsidP="00E23970">
      <w:pPr>
        <w:ind w:left="567" w:hanging="567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2</w:t>
      </w:r>
      <w:r w:rsidR="00F544C3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.1.2.3</w:t>
      </w:r>
      <w:r w:rsidR="006C380B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="00E23970" w:rsidRPr="00E2397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Prawidłowość wykorzystania podręczników i książek pomocniczych do kształcenia </w:t>
      </w:r>
      <w:r w:rsidR="00211A6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dzieci i </w:t>
      </w:r>
      <w:r w:rsidR="00E23970" w:rsidRPr="00E2397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uczniów w zakresie niezbędnym do podtrzymania poczucia tożsamości narodowej, etnicznej i językowej państw (w publicznych przedszkolach i szkołach)</w:t>
      </w:r>
    </w:p>
    <w:p w14:paraId="742A08EB" w14:textId="77777777" w:rsidR="00E23970" w:rsidRDefault="00E23970" w:rsidP="00E23970">
      <w:pPr>
        <w:ind w:left="567" w:hanging="567"/>
        <w:jc w:val="both"/>
        <w:rPr>
          <w:rFonts w:ascii="Arial" w:hAnsi="Arial" w:cs="Arial"/>
          <w:b/>
        </w:rPr>
      </w:pPr>
    </w:p>
    <w:p w14:paraId="0BA5104B" w14:textId="77777777" w:rsidR="00E23970" w:rsidRDefault="00E23970" w:rsidP="00E2397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o kontroli:</w:t>
      </w:r>
    </w:p>
    <w:p w14:paraId="566EB688" w14:textId="77777777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14:paraId="705D5C77" w14:textId="77777777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1.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 xml:space="preserve">Kontrola dotyczy prawidłowości wykorzystania podręczników i książek pomocniczych do kształcenia dzieci i uczniów w zakresie niezbędnym do podtrzymania poczucia tożsamości narodowej, etnicznej i językowej. </w:t>
      </w:r>
    </w:p>
    <w:p w14:paraId="48B131FF" w14:textId="77777777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2.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>Kontrolę należy przeprowadzić w okresie kwiecień – czerwiec</w:t>
      </w:r>
      <w:r>
        <w:rPr>
          <w:rFonts w:ascii="Arial" w:eastAsia="Times New Roman" w:hAnsi="Arial" w:cs="Arial"/>
          <w:color w:val="000000"/>
          <w:lang w:eastAsia="pl-PL"/>
        </w:rPr>
        <w:t xml:space="preserve"> 2024 r. </w:t>
      </w:r>
      <w:r w:rsidRPr="00E23970">
        <w:rPr>
          <w:rFonts w:ascii="Arial" w:eastAsia="Times New Roman" w:hAnsi="Arial" w:cs="Arial"/>
          <w:color w:val="000000"/>
          <w:lang w:eastAsia="pl-PL"/>
        </w:rPr>
        <w:t xml:space="preserve">w publicznych: przedszkolach i szkołach podstawowych, liceach ogólnokształcących, technikach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E23970">
        <w:rPr>
          <w:rFonts w:ascii="Arial" w:eastAsia="Times New Roman" w:hAnsi="Arial" w:cs="Arial"/>
          <w:color w:val="000000"/>
          <w:lang w:eastAsia="pl-PL"/>
        </w:rPr>
        <w:t xml:space="preserve">i branżowych szkołach I stopnia. </w:t>
      </w:r>
    </w:p>
    <w:p w14:paraId="50D7EBB6" w14:textId="77777777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3.</w:t>
      </w: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E23970">
        <w:rPr>
          <w:rFonts w:ascii="Arial" w:hAnsi="Arial" w:cs="Arial"/>
          <w:color w:val="000000"/>
        </w:rPr>
        <w:t xml:space="preserve">Kontrolę należy przeprowadzić w szkołach zgodnie wytycznymi Ministra Edukacji </w:t>
      </w:r>
      <w:r>
        <w:rPr>
          <w:rFonts w:ascii="Arial" w:hAnsi="Arial" w:cs="Arial"/>
          <w:color w:val="000000"/>
        </w:rPr>
        <w:br/>
      </w:r>
      <w:r w:rsidRPr="00E23970">
        <w:rPr>
          <w:rFonts w:ascii="Arial" w:hAnsi="Arial" w:cs="Arial"/>
        </w:rPr>
        <w:t xml:space="preserve">i </w:t>
      </w:r>
      <w:r w:rsidRPr="00E23970">
        <w:rPr>
          <w:rFonts w:ascii="Arial" w:hAnsi="Arial" w:cs="Arial"/>
          <w:color w:val="000000"/>
        </w:rPr>
        <w:t>Nauki do opracowania planu nadzoru pedagogicznego kuratora oświaty w roku szkolnym 2023/2024.</w:t>
      </w:r>
    </w:p>
    <w:p w14:paraId="067A8A6D" w14:textId="77777777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4.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>Dokonując wyboru jednostek objęt</w:t>
      </w:r>
      <w:r>
        <w:rPr>
          <w:rFonts w:ascii="Arial" w:eastAsia="Times New Roman" w:hAnsi="Arial" w:cs="Arial"/>
          <w:color w:val="000000"/>
          <w:lang w:eastAsia="pl-PL"/>
        </w:rPr>
        <w:t xml:space="preserve">ych kontrolą należy uwzględnić </w:t>
      </w:r>
      <w:r w:rsidRPr="00E23970">
        <w:rPr>
          <w:rFonts w:ascii="Arial" w:eastAsia="Times New Roman" w:hAnsi="Arial" w:cs="Arial"/>
          <w:color w:val="000000"/>
          <w:lang w:eastAsia="pl-PL"/>
        </w:rPr>
        <w:t>w równym stopniu organizację nauki języka wszystkich mniejszości występujących na terenie województwa oraz wszystkie formy nauki języka mniejszości lub języka regionalnego.</w:t>
      </w:r>
    </w:p>
    <w:p w14:paraId="261D1AE4" w14:textId="77777777" w:rsidR="00E23970" w:rsidRDefault="00E23970" w:rsidP="003618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5.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>Kontrolą należy objąć rok szkolny 2023/2024.</w:t>
      </w:r>
    </w:p>
    <w:p w14:paraId="459D6582" w14:textId="77777777" w:rsidR="00361890" w:rsidRPr="00361890" w:rsidRDefault="00361890" w:rsidP="003618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24C0D69" w14:textId="77777777" w:rsidR="00552504" w:rsidRDefault="00552504" w:rsidP="00E239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AB3F2C" w14:textId="77777777" w:rsidR="00552504" w:rsidRDefault="00552504" w:rsidP="00E239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A36682" w14:textId="77777777" w:rsidR="00E23970" w:rsidRPr="005754CB" w:rsidRDefault="00E23970" w:rsidP="00E239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54CB">
        <w:rPr>
          <w:rFonts w:ascii="Arial" w:hAnsi="Arial" w:cs="Arial"/>
          <w:b/>
          <w:sz w:val="24"/>
          <w:szCs w:val="24"/>
        </w:rPr>
        <w:t>Podstawa prawna:</w:t>
      </w:r>
    </w:p>
    <w:p w14:paraId="15A055E2" w14:textId="77777777" w:rsidR="00E23970" w:rsidRPr="00E23970" w:rsidRDefault="00E23970" w:rsidP="007178C1">
      <w:pPr>
        <w:pStyle w:val="Akapitzlist"/>
        <w:numPr>
          <w:ilvl w:val="0"/>
          <w:numId w:val="20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spacing w:before="240"/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>Ustawa z dnia 7 września 1991 r. o systemie oświaty (Dz. U. z 2022 r. poz. 2230</w:t>
      </w:r>
      <w:r w:rsidRPr="00E23970">
        <w:rPr>
          <w:rFonts w:ascii="Arial" w:hAnsi="Arial" w:cs="Arial"/>
          <w:bCs/>
          <w:iCs/>
          <w:color w:val="FF0000"/>
        </w:rPr>
        <w:t xml:space="preserve"> </w:t>
      </w:r>
      <w:r w:rsidRPr="00E23970">
        <w:rPr>
          <w:rFonts w:ascii="Arial" w:hAnsi="Arial" w:cs="Arial"/>
          <w:bCs/>
          <w:iCs/>
        </w:rPr>
        <w:t>oraz z 2023 r. poz. 1234 ) – ustawa oznaczona w arkuszu kontroli symbolem „USO”.</w:t>
      </w:r>
    </w:p>
    <w:p w14:paraId="430B6B9C" w14:textId="77777777" w:rsidR="00E23970" w:rsidRPr="00E23970" w:rsidRDefault="00E23970" w:rsidP="007178C1">
      <w:pPr>
        <w:pStyle w:val="Akapitzlist"/>
        <w:numPr>
          <w:ilvl w:val="0"/>
          <w:numId w:val="20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>Ustawa z dnia 27 października 2017 r. o finansowaniu zdań oświatowych (Dz.U. z 2023 r. poz. 1400). - ustawa oznaczona w arkuszu kontroli symbolem „UFO”.</w:t>
      </w:r>
    </w:p>
    <w:p w14:paraId="282C1577" w14:textId="77777777" w:rsidR="00E23970" w:rsidRPr="00E23970" w:rsidRDefault="00E23970" w:rsidP="007178C1">
      <w:pPr>
        <w:pStyle w:val="Akapitzlist"/>
        <w:numPr>
          <w:ilvl w:val="0"/>
          <w:numId w:val="20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>Ustawa z dnia 6 stycznia 2005 r. o mniejszościach narodowych i etnicznych oraz o języku regionalnym (Dz. U. z 2017 r. poz. 823) – ustawa oznaczona w arkuszu kontroli symbolem „UMN”.</w:t>
      </w:r>
    </w:p>
    <w:p w14:paraId="3E404F3F" w14:textId="77777777" w:rsidR="00E23970" w:rsidRPr="00E23970" w:rsidRDefault="00E23970" w:rsidP="007178C1">
      <w:pPr>
        <w:pStyle w:val="Akapitzlist"/>
        <w:numPr>
          <w:ilvl w:val="0"/>
          <w:numId w:val="20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 xml:space="preserve">Rozporządzenie Ministra Edukacji Narodowej z dnia 18 sierpnia 2017 r. </w:t>
      </w:r>
      <w:r w:rsidRPr="00E23970">
        <w:rPr>
          <w:rFonts w:ascii="Arial" w:hAnsi="Arial" w:cs="Arial"/>
          <w:bCs/>
          <w:iCs/>
        </w:rPr>
        <w:br/>
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poz. 1627) – rozporządzenie oznaczone w arkuszu kontroli symbolem „RMN–2017”.</w:t>
      </w:r>
    </w:p>
    <w:p w14:paraId="442CF5A2" w14:textId="77777777" w:rsidR="00E23970" w:rsidRDefault="00E23970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highlight w:val="cyan"/>
        </w:rPr>
      </w:pPr>
    </w:p>
    <w:p w14:paraId="0BD82836" w14:textId="77777777" w:rsidR="0054102B" w:rsidRDefault="0054102B" w:rsidP="00AC079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E8B69B8" w14:textId="77777777" w:rsidR="00315968" w:rsidRPr="00350FDD" w:rsidRDefault="00315968" w:rsidP="00C42335">
      <w:pPr>
        <w:pStyle w:val="d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Pr="00C90B80">
        <w:rPr>
          <w:rFonts w:ascii="Arial" w:hAnsi="Arial" w:cs="Arial"/>
          <w:b/>
          <w:bCs/>
          <w:color w:val="000000"/>
        </w:rPr>
        <w:t>rawidłowoś</w:t>
      </w:r>
      <w:r>
        <w:rPr>
          <w:rFonts w:ascii="Arial" w:hAnsi="Arial" w:cs="Arial"/>
          <w:b/>
          <w:bCs/>
          <w:color w:val="000000"/>
        </w:rPr>
        <w:t>ć</w:t>
      </w:r>
      <w:r w:rsidRPr="00C90B80">
        <w:rPr>
          <w:rFonts w:ascii="Arial" w:hAnsi="Arial" w:cs="Arial"/>
          <w:b/>
          <w:bCs/>
          <w:color w:val="000000"/>
        </w:rPr>
        <w:t xml:space="preserve"> wykorzystania podręczników i książek pomocniczych do kształcenia dzieci i uczniów w zakresie niezbędnym do podtrzymania poczucia tożsamości narodowej, etnicznej i językowej</w:t>
      </w:r>
    </w:p>
    <w:p w14:paraId="4563AA56" w14:textId="77777777" w:rsidR="00315968" w:rsidRPr="00107B6B" w:rsidRDefault="00315968" w:rsidP="0031596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8A6DB3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89F384E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3FDEBA" w14:textId="77777777" w:rsidR="00315968" w:rsidRPr="00375481" w:rsidRDefault="00315968" w:rsidP="007178C1">
      <w:pPr>
        <w:pStyle w:val="dt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375481">
        <w:rPr>
          <w:rFonts w:ascii="Arial" w:hAnsi="Arial" w:cs="Arial"/>
          <w:b/>
          <w:bCs/>
        </w:rPr>
        <w:t xml:space="preserve">Informacja o kontroli: </w:t>
      </w:r>
    </w:p>
    <w:p w14:paraId="50506FF8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375481">
        <w:rPr>
          <w:rFonts w:ascii="Arial" w:hAnsi="Arial" w:cs="Arial"/>
        </w:rPr>
        <w:t xml:space="preserve">Kontrolę przeprowadzono w terminie  </w:t>
      </w:r>
      <w:r w:rsidR="00155614">
        <w:rPr>
          <w:rFonts w:ascii="Arial" w:hAnsi="Arial" w:cs="Arial"/>
        </w:rPr>
        <w:t>4.06.2024 r. – 1.07.2024 r.</w:t>
      </w:r>
    </w:p>
    <w:p w14:paraId="38E4543C" w14:textId="77777777" w:rsidR="00315968" w:rsidRPr="00375481" w:rsidRDefault="00315968" w:rsidP="00315968">
      <w:pPr>
        <w:pStyle w:val="dt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Kontrolą objęto rok szkolny 2023/2024.</w:t>
      </w:r>
    </w:p>
    <w:p w14:paraId="2A806527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B55D77" w14:textId="77777777" w:rsidR="00315968" w:rsidRPr="00315EA0" w:rsidRDefault="00315968" w:rsidP="00315968">
      <w:pPr>
        <w:rPr>
          <w:rFonts w:ascii="Arial" w:hAnsi="Arial" w:cs="Arial"/>
          <w:b/>
        </w:rPr>
      </w:pPr>
    </w:p>
    <w:p w14:paraId="3ACF5EF8" w14:textId="77777777" w:rsidR="00315968" w:rsidRPr="00315EA0" w:rsidRDefault="00315968" w:rsidP="00315968">
      <w:pPr>
        <w:rPr>
          <w:rFonts w:ascii="Arial" w:hAnsi="Arial" w:cs="Arial"/>
          <w:b/>
        </w:rPr>
      </w:pPr>
      <w:r w:rsidRPr="00315EA0">
        <w:rPr>
          <w:rFonts w:ascii="Arial" w:hAnsi="Arial" w:cs="Arial"/>
          <w:b/>
        </w:rPr>
        <w:t>Podstawa prawna:</w:t>
      </w:r>
    </w:p>
    <w:p w14:paraId="407B2789" w14:textId="77777777" w:rsidR="00315968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5754CB">
        <w:rPr>
          <w:rFonts w:ascii="Arial" w:hAnsi="Arial" w:cs="Arial"/>
          <w:bCs/>
          <w:iCs/>
        </w:rPr>
        <w:t>1. Ustawa z dnia 7 września 1991 r. o systemie oświaty (Dz. U. z 2022 r. poz. 2230</w:t>
      </w:r>
      <w:r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br/>
        <w:t>z późn. zm.</w:t>
      </w:r>
      <w:r w:rsidRPr="005754CB">
        <w:rPr>
          <w:rFonts w:ascii="Arial" w:hAnsi="Arial" w:cs="Arial"/>
          <w:bCs/>
          <w:iCs/>
        </w:rPr>
        <w:t>) – ustawa oznaczona w arkuszu kontroli symbolem „USO”.</w:t>
      </w:r>
    </w:p>
    <w:p w14:paraId="4FA88BA2" w14:textId="77777777" w:rsidR="00315968" w:rsidRPr="005754CB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 Ustawa z dnia 27 października 2017 r. o finansowaniu zdań oświatowych (Dz. U. </w:t>
      </w:r>
      <w:r>
        <w:rPr>
          <w:rFonts w:ascii="Arial" w:hAnsi="Arial" w:cs="Arial"/>
          <w:bCs/>
          <w:iCs/>
        </w:rPr>
        <w:br/>
        <w:t xml:space="preserve">z </w:t>
      </w:r>
      <w:r w:rsidRPr="00E45D8C">
        <w:rPr>
          <w:rFonts w:ascii="Arial" w:hAnsi="Arial" w:cs="Arial"/>
          <w:bCs/>
          <w:iCs/>
        </w:rPr>
        <w:t>2023 r. poz. 1400</w:t>
      </w:r>
      <w:r>
        <w:rPr>
          <w:rFonts w:ascii="Arial" w:hAnsi="Arial" w:cs="Arial"/>
          <w:bCs/>
          <w:iCs/>
        </w:rPr>
        <w:t>, z późn. zm.). –</w:t>
      </w:r>
      <w:r w:rsidRPr="00865074">
        <w:rPr>
          <w:rFonts w:ascii="Arial" w:hAnsi="Arial" w:cs="Arial"/>
          <w:bCs/>
          <w:iCs/>
        </w:rPr>
        <w:t xml:space="preserve"> </w:t>
      </w:r>
      <w:r w:rsidRPr="005754CB">
        <w:rPr>
          <w:rFonts w:ascii="Arial" w:hAnsi="Arial" w:cs="Arial"/>
          <w:bCs/>
          <w:iCs/>
        </w:rPr>
        <w:t>ustawa oznaczona</w:t>
      </w:r>
      <w:r>
        <w:rPr>
          <w:rFonts w:ascii="Arial" w:hAnsi="Arial" w:cs="Arial"/>
          <w:bCs/>
          <w:iCs/>
        </w:rPr>
        <w:t xml:space="preserve"> symbolem „UF</w:t>
      </w:r>
      <w:r w:rsidRPr="005754CB">
        <w:rPr>
          <w:rFonts w:ascii="Arial" w:hAnsi="Arial" w:cs="Arial"/>
          <w:bCs/>
          <w:iCs/>
        </w:rPr>
        <w:t>O”.</w:t>
      </w:r>
    </w:p>
    <w:p w14:paraId="1001B007" w14:textId="77777777" w:rsidR="00315968" w:rsidRPr="005754CB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Pr="005754CB">
        <w:rPr>
          <w:rFonts w:ascii="Arial" w:hAnsi="Arial" w:cs="Arial"/>
          <w:bCs/>
          <w:iCs/>
        </w:rPr>
        <w:t xml:space="preserve">. Ustawa z dnia 6 stycznia 2005 r. o mniejszościach narodowych i etnicznych oraz </w:t>
      </w:r>
      <w:r>
        <w:rPr>
          <w:rFonts w:ascii="Arial" w:hAnsi="Arial" w:cs="Arial"/>
          <w:bCs/>
          <w:iCs/>
        </w:rPr>
        <w:br/>
      </w:r>
      <w:r w:rsidRPr="005754CB">
        <w:rPr>
          <w:rFonts w:ascii="Arial" w:hAnsi="Arial" w:cs="Arial"/>
          <w:bCs/>
          <w:iCs/>
        </w:rPr>
        <w:t>o języku regionalnym (Dz. U. z 2017 r. poz. 823) – ustawa oznaczona symbolem „UMN”.</w:t>
      </w:r>
    </w:p>
    <w:p w14:paraId="2BCABEC8" w14:textId="77777777" w:rsidR="00315968" w:rsidRPr="005754CB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</w:t>
      </w:r>
      <w:r w:rsidRPr="005754CB">
        <w:rPr>
          <w:rFonts w:ascii="Arial" w:hAnsi="Arial" w:cs="Arial"/>
          <w:bCs/>
          <w:iCs/>
        </w:rPr>
        <w:t xml:space="preserve">. Rozporządzenie Ministra Edukacji Narodowej z dnia 18 sierpnia 2017 r. </w:t>
      </w:r>
      <w:r w:rsidRPr="005754CB">
        <w:rPr>
          <w:rFonts w:ascii="Arial" w:hAnsi="Arial" w:cs="Arial"/>
          <w:bCs/>
          <w:iCs/>
        </w:rPr>
        <w:br/>
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poz. 1627) – rozporządzenie oznaczone symbolem „RMN–2017”.</w:t>
      </w:r>
    </w:p>
    <w:p w14:paraId="1C05C803" w14:textId="77777777" w:rsidR="00315968" w:rsidRDefault="00315968" w:rsidP="0031596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14:paraId="24D6EE43" w14:textId="77777777" w:rsidR="00315968" w:rsidRDefault="00315968" w:rsidP="007178C1">
      <w:pPr>
        <w:pStyle w:val="dt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Kontrola </w:t>
      </w:r>
      <w:r w:rsidRPr="00375481">
        <w:rPr>
          <w:rFonts w:ascii="Arial" w:hAnsi="Arial" w:cs="Arial"/>
          <w:b/>
          <w:bCs/>
        </w:rPr>
        <w:t>dotyczy</w:t>
      </w:r>
      <w:r>
        <w:rPr>
          <w:rFonts w:ascii="Arial" w:hAnsi="Arial" w:cs="Arial"/>
          <w:b/>
        </w:rPr>
        <w:t xml:space="preserve"> języka </w:t>
      </w:r>
      <w:r w:rsidR="006778E3">
        <w:rPr>
          <w:rFonts w:ascii="Arial" w:hAnsi="Arial" w:cs="Arial"/>
          <w:b/>
        </w:rPr>
        <w:t>niemieckiego</w:t>
      </w:r>
    </w:p>
    <w:p w14:paraId="647F4BA4" w14:textId="77777777" w:rsidR="00315968" w:rsidRPr="00375481" w:rsidRDefault="00315968" w:rsidP="00315968">
      <w:pPr>
        <w:spacing w:before="120" w:after="12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75481">
        <w:rPr>
          <w:rFonts w:ascii="Arial" w:hAnsi="Arial" w:cs="Arial"/>
          <w:bCs/>
          <w:i/>
          <w:iCs/>
          <w:sz w:val="18"/>
          <w:szCs w:val="18"/>
        </w:rPr>
        <w:t>UWAGA: Dla każdego języka mniejszości narodowej, etnicznej bądź językowej</w:t>
      </w:r>
      <w:r>
        <w:rPr>
          <w:rFonts w:ascii="Arial" w:hAnsi="Arial" w:cs="Arial"/>
          <w:bCs/>
          <w:i/>
          <w:iCs/>
          <w:sz w:val="18"/>
          <w:szCs w:val="18"/>
        </w:rPr>
        <w:t>, nauczanego w przedszkolach/szkołach na terenie województwa,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należy wypełnić odrębn</w:t>
      </w:r>
      <w:r>
        <w:rPr>
          <w:rFonts w:ascii="Arial" w:hAnsi="Arial" w:cs="Arial"/>
          <w:bCs/>
          <w:i/>
          <w:iCs/>
          <w:sz w:val="18"/>
          <w:szCs w:val="18"/>
        </w:rPr>
        <w:t>ie tę cześć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formularza.</w:t>
      </w:r>
    </w:p>
    <w:p w14:paraId="0285C17A" w14:textId="77777777" w:rsidR="00315968" w:rsidRPr="00313B1B" w:rsidRDefault="00315968" w:rsidP="0031596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0"/>
      </w:tblGrid>
      <w:tr w:rsidR="00315968" w:rsidRPr="000E0D26" w14:paraId="589A38E9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605C1233" w14:textId="77777777" w:rsidR="00315968" w:rsidRPr="000E0D26" w:rsidRDefault="00315968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4733272A" w14:textId="77777777" w:rsidR="00315968" w:rsidRPr="00313B1B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7251AC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Tabela 1. Dane dotyczące kontrolowanych jednostek systemu oświaty</w:t>
            </w:r>
            <w:r w:rsidRPr="000E0D26">
              <w:rPr>
                <w:rFonts w:ascii="Arial" w:hAnsi="Arial" w:cs="Arial"/>
              </w:rPr>
              <w:t>:</w:t>
            </w:r>
          </w:p>
          <w:p w14:paraId="0CB3FE0B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8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751"/>
              <w:gridCol w:w="1606"/>
              <w:gridCol w:w="4604"/>
            </w:tblGrid>
            <w:tr w:rsidR="00315968" w:rsidRPr="000E0D26" w14:paraId="380B37C5" w14:textId="77777777" w:rsidTr="00527461">
              <w:tc>
                <w:tcPr>
                  <w:tcW w:w="426" w:type="dxa"/>
                  <w:shd w:val="clear" w:color="auto" w:fill="D0CECE"/>
                </w:tcPr>
                <w:p w14:paraId="70259534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6CD9E858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06" w:type="dxa"/>
                  <w:shd w:val="clear" w:color="auto" w:fill="D0CECE"/>
                </w:tcPr>
                <w:p w14:paraId="7EB36CEE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4466D521" w14:textId="77777777" w:rsidR="00315968" w:rsidRPr="00475F05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</w:tr>
            <w:tr w:rsidR="00315968" w:rsidRPr="000E0D26" w14:paraId="00E74F77" w14:textId="77777777" w:rsidTr="00527461">
              <w:tc>
                <w:tcPr>
                  <w:tcW w:w="426" w:type="dxa"/>
                  <w:shd w:val="clear" w:color="auto" w:fill="D0CECE"/>
                </w:tcPr>
                <w:p w14:paraId="21673FC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1107A75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shd w:val="clear" w:color="auto" w:fill="D0CECE"/>
                </w:tcPr>
                <w:p w14:paraId="6DAC7958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Liczba </w:t>
                  </w:r>
                </w:p>
                <w:p w14:paraId="0CB807A7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jednostek </w:t>
                  </w:r>
                </w:p>
                <w:p w14:paraId="0B0A4DB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kontrolowanych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25531F5F" w14:textId="77777777" w:rsidR="00315968" w:rsidRPr="00475F05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 terenie województwa</w:t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w których odbywa się 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kształceni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dzieci i uczniów w zakresie niezbędnym do podtrzymania poczucia tożsamości narodowej, etnicznej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językowej</w:t>
                  </w:r>
                </w:p>
              </w:tc>
            </w:tr>
            <w:tr w:rsidR="00315968" w:rsidRPr="000E0D26" w14:paraId="41AE8EF2" w14:textId="77777777" w:rsidTr="00527461">
              <w:trPr>
                <w:trHeight w:val="440"/>
              </w:trPr>
              <w:tc>
                <w:tcPr>
                  <w:tcW w:w="426" w:type="dxa"/>
                  <w:vAlign w:val="center"/>
                </w:tcPr>
                <w:p w14:paraId="44E03470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68488CF8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Przedszkole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254FB0F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513036AE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0D134B3" w14:textId="77777777" w:rsidTr="00527461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60AEBCAB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2A88D566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5E6F6565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7291CE7F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4" w:type="dxa"/>
                  <w:vAlign w:val="center"/>
                </w:tcPr>
                <w:p w14:paraId="5EABD32C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0764ADBE" w14:textId="77777777" w:rsidTr="00527461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74DF7836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3C13B0DF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5A7526C3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B5CF92E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18D03A99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7EA2F89" w14:textId="77777777" w:rsidTr="00527461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3C6A014E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49C0D86A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63B3480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2859CBBF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2592498E" w14:textId="77777777" w:rsidTr="00527461">
              <w:trPr>
                <w:trHeight w:val="418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0E2E69BF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9B8919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E74D36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vAlign w:val="center"/>
                </w:tcPr>
                <w:p w14:paraId="7689F53E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3E1F212" w14:textId="77777777" w:rsidTr="00527461">
              <w:trPr>
                <w:trHeight w:val="418"/>
              </w:trPr>
              <w:tc>
                <w:tcPr>
                  <w:tcW w:w="2177" w:type="dxa"/>
                  <w:gridSpan w:val="2"/>
                  <w:shd w:val="pct10" w:color="auto" w:fill="auto"/>
                  <w:vAlign w:val="center"/>
                </w:tcPr>
                <w:p w14:paraId="781C9424" w14:textId="77777777" w:rsidR="00315968" w:rsidRPr="007A4C04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C04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7B6C14D2" w14:textId="77777777" w:rsidR="00315968" w:rsidRPr="007A4C04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C0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04" w:type="dxa"/>
                  <w:shd w:val="pct10" w:color="auto" w:fill="auto"/>
                  <w:vAlign w:val="center"/>
                </w:tcPr>
                <w:p w14:paraId="7C67C448" w14:textId="77777777" w:rsidR="00315968" w:rsidRPr="007A4C04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C0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E107660" w14:textId="77777777" w:rsidR="00315968" w:rsidRPr="000E0D26" w:rsidRDefault="00315968" w:rsidP="00527461"/>
        </w:tc>
      </w:tr>
      <w:tr w:rsidR="00315968" w:rsidRPr="000E0D26" w14:paraId="43DDBE13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2F861C2F" w14:textId="77777777" w:rsidR="00315968" w:rsidRPr="000E0D26" w:rsidRDefault="00315968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46F4133C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92CEAC" w14:textId="77777777" w:rsidR="00315968" w:rsidRDefault="00315968" w:rsidP="0052746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 realizuje program nauczania z zastosowaniem podręcznika (USO: art. 22aa ust. 1):</w:t>
            </w:r>
          </w:p>
          <w:p w14:paraId="470F6936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733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315968" w:rsidRPr="000E0D26" w14:paraId="77298FBC" w14:textId="77777777" w:rsidTr="00527461">
              <w:tc>
                <w:tcPr>
                  <w:tcW w:w="3297" w:type="dxa"/>
                  <w:shd w:val="clear" w:color="auto" w:fill="D0CECE"/>
                </w:tcPr>
                <w:p w14:paraId="35441675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101E582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668AB53" w14:textId="77777777" w:rsidTr="00527461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107C13E3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313B739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5DEF144D" w14:textId="77777777" w:rsidTr="00527461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188149AD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2F43702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7EAC03D" w14:textId="77777777" w:rsidR="00315968" w:rsidRPr="000E0D26" w:rsidRDefault="00315968" w:rsidP="00527461"/>
        </w:tc>
      </w:tr>
      <w:tr w:rsidR="00315968" w:rsidRPr="000E0D26" w14:paraId="6C051822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2CD1B78B" w14:textId="77777777" w:rsidR="00315968" w:rsidRPr="000E0D26" w:rsidRDefault="00315968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047B24C5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3E41CF" w14:textId="77777777" w:rsidR="00315968" w:rsidRDefault="00315968" w:rsidP="0052746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Zespół nauczycieli przedstawił propozycje podręczników dyrektorowi szkoły (USO: art. 22ab ust. 1):</w:t>
            </w:r>
          </w:p>
          <w:p w14:paraId="066F4412" w14:textId="77777777" w:rsidR="00315968" w:rsidRPr="00390BBE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75931DE9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315968" w:rsidRPr="000E0D26" w14:paraId="0BD62358" w14:textId="77777777" w:rsidTr="00527461">
              <w:tc>
                <w:tcPr>
                  <w:tcW w:w="3297" w:type="dxa"/>
                  <w:shd w:val="clear" w:color="auto" w:fill="D0CECE"/>
                </w:tcPr>
                <w:p w14:paraId="27EF6D65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27448CB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6E58D52F" w14:textId="77777777" w:rsidTr="00527461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31168D8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9416F54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2F7BB4A3" w14:textId="77777777" w:rsidTr="00527461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60F76CF3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F1B904E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7CDA2D0" w14:textId="77777777" w:rsidR="00315968" w:rsidRDefault="00315968" w:rsidP="00527461">
            <w:pPr>
              <w:jc w:val="both"/>
              <w:rPr>
                <w:rFonts w:ascii="Arial" w:hAnsi="Arial" w:cs="Arial"/>
                <w:bCs/>
              </w:rPr>
            </w:pPr>
          </w:p>
          <w:p w14:paraId="66EBD7FB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B2A83">
              <w:rPr>
                <w:rFonts w:ascii="Arial" w:hAnsi="Arial" w:cs="Arial"/>
                <w:bCs/>
                <w:i/>
                <w:iCs/>
              </w:rPr>
              <w:t>Zaleca się, aby zespół nauczycieli prowadzących nauczanie przedstawił dyrektorowi szkoły propozycję podręczników, zgodnie z art. 22ab ust. 1 ustawy z dnia 7 września 1991 r. o systemie oświaty (Dz. U. z 2022 r. poz. 2230, z późn. zm.)</w:t>
            </w:r>
          </w:p>
          <w:p w14:paraId="00C9B0E6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315968" w:rsidRPr="000E0D26" w14:paraId="5EF757D6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4940C91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4EB30C8A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5F4E4B9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8BA7B96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1F18349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3946597E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AE405AC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699D15DE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5241D1C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757D7922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78309AA" w14:textId="77777777" w:rsidTr="00527461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5CE40D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A5B0F8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8BE9212" w14:textId="77777777" w:rsidTr="00527461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391683FE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2FD27AD2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1F696D5" w14:textId="77777777" w:rsidR="00315968" w:rsidRPr="000E0D26" w:rsidRDefault="00315968" w:rsidP="00527461">
            <w:pPr>
              <w:jc w:val="both"/>
              <w:rPr>
                <w:rFonts w:ascii="Arial" w:hAnsi="Arial" w:cs="Arial"/>
              </w:rPr>
            </w:pPr>
          </w:p>
        </w:tc>
      </w:tr>
      <w:tr w:rsidR="00315968" w:rsidRPr="000E0D26" w14:paraId="1199A12F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1A7BB762" w14:textId="77777777" w:rsidR="00315968" w:rsidRPr="000E0D26" w:rsidRDefault="00315968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1736EBB8" w14:textId="77777777" w:rsidR="00315968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FD9F67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Podręczniki wybrane przez nauczycieli znajdują się w wykazie podręczników dopuszczonych do użytku szkolnego przez ministra właściwego do spraw oświaty i wychowania (USO: art. 22ap)</w:t>
            </w:r>
            <w:r w:rsidRPr="000E0D26">
              <w:rPr>
                <w:rFonts w:ascii="Arial" w:hAnsi="Arial" w:cs="Arial"/>
              </w:rPr>
              <w:t>:</w:t>
            </w:r>
          </w:p>
          <w:p w14:paraId="0CD8F6AE" w14:textId="77777777" w:rsidR="00315968" w:rsidRPr="00390BBE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7A7C36E4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55C6742E" w14:textId="77777777" w:rsidTr="00527461">
              <w:tc>
                <w:tcPr>
                  <w:tcW w:w="813" w:type="dxa"/>
                  <w:shd w:val="clear" w:color="auto" w:fill="D0CECE"/>
                </w:tcPr>
                <w:p w14:paraId="0A52C63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489CE92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A84DA56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963EAF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938FE69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4EC78310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45B8E71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1853823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6FBC950" w14:textId="77777777" w:rsidR="00315968" w:rsidRDefault="00315968" w:rsidP="00527461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1466ED5D" w14:textId="77777777" w:rsidR="00315968" w:rsidRDefault="00315968" w:rsidP="00527461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u w:val="single"/>
              </w:rPr>
              <w:t>niekorzystania</w:t>
            </w:r>
            <w:r>
              <w:rPr>
                <w:rFonts w:ascii="Arial" w:hAnsi="Arial" w:cs="Arial"/>
                <w:bCs/>
              </w:rPr>
              <w:t xml:space="preserve"> przez nauczycieli z podręczników znajdujących się w wykazie podręczników dopuszczonych </w:t>
            </w:r>
            <w:r w:rsidRPr="00475F05">
              <w:rPr>
                <w:rFonts w:ascii="Arial" w:hAnsi="Arial" w:cs="Arial"/>
                <w:bCs/>
              </w:rPr>
              <w:t>do użytku szkolnego przez ministra właściwego do spraw oświaty i wychowania</w:t>
            </w:r>
            <w:r>
              <w:rPr>
                <w:rFonts w:ascii="Arial" w:hAnsi="Arial" w:cs="Arial"/>
                <w:bCs/>
              </w:rPr>
              <w:t xml:space="preserve"> (maksymalnie 3):</w:t>
            </w:r>
          </w:p>
          <w:p w14:paraId="4BACC075" w14:textId="77777777" w:rsidR="00315968" w:rsidRDefault="007A4C04" w:rsidP="007178C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brak</w:t>
            </w:r>
          </w:p>
          <w:p w14:paraId="3D6020C5" w14:textId="77777777" w:rsidR="00315968" w:rsidRDefault="00315968" w:rsidP="00527461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2BD5FE5C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742B6F">
              <w:rPr>
                <w:rFonts w:ascii="Arial" w:hAnsi="Arial" w:cs="Arial"/>
                <w:bCs/>
                <w:i/>
                <w:iCs/>
              </w:rPr>
              <w:t xml:space="preserve">Zaleca się, aby w ustalanym przez dyrektora szkoły zestawie podręczników, o którym mowa w art. 22ab ust. 4 ustawy z dnia 7 września 1991 r. o systemie oświaty (Dz. U. z 2022 r. poz. 2230, z </w:t>
            </w:r>
            <w:r w:rsidRPr="00742B6F">
              <w:rPr>
                <w:rFonts w:ascii="Arial" w:hAnsi="Arial" w:cs="Arial"/>
                <w:bCs/>
                <w:i/>
                <w:iCs/>
              </w:rPr>
              <w:lastRenderedPageBreak/>
              <w:t>późn. zm.) były zamieszczane wyłącznie podręczniki ujęte w wykazie podręczników dopuszczonych do użytku szkolnego przez ministra właściwego do spraw oświaty i wychowania, o którym mowa w art. 22ap ustawy z dnia 7 września 1991 r. o systemie oświaty.</w:t>
            </w:r>
          </w:p>
          <w:p w14:paraId="4B8BCC43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315968" w:rsidRPr="000E0D26" w14:paraId="25221F99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D28130F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157015CC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800E371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5EB49BCD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922F73E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3D73C404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D3393AA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E12A541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1C9E668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99902F1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64211C9" w14:textId="77777777" w:rsidTr="00527461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5A6FF3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85A61A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4E65231" w14:textId="77777777" w:rsidTr="00527461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2FB0F36F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3277B1A2" w14:textId="77777777" w:rsidR="00315968" w:rsidRPr="000E0D26" w:rsidRDefault="007A4C04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2EC0070" w14:textId="77777777" w:rsidR="00315968" w:rsidRPr="00742B6F" w:rsidRDefault="00315968" w:rsidP="00527461">
            <w:pPr>
              <w:jc w:val="both"/>
              <w:rPr>
                <w:rFonts w:ascii="Arial" w:hAnsi="Arial" w:cs="Arial"/>
                <w:bCs/>
              </w:rPr>
            </w:pPr>
          </w:p>
          <w:p w14:paraId="32D98BF9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) P</w:t>
            </w:r>
            <w:r w:rsidRPr="00515270">
              <w:rPr>
                <w:rFonts w:ascii="Arial" w:hAnsi="Arial" w:cs="Arial"/>
                <w:b/>
                <w:bCs/>
              </w:rPr>
              <w:t>odręcznik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wybra</w:t>
            </w:r>
            <w:r>
              <w:rPr>
                <w:rFonts w:ascii="Arial" w:hAnsi="Arial" w:cs="Arial"/>
                <w:b/>
                <w:bCs/>
              </w:rPr>
              <w:t>ne przez</w:t>
            </w:r>
            <w:r w:rsidRPr="00515270">
              <w:rPr>
                <w:rFonts w:ascii="Arial" w:hAnsi="Arial" w:cs="Arial"/>
                <w:b/>
                <w:bCs/>
              </w:rPr>
              <w:t xml:space="preserve"> nauczyciel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do realizacji programu nauczania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EDBADA5" w14:textId="77777777" w:rsidR="00315968" w:rsidRPr="00515270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I etap edukacyjny:</w:t>
            </w:r>
          </w:p>
          <w:p w14:paraId="2CA169C9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640B80" w14:textId="77777777" w:rsidR="00315968" w:rsidRPr="00515270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litewski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36C0EF38" w14:textId="77777777" w:rsidTr="00527461">
              <w:tc>
                <w:tcPr>
                  <w:tcW w:w="6687" w:type="dxa"/>
                  <w:shd w:val="clear" w:color="auto" w:fill="D0CECE"/>
                </w:tcPr>
                <w:p w14:paraId="641A1247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73C1365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054CCCE4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2A615E8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Saulute.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Integruoto mokymo vadovelis 1 klasei, 1 dalis. Podręcznik do kształcenia zintegrowanego w języku litewskim, klasa 1 część 1. Saulute. Pratybu sąsiunivis 1 klasei, 1 dalis. Zeszyt ćwiczeń, klasa 1 część 1, Grazina Karaneckiene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8A32199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278CEF50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E5D064A" w14:textId="77777777" w:rsidR="00315968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język litewski: SAULUTĖ. Integruoto mokymo vadovėlis 1 klasei, 2 dalis. Słoneczko. Podręcznik do kształcenia zintegrowanego. Klasa 1, część 2. SAULUTĖ. Pratybų sąsiuvinis 1 klasei, 2 dalis. Słoneczko. Zeszyt </w:t>
                  </w:r>
                </w:p>
                <w:p w14:paraId="01C73F52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ćwiczeń. Klasa 1,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3D4D8C5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69779DBF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4C59033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1 dalis. Podręcznik do edukacji wczesnoszkolnej dla klasy I, część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A39E0F4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21E3EF3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CEB8F91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2 dalis. Podręcznik do edukacji wczesnoszkolnej dla klasy I,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3EF65B8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B9261C9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D61DAD4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1 dalis (su DVD). Rok słoneczka. Podręcznik do kształcenia zintegrowanego w języku litewskim dla kl. 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E14B5E1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A9BC54F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9BE4F56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język litewski: Salutės metai. Integruoto mokymo vadovėlis II klasei, 2 dalis (su DVD). Rok słoneczka. Podręcznik do kształcenia </w:t>
                  </w: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zintegrowanego w języku litewskim dla kl. II, cz. 2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4F65EB2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</w:tr>
            <w:tr w:rsidR="00315968" w:rsidRPr="000E0D26" w14:paraId="27FB153D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14ED17BB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1 dalis. Podręcznik języka litewskiego dla kl. III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6B424F7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00923F8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66A8226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2 dalis. Podręcznik języka litewskiego dla kl. III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F0FE677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2B0A8907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9B5B889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klasei,2 dalis. Podręcznik języka litewskiego dla kl. 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B7538A3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08B2B42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E3793C7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klasei,1 dalis. Podręcznik języka litewskiego dla kl. 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52D2903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18C2312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60774A5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712A68D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70F31FC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82A5E0E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C6703F1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44847A7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CFD46B8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1 dalis (su DVD). Ścieżkami Słoneczka. Podręcznik do kształcenia zintegrowanego w języku litewskim dla kl. III,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B8EE732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23DBF31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3F18705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2 dalis. Ścieżkami Słoneczka. Podręcznik do kształcenia zintegrowanego w języku litewskim dla kl. III,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3D58AE1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7DDECEB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55DC9264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SAULUTĖ. Matematikos pratybų sąsiuvinis I klasei, 1-3 dalys (su priedais). Słoneczko. Podręcznik wraz z ćwiczeniami do matematyki do kształcenia zintegrowanego w języku litewskim dla klasy I, cz. 1-3 (z wyprawką), Irena Vaicekauskienė, Irena Balulienė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9E8ED22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73629A5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7D6DCB9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Mokausi rašyti. Raidės,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8DE6784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3E847A1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10B72B" w14:textId="77777777" w:rsidR="00315968" w:rsidRPr="00515270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5A8F7FEB" w14:textId="77777777" w:rsidTr="00527461">
              <w:tc>
                <w:tcPr>
                  <w:tcW w:w="6687" w:type="dxa"/>
                  <w:shd w:val="clear" w:color="auto" w:fill="D0CECE"/>
                </w:tcPr>
                <w:p w14:paraId="394FB1A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415E527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3D1CB042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E2B3389" w14:textId="77777777" w:rsidR="00315968" w:rsidRPr="00515270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Lemantar. Podręcznik do nauki języka białoruskiego dla kl. 2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A64EE73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CCE98D7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10A29ED5" w14:textId="77777777" w:rsidR="00315968" w:rsidRPr="00515270" w:rsidRDefault="00315968" w:rsidP="00527461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język białoruski: Kruhahod. Podręcznik pa biełaruskaj mowie dlia 3 klasa. Podręcznik do nauki języka białoruskiego dla klasy 3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9B41676" w14:textId="77777777" w:rsidR="00315968" w:rsidRPr="000E0D26" w:rsidRDefault="007A4C04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CCA4021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60B0B87" w14:textId="77777777" w:rsidR="00315968" w:rsidRPr="006778E3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niemiecki: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6778E3" w14:paraId="282CD5EE" w14:textId="77777777" w:rsidTr="00527461">
              <w:tc>
                <w:tcPr>
                  <w:tcW w:w="6687" w:type="dxa"/>
                  <w:shd w:val="clear" w:color="auto" w:fill="D0CECE"/>
                </w:tcPr>
                <w:p w14:paraId="60C61634" w14:textId="77777777" w:rsidR="00315968" w:rsidRPr="006778E3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2A4EB2C4" w14:textId="77777777" w:rsidR="00315968" w:rsidRPr="006778E3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6778E3" w14:paraId="15546F55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B17E54C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1. Podręcznik do języka niemieckiego dla niemieckiej mniejszości narodowej, Brigitte Beier, Stefanie Erdmann, Iris Herbst, Ulrike Kähler, Susanne Rips, Ute Schimmler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EC48CA5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315968" w:rsidRPr="006778E3" w14:paraId="2635C94B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33FDE1A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2. Podręcznik do języka niemieckiego dla niemieckiej mniejszości narodowej, Carmen Elisabeth Daub, Isabelle Dittrich, Anne Lindner, Anne Rommel, Sandra Schmid-Ostermayer, Britta Seepe-Smit, Martina Weißenburg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4387D90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315968" w:rsidRPr="000E0D26" w14:paraId="6C4FF1D9" w14:textId="77777777" w:rsidTr="00527461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877FCC3" w14:textId="77777777" w:rsidR="00315968" w:rsidRPr="00515270" w:rsidRDefault="00315968" w:rsidP="00527461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3. Podręcznik do języka niemieckiego dla niemieckiej mniejszości narodowej, Carmen Elisabeth Daub, Anne Rommel, Sandra Schmid-Ostermayer, Britta Seepe-Smit, Sabrina Stäwen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E28BFB9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51FE0346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8D06E92" w14:textId="77777777" w:rsidR="00315968" w:rsidRPr="00515270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54758BC2" w14:textId="77777777" w:rsidTr="00527461">
              <w:tc>
                <w:tcPr>
                  <w:tcW w:w="6687" w:type="dxa"/>
                  <w:shd w:val="clear" w:color="auto" w:fill="D0CECE"/>
                </w:tcPr>
                <w:p w14:paraId="0F2E9E39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A78B99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3F1DD9B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C7F7582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Z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kaszëbsczim w swiat,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0CBC283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6C3C926A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0CF37C3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Kaszëbë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. Zemia i Lëdze,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89AF882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CD3E6E7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AC9E66A" w14:textId="77777777" w:rsidR="00315968" w:rsidRPr="00B069A9" w:rsidRDefault="00315968" w:rsidP="00527461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Z kaszëbsczim w szkòle. Część I,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E995EBA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84E03E3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53F7D861" w14:textId="77777777" w:rsidR="00315968" w:rsidRPr="006778E3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6778E3" w14:paraId="0FE307DC" w14:textId="77777777" w:rsidTr="00527461">
              <w:tc>
                <w:tcPr>
                  <w:tcW w:w="6687" w:type="dxa"/>
                  <w:shd w:val="clear" w:color="auto" w:fill="D0CECE"/>
                </w:tcPr>
                <w:p w14:paraId="6634F4ED" w14:textId="77777777" w:rsidR="00315968" w:rsidRPr="006778E3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8A51353" w14:textId="77777777" w:rsidR="00315968" w:rsidRPr="006778E3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6778E3" w14:paraId="5A95A13E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3B138F3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 xml:space="preserve">język ukraiński: </w:t>
                  </w: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Ridna mowa. Podręcznik do nauczania języka ukraińskiego dla kl. 1. Część 1,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0E27455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6778E3" w14:paraId="39471C41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957A27D" w14:textId="77777777" w:rsidR="00315968" w:rsidRPr="006778E3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nauki języka ukraińskiego dla kl. 1. Część 2,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2015C84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6778E3" w14:paraId="56308FD9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813BD74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1. Część 3.,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8581529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6778E3" w14:paraId="3EACCF49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00B5C63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język ukraiński: Ridna mowa. Podręcznik do nauczania języka ukraińskiego dla klasy 1, cz.4,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EE412A9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6778E3" w14:paraId="77D840DB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69900F5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1, cz. 5,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6C67DE3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6C29EAF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E3D1821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Czotyry pory roku. Wybór tekstów z literatury ukraińskiej dla klasy 1–3 szkoły podstawowej, Lubomira Pilip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8D38C85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34E8DA5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79CC657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II etap edukacyjny:</w:t>
            </w:r>
          </w:p>
          <w:p w14:paraId="7471B172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8B16B4F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73C45A18" w14:textId="77777777" w:rsidTr="00527461">
              <w:tc>
                <w:tcPr>
                  <w:tcW w:w="6687" w:type="dxa"/>
                  <w:shd w:val="clear" w:color="auto" w:fill="D0CECE"/>
                </w:tcPr>
                <w:p w14:paraId="596E8A24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0B67C1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18E40A96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EC14AB2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1,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85B7D55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54A67BF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F76D4C3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2,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CCD267E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1CDF806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27AD82B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1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DC38B90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848BF32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5B0A718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06FDF1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C47D39A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9DBC74B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Skambėk, gimtasis žodi. Lietuivių kalbos vadovėlis pagrindinės mokyklos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F7951E7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6EEE84F4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A8D75C4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Skambėk, gimtasis žodi. Lietuivių kalbos vadovėlis pagrindinės mokyklos V klasei, 1 dalis. Podręcznik języka litewskiego dla klasy V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FEBAA3B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FF5DB90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F6F7794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(1 dalis). Podręcznik języka litewskiego dla klasy VI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4B5B2F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1F87591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5F4F3B7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(2 dalis). Podręcznik języka litewskiego dla klasy VI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1367A24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3252E0E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3C3283F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litewski: Iš raštijos versmių. Lietuvių kalbos vadovėlis VII klasei, 2 dalis. Podręcznik języka litewskiego dla klasy VII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0EBDA5E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5AFA1530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46483C3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F1F9DEA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712F112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70BC3F4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9694899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32B2D2C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CB71110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6165E44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618AD32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A70BBFD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regioninės istorijos elementais. Šaltiniai. Žemėlapiai. Užduotys. Historia Litwy z elementami historii regionalnej dla szkoły podstawowej. Teksty źródłowe. Mapy. Zadania, Anastazija Sidarienė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1E8ABEE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A5358EA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BB901A5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regionines istorijos elementais. Historia Litwy dla szkoły podstawowej z elementami historii regionalnej, Julija Raciuviene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38116C6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19C8277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A86B837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(2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D55DA17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8069E22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C45EE77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(1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1DA1FE7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0ED678D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EAA66F7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16017C59" w14:textId="77777777" w:rsidTr="00527461">
              <w:tc>
                <w:tcPr>
                  <w:tcW w:w="6687" w:type="dxa"/>
                  <w:shd w:val="clear" w:color="auto" w:fill="D0CECE"/>
                </w:tcPr>
                <w:p w14:paraId="0A3CC3F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835762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8AD01AA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20C2A30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„Kołazwarot. Podręcznik do nauki języka białoruskiego dla klasy 4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7BB54B2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0E94033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02597CC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„Blizkija słowy. Podręcznik do nauki języka białoruskiego dla klasy 5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D3D3A10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F50837A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ED09379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2DFAC997" w14:textId="77777777" w:rsidTr="00527461">
              <w:tc>
                <w:tcPr>
                  <w:tcW w:w="6687" w:type="dxa"/>
                  <w:shd w:val="clear" w:color="auto" w:fill="D0CECE"/>
                </w:tcPr>
                <w:p w14:paraId="42B6581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685F6035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74D8D598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91474C2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„Z kaszebsczim w szkole. Część II, Podręcznik pomocniczy do nauczania języka kaszubskiego w klasach 4–6” -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0CFF437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4100636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D870C8C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kaszubski: „Zdrój słowa. Podręcznik do nauczania języka kaszubskiego dla klas 4–6 Cz. II” – Jaromira Labudda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0F93918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E58DB1E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5CB442D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5”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03296D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698EEF8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1DAE14C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6”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01F176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731174E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414754A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”Kaszëbsczi Òdkriwca. Klasa 7”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E45F84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548A2724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157E8B2" w14:textId="77777777" w:rsidR="00315968" w:rsidRPr="00B069A9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”Pòmiónë z ùszłotë, podręcznik z materiałem literackim i kulturowym, jednocześnie łączący się tematycznie z przedmiotem Historia i kultura Kaszubów” –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486DAF1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30C76E1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3977AC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III etap edukacyjny:</w:t>
            </w:r>
          </w:p>
          <w:p w14:paraId="57B0C478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36E1845" w14:textId="77777777" w:rsidR="00315968" w:rsidRPr="006778E3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6778E3" w14:paraId="56352AEA" w14:textId="77777777" w:rsidTr="00527461">
              <w:tc>
                <w:tcPr>
                  <w:tcW w:w="6687" w:type="dxa"/>
                  <w:shd w:val="clear" w:color="auto" w:fill="D0CECE"/>
                </w:tcPr>
                <w:p w14:paraId="21A5DF64" w14:textId="77777777" w:rsidR="00315968" w:rsidRPr="006778E3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7377CE60" w14:textId="77777777" w:rsidR="00315968" w:rsidRPr="006778E3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6778E3" w14:paraId="02809674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0BC3E87" w14:textId="77777777" w:rsidR="00315968" w:rsidRPr="006778E3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 liceum ogólnokształcącego i technikum; Od słowa do wiedzy. Podręcznik gramatyki języka ukraińskiego dla klasy 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0B7B3FB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6778E3" w14:paraId="1F449AD3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A1893B2" w14:textId="77777777" w:rsidR="00315968" w:rsidRPr="006778E3" w:rsidRDefault="00315968" w:rsidP="00527461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II liceum ogólnokształcącego i technikum; Od słowa do wiedzy. Podręcznik gramatyki języka ukraińskiego dla klasy II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BE6C5F2" w14:textId="77777777" w:rsidR="00315968" w:rsidRPr="006778E3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B069A9" w14:paraId="42D3176F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5F45630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III i IV liceum ogólnokształcącego i technikum; Od słowa do wiedzy. Podręcznik gramatyki języka ukraińskiego dla klasy III i IV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99B387F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736D91D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E33F491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5B41BD94" w14:textId="77777777" w:rsidTr="00527461">
              <w:tc>
                <w:tcPr>
                  <w:tcW w:w="6687" w:type="dxa"/>
                  <w:shd w:val="clear" w:color="auto" w:fill="D0CECE"/>
                </w:tcPr>
                <w:p w14:paraId="3A3A4002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67B664B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B069A9" w14:paraId="3C6D59DA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412CA75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białoruski: Rodnaja litaratura. Literatura ojczysta. Podręcznik do kształcenia literackiego i kulturowego z języka białoruskiego dla klasy III liceum ogólnokształcącego; Jan Karczewski; Fundacja im. Księcia Konstantego Ostrogskiego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FEDAF5D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B069A9" w14:paraId="52857339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A1CDC95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język białoruski: Rodnaja litaratura. Literatura ojczysta. Podręcznik do kształcenia literackiego i kulturowego z języka białoruskiego dla klasy IV 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liceum ogólnokształcącego; Jan Karczewski; Fundacja im. Księcia Konstantego Ostrogskiego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047188B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</w:tr>
          </w:tbl>
          <w:p w14:paraId="64A22CAB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C988998" w14:textId="77777777" w:rsidR="00315968" w:rsidRPr="000A7212" w:rsidRDefault="00315968" w:rsidP="00527461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432BCE88" w14:textId="77777777" w:rsidTr="00527461">
              <w:tc>
                <w:tcPr>
                  <w:tcW w:w="6687" w:type="dxa"/>
                  <w:shd w:val="clear" w:color="auto" w:fill="D0CECE"/>
                </w:tcPr>
                <w:p w14:paraId="42E34E28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253A286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B069A9" w14:paraId="3E9915BD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29F0137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1 dalis (Geografia Litwy Podręcznik dla szkół ponadpodstawowych – część 1);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8FE4B3C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B069A9" w14:paraId="0C103ECA" w14:textId="77777777" w:rsidTr="00527461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1E3D572" w14:textId="77777777" w:rsidR="00315968" w:rsidRPr="00B069A9" w:rsidRDefault="00315968" w:rsidP="0052746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2 dalis (Geografia Litwy Podręcznik dla szkół ponadpodstawowych – część 2);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C802B76" w14:textId="77777777" w:rsidR="00315968" w:rsidRPr="00B069A9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64574AB" w14:textId="77777777" w:rsidR="00315968" w:rsidRPr="00DC7030" w:rsidRDefault="00315968" w:rsidP="005274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5968" w:rsidRPr="000E0D26" w14:paraId="35EACEB5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4DC9527A" w14:textId="77777777" w:rsidR="00315968" w:rsidRPr="000E0D26" w:rsidRDefault="00315968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3F6DFA52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28FA1F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 w:rsidRPr="00B069A9">
              <w:rPr>
                <w:rFonts w:ascii="Arial" w:hAnsi="Arial" w:cs="Arial"/>
                <w:b/>
                <w:bCs/>
              </w:rPr>
              <w:t xml:space="preserve">W zestawie podręczników obowiązującym w roku szkolnym 2023/2024 dokonano zmian w stosunku do zestawu podręczników dla analogicznych oddziałów poszczególnych klas obowiązującego w roku szkolnym 2022/2023. (USO: art. 22ab ust. 5 pkt 1): </w:t>
            </w:r>
          </w:p>
          <w:p w14:paraId="34106B67" w14:textId="77777777" w:rsidR="00315968" w:rsidRPr="00742B6F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0C77EC37" w14:textId="77777777" w:rsidTr="00527461">
              <w:tc>
                <w:tcPr>
                  <w:tcW w:w="813" w:type="dxa"/>
                  <w:shd w:val="clear" w:color="auto" w:fill="D0CECE"/>
                </w:tcPr>
                <w:p w14:paraId="74F516D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797B5BA6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4F11A43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6FADA5A9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3B9409F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315968" w:rsidRPr="000E0D26" w14:paraId="72615258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5089319D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A41337F" w14:textId="77777777" w:rsidR="00315968" w:rsidRPr="000E0D26" w:rsidRDefault="00595BFC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AA0F78D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</w:p>
          <w:p w14:paraId="2C45A02F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dokonania</w:t>
            </w:r>
            <w:r>
              <w:rPr>
                <w:rFonts w:ascii="Arial" w:hAnsi="Arial" w:cs="Arial"/>
              </w:rPr>
              <w:t xml:space="preserve"> zmian w zestawie podręczników obowiązującym w roku szkolnym 2023/2024 w stosunku do zestawu podręczników dla analogicznych oddziałów poszczególnych klas obowiązującego w roku szkolnym 2022/2023 (maksymalnie 3):</w:t>
            </w:r>
          </w:p>
          <w:p w14:paraId="061EFB40" w14:textId="77777777" w:rsidR="00595BFC" w:rsidRDefault="00595BFC" w:rsidP="007178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95BFC">
              <w:rPr>
                <w:rFonts w:ascii="Arial" w:hAnsi="Arial" w:cs="Arial"/>
              </w:rPr>
              <w:t>Od roku szkolnego 2022/2023 szkoła nie prowadzi naboru od klasy I na język mniejszości narodowej - język niemiecki.</w:t>
            </w:r>
          </w:p>
          <w:p w14:paraId="6D99875C" w14:textId="77777777" w:rsidR="00315968" w:rsidRPr="000E0D26" w:rsidRDefault="00B04BAA" w:rsidP="007178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04BAA">
              <w:rPr>
                <w:rFonts w:ascii="Arial" w:hAnsi="Arial" w:cs="Arial"/>
              </w:rPr>
              <w:t xml:space="preserve">W roku szkolnym 2022/2023 w szkole nie było klasy VII, a w klasach VI nie było zajęć z języka mniejszości niemieckiej, </w:t>
            </w:r>
            <w:r>
              <w:rPr>
                <w:rFonts w:ascii="Arial" w:hAnsi="Arial" w:cs="Arial"/>
              </w:rPr>
              <w:t xml:space="preserve">w </w:t>
            </w:r>
            <w:r w:rsidRPr="00B04BAA">
              <w:rPr>
                <w:rFonts w:ascii="Arial" w:hAnsi="Arial" w:cs="Arial"/>
              </w:rPr>
              <w:t xml:space="preserve"> 2023/2024 w szkole nie było klasy VIII, a w klasach VII nie ma zajęć z języka mniejszości niemieckiej</w:t>
            </w:r>
            <w:r>
              <w:rPr>
                <w:rFonts w:ascii="Arial" w:hAnsi="Arial" w:cs="Arial"/>
              </w:rPr>
              <w:t>.</w:t>
            </w:r>
          </w:p>
        </w:tc>
      </w:tr>
      <w:tr w:rsidR="00315968" w:rsidRPr="000E0D26" w14:paraId="5EA789E4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0C08BA04" w14:textId="77777777" w:rsidR="00315968" w:rsidRPr="000E0D26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780" w:type="dxa"/>
            <w:shd w:val="clear" w:color="auto" w:fill="auto"/>
          </w:tcPr>
          <w:p w14:paraId="45D4F123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33A2B6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C7030">
              <w:rPr>
                <w:rFonts w:ascii="Arial" w:hAnsi="Arial" w:cs="Arial"/>
                <w:b/>
                <w:bCs/>
              </w:rPr>
              <w:t>Dyrektor szkoły podał do publicznej wiadomości zestaw podręczników lub materiałów edukacyjnych oraz materiałów ćwiczeniowych obowiązujących w szkole w roku szkolnym 2023/2024</w:t>
            </w:r>
            <w:r w:rsidRPr="00DC7030">
              <w:rPr>
                <w:rFonts w:ascii="Arial" w:hAnsi="Arial" w:cs="Arial"/>
                <w:b/>
                <w:bCs/>
                <w:iCs/>
              </w:rPr>
              <w:t xml:space="preserve"> (USO: art. 22ab ust. 6):</w:t>
            </w:r>
          </w:p>
          <w:p w14:paraId="78F5CF2B" w14:textId="77777777" w:rsidR="00315968" w:rsidRPr="00742B6F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0919A786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2F5CFCEA" w14:textId="77777777" w:rsidTr="00527461">
              <w:tc>
                <w:tcPr>
                  <w:tcW w:w="813" w:type="dxa"/>
                  <w:shd w:val="clear" w:color="auto" w:fill="D0CECE"/>
                </w:tcPr>
                <w:p w14:paraId="383C7FB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3FD817B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422FD951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D5F5D73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E90C058" w14:textId="77777777" w:rsidR="00315968" w:rsidRPr="000E0D26" w:rsidRDefault="00B04BAA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07A49267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40B0E14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CBE3282" w14:textId="77777777" w:rsidR="00315968" w:rsidRPr="000E0D26" w:rsidRDefault="00B04BAA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F911F7B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D719604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niepodania</w:t>
            </w:r>
            <w:r>
              <w:rPr>
                <w:rFonts w:ascii="Arial" w:hAnsi="Arial" w:cs="Arial"/>
              </w:rPr>
              <w:t xml:space="preserve"> </w:t>
            </w:r>
            <w:r w:rsidRPr="000D15B8">
              <w:rPr>
                <w:rFonts w:ascii="Arial" w:hAnsi="Arial" w:cs="Arial"/>
              </w:rPr>
              <w:t>do publicznej wiadomości zestaw</w:t>
            </w:r>
            <w:r>
              <w:rPr>
                <w:rFonts w:ascii="Arial" w:hAnsi="Arial" w:cs="Arial"/>
              </w:rPr>
              <w:t>u</w:t>
            </w:r>
            <w:r w:rsidRPr="000D15B8">
              <w:rPr>
                <w:rFonts w:ascii="Arial" w:hAnsi="Arial" w:cs="Arial"/>
              </w:rPr>
              <w:t xml:space="preserve"> podręczników lub materiałów edukacyjnych oraz materiałów ćwiczeniowych obowiązujących w szkole w roku szkolnym 2023/2024</w:t>
            </w:r>
            <w:r>
              <w:rPr>
                <w:rFonts w:ascii="Arial" w:hAnsi="Arial" w:cs="Arial"/>
              </w:rPr>
              <w:t xml:space="preserve"> przez dyrektora szkoły (maksymalnie 3):</w:t>
            </w:r>
          </w:p>
          <w:p w14:paraId="5994D33F" w14:textId="77777777" w:rsidR="00315968" w:rsidRDefault="00315968" w:rsidP="007178C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BAA">
              <w:rPr>
                <w:rFonts w:ascii="Arial" w:hAnsi="Arial" w:cs="Arial"/>
              </w:rPr>
              <w:t>brak</w:t>
            </w:r>
          </w:p>
          <w:p w14:paraId="3D78EFC7" w14:textId="77777777" w:rsidR="00315968" w:rsidRDefault="00315968" w:rsidP="00527461">
            <w:pPr>
              <w:jc w:val="both"/>
              <w:rPr>
                <w:rFonts w:ascii="Arial" w:hAnsi="Arial" w:cs="Arial"/>
                <w:bCs/>
              </w:rPr>
            </w:pPr>
          </w:p>
          <w:p w14:paraId="6393819A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3B53E9">
              <w:rPr>
                <w:rFonts w:ascii="Arial" w:hAnsi="Arial" w:cs="Arial"/>
                <w:bCs/>
                <w:i/>
                <w:iCs/>
              </w:rPr>
              <w:t xml:space="preserve">Zaleca się, zgodnie z art. 22ab ust. 6 ustawy z dnia 7 września 1991 r. o systemie oświaty (Dz. U. z 2022 r. poz. 2230, z poźn. zm.), podać do publicznej wiadomości zestaw podręczników lub materiałów edukacyjnych oraz materiałów ćwiczeniowych które będą obowiązywać od początku następnego roku szkolnego. 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315968" w:rsidRPr="000E0D26" w14:paraId="43E18AA2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CDFE8C2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24F11EF7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13D9DF4" w14:textId="77777777" w:rsidR="00315968" w:rsidRPr="000E0D26" w:rsidRDefault="00B04BAA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75DE0822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3E903F65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3EDCD7AA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394A63A8" w14:textId="77777777" w:rsidR="00315968" w:rsidRPr="000E0D26" w:rsidRDefault="00B04BAA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880349C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61EAF3F7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D9E2F10" w14:textId="77777777" w:rsidR="00315968" w:rsidRPr="000E0D26" w:rsidRDefault="00B04BAA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0A5CAF8E" w14:textId="77777777" w:rsidTr="00527461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EF633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E7DED6" w14:textId="77777777" w:rsidR="00315968" w:rsidRPr="000E0D26" w:rsidRDefault="00B04BAA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6B0B3681" w14:textId="77777777" w:rsidTr="00527461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20C79F26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25313000" w14:textId="77777777" w:rsidR="00315968" w:rsidRPr="000E0D26" w:rsidRDefault="00B04BAA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836F025" w14:textId="77777777" w:rsidR="00315968" w:rsidRPr="000E0D26" w:rsidRDefault="00315968" w:rsidP="00527461"/>
        </w:tc>
      </w:tr>
      <w:tr w:rsidR="00315968" w:rsidRPr="000E0D26" w14:paraId="0CF8F6A1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5C61D07C" w14:textId="77777777" w:rsidR="00315968" w:rsidRPr="000E0D26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8780" w:type="dxa"/>
            <w:shd w:val="clear" w:color="auto" w:fill="auto"/>
          </w:tcPr>
          <w:p w14:paraId="2F880B07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111BC730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 w:rsidRPr="00DC7030">
              <w:rPr>
                <w:rFonts w:ascii="Arial" w:hAnsi="Arial" w:cs="Arial"/>
                <w:b/>
                <w:bCs/>
              </w:rPr>
              <w:t>Nauczyciel realizuje program nauczania z zastosowaniem materiałów edukacyjnych lub materiałów ćwiczeniowych, w tym książek pomocniczych (USO: art. 22aa ust. 1):</w:t>
            </w:r>
          </w:p>
          <w:p w14:paraId="71B54664" w14:textId="77777777" w:rsidR="00315968" w:rsidRPr="003B53E9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525A4EE2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5ED0C95D" w14:textId="77777777" w:rsidTr="00527461">
              <w:tc>
                <w:tcPr>
                  <w:tcW w:w="813" w:type="dxa"/>
                  <w:shd w:val="clear" w:color="auto" w:fill="D0CECE"/>
                </w:tcPr>
                <w:p w14:paraId="6D9104F2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6F77B7BD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02A086A5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0AC9F0C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02766D4" w14:textId="77777777" w:rsidR="00315968" w:rsidRPr="000E0D26" w:rsidRDefault="00B04BAA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16FC60A0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635A213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3B80DF6" w14:textId="77777777" w:rsidR="00315968" w:rsidRPr="000E0D26" w:rsidRDefault="00B04BAA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B138DD3" w14:textId="77777777" w:rsidR="00315968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4BE3A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A72AA89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w realizacji programu nauczania są dofinasowane z budżetu państwa przez ministra właściwego do spraw oświaty i wychowania (UFO: art. 68):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0F9E3D80" w14:textId="77777777" w:rsidTr="00527461">
              <w:tc>
                <w:tcPr>
                  <w:tcW w:w="813" w:type="dxa"/>
                  <w:shd w:val="clear" w:color="auto" w:fill="D0CECE"/>
                </w:tcPr>
                <w:p w14:paraId="2C052017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5BACCF6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698633D2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44AA141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BD29AB7" w14:textId="77777777" w:rsidR="00315968" w:rsidRPr="000E0D26" w:rsidRDefault="00B04BAA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315968" w:rsidRPr="000E0D26" w14:paraId="3F7F9909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5C7EFB38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E787DD2" w14:textId="77777777" w:rsidR="00315968" w:rsidRPr="000E0D26" w:rsidRDefault="00B04BAA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1D1ECD81" w14:textId="77777777" w:rsidR="00315968" w:rsidRDefault="00315968" w:rsidP="00527461">
            <w:pPr>
              <w:rPr>
                <w:b/>
                <w:bCs/>
              </w:rPr>
            </w:pPr>
          </w:p>
          <w:p w14:paraId="41BEA288" w14:textId="77777777" w:rsidR="00315968" w:rsidRDefault="00315968" w:rsidP="00527461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496E1EFC" w14:textId="77777777" w:rsidR="00315968" w:rsidRPr="003B53E9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6ACD5E19" w14:textId="77777777" w:rsidTr="00527461">
              <w:tc>
                <w:tcPr>
                  <w:tcW w:w="433" w:type="dxa"/>
                  <w:shd w:val="clear" w:color="auto" w:fill="D0CECE"/>
                </w:tcPr>
                <w:p w14:paraId="20A792C0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57B5842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Rodzaj materiału/ źródło pozyskania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699A983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716CC3" w:rsidRPr="000E0D26" w14:paraId="6146FAC3" w14:textId="77777777" w:rsidTr="00527461">
              <w:trPr>
                <w:trHeight w:val="440"/>
              </w:trPr>
              <w:tc>
                <w:tcPr>
                  <w:tcW w:w="433" w:type="dxa"/>
                </w:tcPr>
                <w:p w14:paraId="639FDE2A" w14:textId="77777777" w:rsidR="00716CC3" w:rsidRPr="000E0D26" w:rsidRDefault="00716CC3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71ADF7B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Portale edukacyjne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2CFC2C94" w14:textId="77777777" w:rsidR="00716CC3" w:rsidRPr="000E0D26" w:rsidRDefault="00716CC3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16CC3" w:rsidRPr="000E0D26" w14:paraId="58813792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7B0EF23D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770017B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4BAA">
                    <w:rPr>
                      <w:rFonts w:ascii="Arial" w:hAnsi="Arial" w:cs="Arial"/>
                      <w:sz w:val="20"/>
                      <w:szCs w:val="20"/>
                    </w:rPr>
                    <w:t>Zintegr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owana Platforma Edukacyjna MEN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EF56DC6" w14:textId="77777777" w:rsidR="00716CC3" w:rsidRPr="000E0D26" w:rsidRDefault="00716CC3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716CC3" w:rsidRPr="000E0D26" w14:paraId="20D487D1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703DB294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9F8D01B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4BAA">
                    <w:rPr>
                      <w:rFonts w:ascii="Arial" w:hAnsi="Arial" w:cs="Arial"/>
                      <w:sz w:val="20"/>
                      <w:szCs w:val="20"/>
                    </w:rPr>
                    <w:t>Platforma edukacyjna mniejszości niemieckiej w Polsce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2954447F" w14:textId="77777777" w:rsidR="00716CC3" w:rsidRPr="000E0D26" w:rsidRDefault="00716CC3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716CC3" w:rsidRPr="000E0D26" w14:paraId="3DBB5522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146B21F0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D01B2D3" w14:textId="77777777" w:rsidR="00716CC3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  <w:r w:rsidRPr="00B04BAA">
                    <w:rPr>
                      <w:rFonts w:ascii="Arial" w:hAnsi="Arial" w:cs="Arial"/>
                      <w:sz w:val="20"/>
                      <w:szCs w:val="20"/>
                    </w:rPr>
                    <w:t>roszur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Pr="00B04BAA">
                    <w:rPr>
                      <w:rFonts w:ascii="Arial" w:hAnsi="Arial" w:cs="Arial"/>
                      <w:sz w:val="20"/>
                      <w:szCs w:val="20"/>
                    </w:rPr>
                    <w:t>, notat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ki, prezentacje</w:t>
                  </w:r>
                  <w:r w:rsidRPr="00B04BAA">
                    <w:rPr>
                      <w:rFonts w:ascii="Arial" w:hAnsi="Arial" w:cs="Arial"/>
                      <w:sz w:val="20"/>
                      <w:szCs w:val="20"/>
                    </w:rPr>
                    <w:t>, film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5364328" w14:textId="77777777" w:rsidR="00716CC3" w:rsidRPr="000E0D26" w:rsidRDefault="00716CC3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6989866E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56BDE014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D4A3A3A" w14:textId="77777777" w:rsidR="00315968" w:rsidRPr="000E0D26" w:rsidRDefault="00315968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33A8B08B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BF7242B" w14:textId="77777777" w:rsidR="00315968" w:rsidRDefault="00315968" w:rsidP="00527461">
            <w:pPr>
              <w:rPr>
                <w:rFonts w:ascii="Arial" w:hAnsi="Arial" w:cs="Arial"/>
              </w:rPr>
            </w:pPr>
          </w:p>
          <w:p w14:paraId="33336947" w14:textId="77777777" w:rsidR="00315968" w:rsidRDefault="00315968" w:rsidP="005274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do realizacji programu wychowania przedszkolnego są dofinasowane z budżetu państwa przez Ministra właściwego do spraw oświaty i wychowania ( UFO art. 68):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5F115377" w14:textId="77777777" w:rsidTr="00527461">
              <w:tc>
                <w:tcPr>
                  <w:tcW w:w="813" w:type="dxa"/>
                  <w:shd w:val="clear" w:color="auto" w:fill="D0CECE"/>
                </w:tcPr>
                <w:p w14:paraId="565A9299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6BB6CE32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7399F8E4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6BBED73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29119DC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4953E68E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4EE3936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215CC84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2C0A024" w14:textId="77777777" w:rsidR="00315968" w:rsidRDefault="00315968" w:rsidP="00527461">
            <w:pPr>
              <w:rPr>
                <w:rFonts w:ascii="Arial" w:hAnsi="Arial" w:cs="Arial"/>
                <w:b/>
                <w:bCs/>
              </w:rPr>
            </w:pPr>
          </w:p>
          <w:p w14:paraId="22CC54A7" w14:textId="77777777" w:rsidR="00315968" w:rsidRDefault="00315968" w:rsidP="00527461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13D860C3" w14:textId="77777777" w:rsidR="00315968" w:rsidRPr="003B53E9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6F04E75D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4329D1ED" w14:textId="77777777" w:rsidTr="00527461">
              <w:tc>
                <w:tcPr>
                  <w:tcW w:w="433" w:type="dxa"/>
                  <w:shd w:val="clear" w:color="auto" w:fill="D0CECE"/>
                </w:tcPr>
                <w:p w14:paraId="2A2CC26A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122B1814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1A477A4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315968" w:rsidRPr="000E0D26" w14:paraId="79B16888" w14:textId="77777777" w:rsidTr="00527461">
              <w:trPr>
                <w:trHeight w:val="440"/>
              </w:trPr>
              <w:tc>
                <w:tcPr>
                  <w:tcW w:w="433" w:type="dxa"/>
                </w:tcPr>
                <w:p w14:paraId="3667416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2459B49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3630B33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5BC299DC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260434C6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A696414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08310612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0E0D26" w14:paraId="3B3E60BF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53956509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551FB7D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5529AF7E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0E0D26" w14:paraId="2DFF3F2C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63124F69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07D48AF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715A3DB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0E0D26" w14:paraId="25413871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342747C9" w14:textId="77777777" w:rsidR="00315968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1F9CAD3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46E6F49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1F11C1" w14:textId="77777777" w:rsidR="00315968" w:rsidRPr="000E0D26" w:rsidRDefault="00315968" w:rsidP="00527461">
            <w:pPr>
              <w:jc w:val="both"/>
            </w:pPr>
          </w:p>
        </w:tc>
      </w:tr>
      <w:tr w:rsidR="00315968" w:rsidRPr="000E0D26" w14:paraId="0BE48ED4" w14:textId="77777777" w:rsidTr="002A5EB6">
        <w:trPr>
          <w:trHeight w:val="8468"/>
          <w:jc w:val="center"/>
        </w:trPr>
        <w:tc>
          <w:tcPr>
            <w:tcW w:w="568" w:type="dxa"/>
            <w:shd w:val="clear" w:color="auto" w:fill="auto"/>
          </w:tcPr>
          <w:p w14:paraId="461A25FA" w14:textId="77777777" w:rsidR="00315968" w:rsidRPr="000E0D26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8780" w:type="dxa"/>
            <w:shd w:val="clear" w:color="auto" w:fill="auto"/>
          </w:tcPr>
          <w:p w14:paraId="742FB717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FF44D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 w:rsidRPr="003E19CB">
              <w:rPr>
                <w:rFonts w:ascii="Arial" w:hAnsi="Arial" w:cs="Arial"/>
                <w:b/>
                <w:bCs/>
              </w:rPr>
              <w:t>Podręczniki, materiały edukacyjne i materiały ćwiczeniowe</w:t>
            </w:r>
            <w:r w:rsidRPr="003E19CB" w:rsidDel="00763C8A">
              <w:rPr>
                <w:rFonts w:ascii="Arial" w:hAnsi="Arial" w:cs="Arial"/>
                <w:b/>
                <w:bCs/>
              </w:rPr>
              <w:t xml:space="preserve"> </w:t>
            </w:r>
            <w:r w:rsidRPr="003E19CB">
              <w:rPr>
                <w:rFonts w:ascii="Arial" w:hAnsi="Arial" w:cs="Arial"/>
                <w:b/>
                <w:bCs/>
              </w:rPr>
              <w:t>przeznaczone dla uczniów objętych kształceniem w zakresie niezbędnym do podtrzymania poczucia tożsamości narodowej, etnicznej, językowej są gromadzone w bibliotece szkolnej (USO: art. 22aj ust. 1):</w:t>
            </w:r>
          </w:p>
          <w:p w14:paraId="5E9C0D0E" w14:textId="77777777" w:rsidR="00315968" w:rsidRPr="0087777C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2CA1D0DC" w14:textId="77777777" w:rsidTr="00527461">
              <w:tc>
                <w:tcPr>
                  <w:tcW w:w="813" w:type="dxa"/>
                  <w:shd w:val="clear" w:color="auto" w:fill="D0CECE"/>
                </w:tcPr>
                <w:p w14:paraId="23ADBF2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5B8C3388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625565F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56D64357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4E23C04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4341F869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016F4A2A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57CE3F5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4E3A148" w14:textId="77777777" w:rsidR="00315968" w:rsidRDefault="00315968" w:rsidP="00527461">
            <w:pPr>
              <w:rPr>
                <w:rFonts w:ascii="Arial" w:hAnsi="Arial" w:cs="Arial"/>
                <w:b/>
                <w:color w:val="00B050"/>
              </w:rPr>
            </w:pPr>
          </w:p>
          <w:p w14:paraId="3BAF341A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7777C">
              <w:rPr>
                <w:rFonts w:ascii="Arial" w:hAnsi="Arial" w:cs="Arial"/>
                <w:bCs/>
                <w:i/>
                <w:iCs/>
              </w:rPr>
              <w:t>Zaleca się, zgodnie z art. 22aj ust. 1 ustawy z dnia 7 września 1991 r. o systemie oświaty (Dz. U. z 2022 r. poz. 2230, z późn. zm.), aby podręczniki, materiały edukacyjne, materiały ćwiczeniowe i inne materiały biblioteczne były gromadzone w bibliotece szkolnej.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315968" w:rsidRPr="000E0D26" w14:paraId="722B5F0C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B6EA755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6F163235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190FC49" w14:textId="77777777" w:rsidR="00315968" w:rsidRPr="000E0D26" w:rsidRDefault="00716CC3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3C633E64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4EA4A19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2B294294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68EBE2A8" w14:textId="77777777" w:rsidR="00315968" w:rsidRPr="000E0D26" w:rsidRDefault="00716CC3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150B87D9" w14:textId="77777777" w:rsidTr="0052746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65D69BB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8ADF7E3" w14:textId="77777777" w:rsidR="00315968" w:rsidRPr="000E0D26" w:rsidRDefault="00716CC3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52012AE1" w14:textId="77777777" w:rsidTr="00527461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675523" w14:textId="77777777" w:rsidR="00315968" w:rsidRPr="000E0D26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3A2097" w14:textId="77777777" w:rsidR="00315968" w:rsidRPr="000E0D26" w:rsidRDefault="00716CC3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0E0D26" w14:paraId="5C6DE6C3" w14:textId="77777777" w:rsidTr="00527461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11D6D47B" w14:textId="77777777" w:rsidR="00315968" w:rsidRDefault="00315968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79A224E2" w14:textId="77777777" w:rsidR="00315968" w:rsidRPr="000E0D26" w:rsidRDefault="00716CC3" w:rsidP="000209C7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F3ABFFF" w14:textId="77777777" w:rsidR="00315968" w:rsidRPr="00B93F05" w:rsidRDefault="00315968" w:rsidP="00527461">
            <w:pPr>
              <w:rPr>
                <w:color w:val="00B050"/>
              </w:rPr>
            </w:pPr>
          </w:p>
        </w:tc>
      </w:tr>
      <w:tr w:rsidR="00315968" w:rsidRPr="000E0D26" w14:paraId="432DF2EF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5A4811C9" w14:textId="77777777" w:rsidR="00315968" w:rsidRPr="000E0D26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780" w:type="dxa"/>
            <w:shd w:val="clear" w:color="auto" w:fill="auto"/>
          </w:tcPr>
          <w:p w14:paraId="19DF43C2" w14:textId="77777777" w:rsidR="00315968" w:rsidRPr="007E15AE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726FF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 w:rsidRPr="00B93F05">
              <w:rPr>
                <w:rFonts w:ascii="Arial" w:hAnsi="Arial" w:cs="Arial"/>
                <w:b/>
                <w:bCs/>
              </w:rPr>
              <w:t>Zgromadzone w bibliotece szkolnej podręczniki i książki pomocnicze są przekazywane uczniom:</w:t>
            </w:r>
          </w:p>
          <w:p w14:paraId="4FDFBCFB" w14:textId="77777777" w:rsidR="00315968" w:rsidRPr="0087777C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1FA9D959" w14:textId="77777777" w:rsidTr="00527461">
              <w:tc>
                <w:tcPr>
                  <w:tcW w:w="813" w:type="dxa"/>
                  <w:shd w:val="clear" w:color="auto" w:fill="D0CECE"/>
                </w:tcPr>
                <w:p w14:paraId="5561D9CD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5ED678A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41995D1E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5203F85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D5BB0C4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15968" w:rsidRPr="000E0D26" w14:paraId="6F073184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339622F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1C71F44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2038F8A" w14:textId="77777777" w:rsidR="00315968" w:rsidRDefault="00315968" w:rsidP="00527461">
            <w:pPr>
              <w:rPr>
                <w:rFonts w:ascii="Arial" w:hAnsi="Arial" w:cs="Arial"/>
              </w:rPr>
            </w:pPr>
          </w:p>
          <w:p w14:paraId="5DA65AE7" w14:textId="77777777" w:rsidR="00315968" w:rsidRPr="00D112A2" w:rsidRDefault="00315968" w:rsidP="0052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D112A2">
              <w:rPr>
                <w:rFonts w:ascii="Arial" w:hAnsi="Arial" w:cs="Arial"/>
                <w:b/>
                <w:bCs/>
              </w:rPr>
              <w:t xml:space="preserve">a) </w:t>
            </w:r>
            <w:r w:rsidRPr="00D112A2">
              <w:rPr>
                <w:rFonts w:ascii="Arial" w:hAnsi="Arial" w:cs="Arial"/>
              </w:rPr>
              <w:t>Ile i jakie podręczniki/ książki pomocnicze najczęściej pozostają w bibliotece?</w:t>
            </w:r>
          </w:p>
          <w:p w14:paraId="51FA2B7B" w14:textId="77777777" w:rsidR="00315968" w:rsidRPr="003B53E9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0A94FBD2" w14:textId="77777777" w:rsidTr="00527461">
              <w:tc>
                <w:tcPr>
                  <w:tcW w:w="433" w:type="dxa"/>
                  <w:shd w:val="clear" w:color="auto" w:fill="D0CECE"/>
                </w:tcPr>
                <w:p w14:paraId="0562FD2E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41978BFA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6DE1CD7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315968" w:rsidRPr="000E0D26" w14:paraId="03ADB2CB" w14:textId="77777777" w:rsidTr="00527461">
              <w:trPr>
                <w:trHeight w:val="440"/>
              </w:trPr>
              <w:tc>
                <w:tcPr>
                  <w:tcW w:w="433" w:type="dxa"/>
                </w:tcPr>
                <w:p w14:paraId="108D5ED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A7B1BE5" w14:textId="77777777" w:rsidR="00716CC3" w:rsidRPr="00716CC3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„Ich und du”cz. 1,2,3,4- podręcznik i ćwiczenia do klas 1-4, wyd PWN (wersja elektroniczna)</w:t>
                  </w:r>
                </w:p>
                <w:p w14:paraId="7FE9DADB" w14:textId="77777777" w:rsidR="00315968" w:rsidRPr="000E0D26" w:rsidRDefault="00315968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497E0C61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16846183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39B0C926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E218182" w14:textId="77777777" w:rsidR="00315968" w:rsidRPr="000E0D26" w:rsidRDefault="00716CC3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„Mach mit!”1 oraz 2- podręcznik i ćwiczenia, wyd. PWN (wersja elektroniczna)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67235BC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194BA91B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6F9DADF0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F26B7BE" w14:textId="77777777" w:rsidR="00315968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Najnowsza metoda nauki przez zabawę –Niemiecki dla dzieci 3-7 lat.Karty ob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razkowe</w:t>
                  </w: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B63A8B2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07043503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06A32EA1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D408458" w14:textId="77777777" w:rsidR="00315968" w:rsidRPr="000E0D26" w:rsidRDefault="00716CC3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Pierwsze słówka. Ćwiczenia. Niemiecki dla dzieci 6-8 lat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F220419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10108631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4772665E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ACDF96C" w14:textId="77777777" w:rsidR="00315968" w:rsidRPr="000E0D26" w:rsidRDefault="00716CC3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Lern-Mandalas. Zahlenspiele fur die Vorschule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AE64C79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4F8BD2C" w14:textId="77777777" w:rsidR="00315968" w:rsidRPr="000D15B8" w:rsidRDefault="00315968" w:rsidP="00527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0D15B8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Najczęstsze przyczyny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nieprzekazania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uczniom podręczników/ książek pomocniczych (maksymalnie 3):</w:t>
            </w:r>
          </w:p>
          <w:p w14:paraId="357E23BE" w14:textId="77777777" w:rsidR="00315968" w:rsidRPr="000D15B8" w:rsidRDefault="00716CC3" w:rsidP="007178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6CC3">
              <w:rPr>
                <w:rFonts w:ascii="Arial" w:hAnsi="Arial" w:cs="Arial"/>
              </w:rPr>
              <w:t xml:space="preserve">Wskazane pozycje pozostają w bibliotece do wglądu uczniów, ponieważ na lekcji i w domu uczniowie korzystają z elektronicznej wersji podręcznika i ćwiczeń. </w:t>
            </w:r>
          </w:p>
        </w:tc>
      </w:tr>
      <w:tr w:rsidR="00315968" w:rsidRPr="000E0D26" w14:paraId="5EC77F08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54CD9C88" w14:textId="77777777" w:rsidR="00315968" w:rsidRPr="000E0D26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</w:t>
            </w:r>
          </w:p>
        </w:tc>
        <w:tc>
          <w:tcPr>
            <w:tcW w:w="8780" w:type="dxa"/>
            <w:shd w:val="clear" w:color="auto" w:fill="auto"/>
          </w:tcPr>
          <w:p w14:paraId="6EFAE1D9" w14:textId="77777777" w:rsidR="00315968" w:rsidRDefault="00315968" w:rsidP="00527461">
            <w:pPr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Nauczyciele preferują wykorzystanie podręczników i książek pomocniczych w realizacji procesu nauczania/wychowania przedszkolnego dofinansowanych z budżetu państwa:</w:t>
            </w:r>
          </w:p>
          <w:p w14:paraId="29B736DF" w14:textId="77777777" w:rsidR="00315968" w:rsidRPr="0087777C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wszystkich kontrolowanych jednostek (suma wierszy 1-5,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1CE5B37F" w14:textId="77777777" w:rsidTr="00527461">
              <w:tc>
                <w:tcPr>
                  <w:tcW w:w="813" w:type="dxa"/>
                  <w:shd w:val="clear" w:color="auto" w:fill="D0CECE"/>
                </w:tcPr>
                <w:p w14:paraId="74C0D85C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53928FA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135E1A55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3323DD37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1EA44CD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15968" w:rsidRPr="000E0D26" w14:paraId="0559AC71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1C24E8A7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EFE1ADF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C390CD8" w14:textId="77777777" w:rsidR="00315968" w:rsidRDefault="00315968" w:rsidP="005274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AE913D" w14:textId="77777777" w:rsidR="00315968" w:rsidRDefault="00315968" w:rsidP="00527461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podręczniki i książki pomocnicze, z których korzysta nauczyciel w realizacji procesu nauczania/ wychowania przedszkolnego</w:t>
            </w:r>
            <w:r>
              <w:rPr>
                <w:rFonts w:ascii="Arial" w:hAnsi="Arial" w:cs="Arial"/>
              </w:rPr>
              <w:t>:</w:t>
            </w:r>
          </w:p>
          <w:p w14:paraId="2B0691AD" w14:textId="77777777" w:rsidR="00315968" w:rsidRPr="0087777C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0F368EFB" w14:textId="77777777" w:rsidTr="00527461">
              <w:tc>
                <w:tcPr>
                  <w:tcW w:w="433" w:type="dxa"/>
                  <w:shd w:val="clear" w:color="auto" w:fill="D0CECE"/>
                </w:tcPr>
                <w:p w14:paraId="360F5C63" w14:textId="77777777" w:rsidR="00315968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065800D5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7924AE1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315968" w:rsidRPr="000E0D26" w14:paraId="692937F5" w14:textId="77777777" w:rsidTr="00527461">
              <w:trPr>
                <w:trHeight w:val="440"/>
              </w:trPr>
              <w:tc>
                <w:tcPr>
                  <w:tcW w:w="433" w:type="dxa"/>
                </w:tcPr>
                <w:p w14:paraId="3B17EDB4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006E6E9" w14:textId="77777777" w:rsidR="00315968" w:rsidRPr="000E0D26" w:rsidRDefault="00716CC3" w:rsidP="00716CC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 xml:space="preserve">Elżbieta Kozłowska: Landeskunde so interessant. Język niemiecki, materiały kulturoznawcze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 płytą DVD. Poziom A1, A2, B1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3D54E4A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0855BF0B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6D54B25B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54B2CAA" w14:textId="77777777" w:rsidR="00315968" w:rsidRPr="000E0D26" w:rsidRDefault="00716CC3" w:rsidP="00716CC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Adam Białecki: Deutschland in allen Facetten; Gramatyka niemie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cka w ćwiczeniach dla klas 7-8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FFD6D46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228080AD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5C8ECDB4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D7661E2" w14:textId="77777777" w:rsidR="00315968" w:rsidRPr="000E0D26" w:rsidRDefault="00716CC3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CC3">
                    <w:rPr>
                      <w:rFonts w:ascii="Arial" w:hAnsi="Arial" w:cs="Arial"/>
                      <w:sz w:val="20"/>
                      <w:szCs w:val="20"/>
                    </w:rPr>
                    <w:t>Ewa Maria Rostek: Deutsch. Repetyt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orium tematyczno - leksykalne 1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195FFBA" w14:textId="77777777" w:rsidR="00315968" w:rsidRPr="000E0D26" w:rsidRDefault="00716CC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5968" w:rsidRPr="000E0D26" w14:paraId="15517E38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36D53B4C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D50B345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0BFA1DAF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0E0D26" w14:paraId="20F65D5A" w14:textId="77777777" w:rsidTr="00527461">
              <w:trPr>
                <w:trHeight w:val="418"/>
              </w:trPr>
              <w:tc>
                <w:tcPr>
                  <w:tcW w:w="433" w:type="dxa"/>
                </w:tcPr>
                <w:p w14:paraId="7263F44C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7F9FEC29" w14:textId="77777777" w:rsidR="00315968" w:rsidRPr="000E0D26" w:rsidRDefault="00315968" w:rsidP="005274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3533D81B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67FB7F" w14:textId="77777777" w:rsidR="00315968" w:rsidRDefault="00315968" w:rsidP="00527461">
            <w:pPr>
              <w:jc w:val="both"/>
            </w:pPr>
          </w:p>
          <w:p w14:paraId="7E27FAA5" w14:textId="77777777" w:rsidR="00315968" w:rsidRPr="000E0D26" w:rsidRDefault="00315968" w:rsidP="00527461">
            <w:pPr>
              <w:jc w:val="both"/>
            </w:pPr>
          </w:p>
        </w:tc>
      </w:tr>
      <w:tr w:rsidR="00315968" w:rsidRPr="000E0D26" w14:paraId="3FAACDF1" w14:textId="77777777" w:rsidTr="00527461">
        <w:trPr>
          <w:jc w:val="center"/>
        </w:trPr>
        <w:tc>
          <w:tcPr>
            <w:tcW w:w="568" w:type="dxa"/>
            <w:shd w:val="clear" w:color="auto" w:fill="auto"/>
          </w:tcPr>
          <w:p w14:paraId="26612FBF" w14:textId="77777777" w:rsidR="00315968" w:rsidRPr="000E0D26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8780" w:type="dxa"/>
            <w:shd w:val="clear" w:color="auto" w:fill="auto"/>
          </w:tcPr>
          <w:p w14:paraId="7971840E" w14:textId="77777777" w:rsidR="00315968" w:rsidRDefault="00315968" w:rsidP="00527461">
            <w:pPr>
              <w:jc w:val="both"/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Dostępne podręczniki lub książki pomocnicze są wystarczające do realizacji programu nauczania:</w:t>
            </w:r>
          </w:p>
          <w:p w14:paraId="12E40CD7" w14:textId="77777777" w:rsidR="00315968" w:rsidRPr="00BF5E06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51CD6268" w14:textId="77777777" w:rsidR="00315968" w:rsidRDefault="00315968" w:rsidP="00527461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67A33219" w14:textId="77777777" w:rsidTr="00527461">
              <w:tc>
                <w:tcPr>
                  <w:tcW w:w="813" w:type="dxa"/>
                  <w:shd w:val="clear" w:color="auto" w:fill="D0CECE"/>
                </w:tcPr>
                <w:p w14:paraId="4F450280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57DD6B9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7E75CD17" w14:textId="77777777" w:rsidTr="00527461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7AC5E071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4403674" w14:textId="77777777" w:rsidR="00315968" w:rsidRPr="000E0D26" w:rsidRDefault="00016AF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315968" w:rsidRPr="000E0D26" w14:paraId="1767725F" w14:textId="77777777" w:rsidTr="00527461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0849DA1A" w14:textId="77777777" w:rsidR="00315968" w:rsidRPr="000E0D26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440DCE8" w14:textId="77777777" w:rsidR="00315968" w:rsidRPr="000E0D26" w:rsidRDefault="00016AF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69B61ED" w14:textId="77777777" w:rsidR="00315968" w:rsidRPr="000D15B8" w:rsidRDefault="00315968" w:rsidP="00527461">
            <w:pPr>
              <w:rPr>
                <w:rFonts w:ascii="Arial" w:hAnsi="Arial" w:cs="Arial"/>
                <w:bCs/>
              </w:rPr>
            </w:pPr>
            <w:r w:rsidRPr="000D15B8">
              <w:rPr>
                <w:rFonts w:ascii="Arial" w:hAnsi="Arial" w:cs="Arial"/>
                <w:bCs/>
              </w:rPr>
              <w:t>Inne podręczniki/ książki pomocnicze, które mogłyby wspomóc proces nauczania</w:t>
            </w:r>
            <w:r>
              <w:rPr>
                <w:rFonts w:ascii="Arial" w:hAnsi="Arial" w:cs="Arial"/>
                <w:bCs/>
              </w:rPr>
              <w:t>:</w:t>
            </w:r>
          </w:p>
          <w:p w14:paraId="4208C2E0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6528D5ED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Tabelę należy wypełnić w przypadku, gdy dyrektorzy wskazali konkretne pozycje wydawnicze.</w:t>
            </w:r>
          </w:p>
          <w:p w14:paraId="6AA3DB08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B94B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przeciwnym wypadku proszę usunąć tabelę</w:t>
            </w:r>
          </w:p>
          <w:p w14:paraId="2B16BE5D" w14:textId="77777777" w:rsidR="00315968" w:rsidRDefault="00315968" w:rsidP="00527461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291C450" w14:textId="77777777" w:rsidR="00315968" w:rsidRDefault="00315968" w:rsidP="00527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dyrektorów, którzy wskazali potrzebę wydania podręcznika/ książki pomocniczej, która mogłaby wspomóc proces nauczania –</w:t>
            </w:r>
            <w:r w:rsidR="00016AF3">
              <w:rPr>
                <w:rFonts w:ascii="Arial" w:hAnsi="Arial" w:cs="Arial"/>
                <w:b/>
              </w:rPr>
              <w:t xml:space="preserve"> 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A850D2" w14:paraId="5F09279A" w14:textId="77777777" w:rsidTr="0052746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4D24F253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1D713C03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1C17FB1C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315968" w:rsidRPr="00A850D2" w14:paraId="62C78C51" w14:textId="77777777" w:rsidTr="00527461">
              <w:trPr>
                <w:trHeight w:val="4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13541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4F78C" w14:textId="77777777" w:rsidR="00315968" w:rsidRPr="00A850D2" w:rsidRDefault="00016AF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9964A" w14:textId="77777777" w:rsidR="00315968" w:rsidRPr="00A850D2" w:rsidRDefault="00016AF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A850D2" w14:paraId="487E717D" w14:textId="77777777" w:rsidTr="00527461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EEDCC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573F2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DAD4F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A850D2" w14:paraId="40F05CFC" w14:textId="77777777" w:rsidTr="00527461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499D2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DE182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1185B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A850D2" w14:paraId="4A32BF4A" w14:textId="77777777" w:rsidTr="00527461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C082F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2EEB5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Inne wskazania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C645A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315968" w:rsidRPr="00A850D2" w14:paraId="2FF7B0C2" w14:textId="77777777" w:rsidTr="00527461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1579F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B2B28" w14:textId="77777777" w:rsidR="00315968" w:rsidRPr="00A850D2" w:rsidRDefault="00016AF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6071" w14:textId="77777777" w:rsidR="00315968" w:rsidRPr="00A850D2" w:rsidRDefault="00016AF3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15968" w:rsidRPr="00A850D2" w14:paraId="14F14296" w14:textId="77777777" w:rsidTr="00527461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4D6EC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5EA6A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E8D59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A850D2" w14:paraId="79E86D36" w14:textId="77777777" w:rsidTr="00527461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43144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A518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4803C" w14:textId="77777777" w:rsidR="00315968" w:rsidRPr="00A850D2" w:rsidRDefault="00315968" w:rsidP="005274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B2B4B7" w14:textId="77777777" w:rsidR="00315968" w:rsidRDefault="00315968" w:rsidP="00527461"/>
          <w:p w14:paraId="36CBB350" w14:textId="77777777" w:rsidR="00315968" w:rsidRPr="000E0D26" w:rsidRDefault="00315968" w:rsidP="00527461"/>
        </w:tc>
      </w:tr>
    </w:tbl>
    <w:p w14:paraId="16AB7424" w14:textId="77777777" w:rsidR="00315968" w:rsidRDefault="00315968" w:rsidP="00315968"/>
    <w:p w14:paraId="4A933789" w14:textId="77777777" w:rsidR="006778E3" w:rsidRDefault="006778E3" w:rsidP="007178C1">
      <w:pPr>
        <w:pStyle w:val="dt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Kontrola </w:t>
      </w:r>
      <w:r w:rsidRPr="00375481">
        <w:rPr>
          <w:rFonts w:ascii="Arial" w:hAnsi="Arial" w:cs="Arial"/>
          <w:b/>
          <w:bCs/>
        </w:rPr>
        <w:t>dotyczy</w:t>
      </w:r>
      <w:r>
        <w:rPr>
          <w:rFonts w:ascii="Arial" w:hAnsi="Arial" w:cs="Arial"/>
          <w:b/>
        </w:rPr>
        <w:t xml:space="preserve"> języka </w:t>
      </w:r>
      <w:r w:rsidR="007B0F74">
        <w:rPr>
          <w:rFonts w:ascii="Arial" w:hAnsi="Arial" w:cs="Arial"/>
          <w:b/>
        </w:rPr>
        <w:t>ukraińskiego</w:t>
      </w:r>
    </w:p>
    <w:p w14:paraId="0CC64DED" w14:textId="77777777" w:rsidR="006778E3" w:rsidRPr="00375481" w:rsidRDefault="006778E3" w:rsidP="006778E3">
      <w:pPr>
        <w:spacing w:before="120" w:after="12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75481">
        <w:rPr>
          <w:rFonts w:ascii="Arial" w:hAnsi="Arial" w:cs="Arial"/>
          <w:bCs/>
          <w:i/>
          <w:iCs/>
          <w:sz w:val="18"/>
          <w:szCs w:val="18"/>
        </w:rPr>
        <w:t>UWAGA: Dla każdego języka mniejszości narodowej, etnicznej bądź językowej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, nauczanego </w:t>
      </w:r>
      <w:r w:rsidR="00C42335">
        <w:rPr>
          <w:rFonts w:ascii="Arial" w:hAnsi="Arial" w:cs="Arial"/>
          <w:bCs/>
          <w:i/>
          <w:iCs/>
          <w:sz w:val="18"/>
          <w:szCs w:val="18"/>
        </w:rPr>
        <w:br/>
      </w:r>
      <w:r>
        <w:rPr>
          <w:rFonts w:ascii="Arial" w:hAnsi="Arial" w:cs="Arial"/>
          <w:bCs/>
          <w:i/>
          <w:iCs/>
          <w:sz w:val="18"/>
          <w:szCs w:val="18"/>
        </w:rPr>
        <w:t>w przedszkolach/szkołach na terenie województwa,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należy wypełnić odrębn</w:t>
      </w:r>
      <w:r>
        <w:rPr>
          <w:rFonts w:ascii="Arial" w:hAnsi="Arial" w:cs="Arial"/>
          <w:bCs/>
          <w:i/>
          <w:iCs/>
          <w:sz w:val="18"/>
          <w:szCs w:val="18"/>
        </w:rPr>
        <w:t>ie tę cześć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formularza.</w:t>
      </w:r>
    </w:p>
    <w:p w14:paraId="2EA837B1" w14:textId="77777777" w:rsidR="006778E3" w:rsidRPr="00313B1B" w:rsidRDefault="006778E3" w:rsidP="006778E3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0"/>
      </w:tblGrid>
      <w:tr w:rsidR="006778E3" w:rsidRPr="000E0D26" w14:paraId="17276E0E" w14:textId="77777777" w:rsidTr="002A5EB6">
        <w:trPr>
          <w:trHeight w:val="6893"/>
          <w:jc w:val="center"/>
        </w:trPr>
        <w:tc>
          <w:tcPr>
            <w:tcW w:w="568" w:type="dxa"/>
            <w:shd w:val="clear" w:color="auto" w:fill="auto"/>
          </w:tcPr>
          <w:p w14:paraId="066D5CCB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2C8D82E8" w14:textId="77777777" w:rsidR="006778E3" w:rsidRPr="00313B1B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E3C9BC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Tabela 1. Dane dotyczące kontrolowanych jednostek systemu oświaty</w:t>
            </w:r>
            <w:r w:rsidRPr="000E0D26">
              <w:rPr>
                <w:rFonts w:ascii="Arial" w:hAnsi="Arial" w:cs="Arial"/>
              </w:rPr>
              <w:t>:</w:t>
            </w:r>
          </w:p>
          <w:p w14:paraId="7CBF07C3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8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751"/>
              <w:gridCol w:w="1606"/>
              <w:gridCol w:w="4604"/>
            </w:tblGrid>
            <w:tr w:rsidR="006778E3" w:rsidRPr="000E0D26" w14:paraId="648385D1" w14:textId="77777777" w:rsidTr="006778E3">
              <w:tc>
                <w:tcPr>
                  <w:tcW w:w="426" w:type="dxa"/>
                  <w:shd w:val="clear" w:color="auto" w:fill="D0CECE"/>
                </w:tcPr>
                <w:p w14:paraId="4799B53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6EC9855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06" w:type="dxa"/>
                  <w:shd w:val="clear" w:color="auto" w:fill="D0CECE"/>
                </w:tcPr>
                <w:p w14:paraId="440D9208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57A8098F" w14:textId="77777777" w:rsidR="006778E3" w:rsidRPr="00475F05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</w:tr>
            <w:tr w:rsidR="006778E3" w:rsidRPr="000E0D26" w14:paraId="2B7B3E21" w14:textId="77777777" w:rsidTr="006778E3">
              <w:tc>
                <w:tcPr>
                  <w:tcW w:w="426" w:type="dxa"/>
                  <w:shd w:val="clear" w:color="auto" w:fill="D0CECE"/>
                </w:tcPr>
                <w:p w14:paraId="24B19F1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4D30C1A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shd w:val="clear" w:color="auto" w:fill="D0CECE"/>
                </w:tcPr>
                <w:p w14:paraId="6281A8B0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Liczba </w:t>
                  </w:r>
                </w:p>
                <w:p w14:paraId="2331484C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jednostek </w:t>
                  </w:r>
                </w:p>
                <w:p w14:paraId="34AF55B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kontrolowanych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4578199C" w14:textId="77777777" w:rsidR="006778E3" w:rsidRPr="00475F05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 terenie województwa</w:t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w których odbywa się 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kształceni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dzieci i uczniów w zakresie niezbędnym do podtrzymania poczucia tożsamości narodowej, etnicznej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językowej</w:t>
                  </w:r>
                </w:p>
              </w:tc>
            </w:tr>
            <w:tr w:rsidR="006778E3" w:rsidRPr="000E0D26" w14:paraId="5E4622FC" w14:textId="77777777" w:rsidTr="006778E3">
              <w:trPr>
                <w:trHeight w:val="440"/>
              </w:trPr>
              <w:tc>
                <w:tcPr>
                  <w:tcW w:w="426" w:type="dxa"/>
                  <w:vAlign w:val="center"/>
                </w:tcPr>
                <w:p w14:paraId="320B444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7546BB18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Przedszkole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3584721E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351AC00B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C8628AE" w14:textId="77777777" w:rsidTr="006778E3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43B9183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2EE269FE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3F090CB7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939A158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04" w:type="dxa"/>
                  <w:vAlign w:val="center"/>
                </w:tcPr>
                <w:p w14:paraId="12EF9725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3A4FC884" w14:textId="77777777" w:rsidTr="006778E3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11D36492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75C5E1D8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43760D23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22E2C053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6FF8E400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0C1AB1C" w14:textId="77777777" w:rsidTr="006778E3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21CC34D0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3212E6A1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A268AE1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53AA8BCA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9403FC1" w14:textId="77777777" w:rsidTr="006778E3">
              <w:trPr>
                <w:trHeight w:val="418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30CE2C23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001D2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D2BD96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vAlign w:val="center"/>
                </w:tcPr>
                <w:p w14:paraId="24C01DB4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5A87B6E" w14:textId="77777777" w:rsidTr="006778E3">
              <w:trPr>
                <w:trHeight w:val="418"/>
              </w:trPr>
              <w:tc>
                <w:tcPr>
                  <w:tcW w:w="2177" w:type="dxa"/>
                  <w:gridSpan w:val="2"/>
                  <w:shd w:val="pct10" w:color="auto" w:fill="auto"/>
                  <w:vAlign w:val="center"/>
                </w:tcPr>
                <w:p w14:paraId="30DAC640" w14:textId="77777777" w:rsidR="006778E3" w:rsidRPr="008B2A8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53F457E5" w14:textId="77777777" w:rsidR="006778E3" w:rsidRPr="007B0F74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F7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shd w:val="pct10" w:color="auto" w:fill="auto"/>
                  <w:vAlign w:val="center"/>
                </w:tcPr>
                <w:p w14:paraId="5FDCD371" w14:textId="77777777" w:rsidR="006778E3" w:rsidRPr="007B0F74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0F7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B93FB96" w14:textId="77777777" w:rsidR="006778E3" w:rsidRPr="000E0D26" w:rsidRDefault="006778E3" w:rsidP="006778E3"/>
        </w:tc>
      </w:tr>
      <w:tr w:rsidR="006778E3" w:rsidRPr="000E0D26" w14:paraId="2260ACDF" w14:textId="77777777" w:rsidTr="002A5EB6">
        <w:trPr>
          <w:trHeight w:val="3533"/>
          <w:jc w:val="center"/>
        </w:trPr>
        <w:tc>
          <w:tcPr>
            <w:tcW w:w="568" w:type="dxa"/>
            <w:shd w:val="clear" w:color="auto" w:fill="auto"/>
          </w:tcPr>
          <w:p w14:paraId="5EB5CA47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7F1DF2A9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33AAD" w14:textId="77777777" w:rsidR="006778E3" w:rsidRDefault="006778E3" w:rsidP="006778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 realizuje program nauczania z zastosowaniem podręcznika (USO: art. 22aa ust. 1):</w:t>
            </w:r>
          </w:p>
          <w:p w14:paraId="201ECD4D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733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6778E3" w:rsidRPr="000E0D26" w14:paraId="73D15837" w14:textId="77777777" w:rsidTr="006778E3">
              <w:tc>
                <w:tcPr>
                  <w:tcW w:w="3297" w:type="dxa"/>
                  <w:shd w:val="clear" w:color="auto" w:fill="D0CECE"/>
                </w:tcPr>
                <w:p w14:paraId="58B6BD4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7587BFA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1E05F9D4" w14:textId="77777777" w:rsidTr="006778E3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4132264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BF4163D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6D8611B8" w14:textId="77777777" w:rsidTr="006778E3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664E016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59996A0B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B62A4FF" w14:textId="77777777" w:rsidR="006778E3" w:rsidRPr="000E0D26" w:rsidRDefault="006778E3" w:rsidP="006778E3"/>
        </w:tc>
      </w:tr>
      <w:tr w:rsidR="006778E3" w:rsidRPr="000E0D26" w14:paraId="70CC18EA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71D49F81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04F8166C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0D8C5" w14:textId="77777777" w:rsidR="006778E3" w:rsidRDefault="006778E3" w:rsidP="006778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Zespół nauczycieli przedstawił propozycje podręczników dyrektorowi szkoły (USO: art. 22ab ust. 1):</w:t>
            </w:r>
          </w:p>
          <w:p w14:paraId="3608C580" w14:textId="77777777" w:rsidR="006778E3" w:rsidRPr="00390BBE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098D815E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6778E3" w:rsidRPr="000E0D26" w14:paraId="7D0DF169" w14:textId="77777777" w:rsidTr="006778E3">
              <w:tc>
                <w:tcPr>
                  <w:tcW w:w="3297" w:type="dxa"/>
                  <w:shd w:val="clear" w:color="auto" w:fill="D0CECE"/>
                </w:tcPr>
                <w:p w14:paraId="14A899A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231BD02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4B836030" w14:textId="77777777" w:rsidTr="006778E3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1AF349A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25D2C91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199E93B2" w14:textId="77777777" w:rsidTr="006778E3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0A0DDD0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50E5C40A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394C1E4" w14:textId="77777777" w:rsidR="006778E3" w:rsidRDefault="006778E3" w:rsidP="006778E3">
            <w:pPr>
              <w:jc w:val="both"/>
              <w:rPr>
                <w:rFonts w:ascii="Arial" w:hAnsi="Arial" w:cs="Arial"/>
                <w:bCs/>
              </w:rPr>
            </w:pPr>
          </w:p>
          <w:p w14:paraId="2CDF4ACE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B2A83">
              <w:rPr>
                <w:rFonts w:ascii="Arial" w:hAnsi="Arial" w:cs="Arial"/>
                <w:bCs/>
                <w:i/>
                <w:iCs/>
              </w:rPr>
              <w:t>Zaleca się, aby zespół nauczycieli prowadzących nauczanie przedstawił dyrektorowi szkoły propozycję podręczników, zgodnie z art. 22ab ust. 1 ustawy z dnia 7 września 1991 r. o systemie oświaty (Dz. U. z 2022 r. poz. 2230, z późn. zm.)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52D875E2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D4587CC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3F77511C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F6F7B42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37307FA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52F2FF3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0E4F56BF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4BF8C38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B2E553F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3F05CE2C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CC34B58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10F614D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892967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063440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57FEE1A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5614AFF2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72AEC31C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7DE28B3" w14:textId="77777777" w:rsidR="006778E3" w:rsidRPr="000E0D26" w:rsidRDefault="006778E3" w:rsidP="006778E3">
            <w:pPr>
              <w:jc w:val="both"/>
              <w:rPr>
                <w:rFonts w:ascii="Arial" w:hAnsi="Arial" w:cs="Arial"/>
              </w:rPr>
            </w:pPr>
          </w:p>
        </w:tc>
      </w:tr>
      <w:tr w:rsidR="006778E3" w:rsidRPr="000E0D26" w14:paraId="1A760A04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60E4CA8F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443BAC09" w14:textId="77777777" w:rsidR="006778E3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3B82D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Podręczniki wybrane przez nauczycieli znajdują się w wykazie podręczników dopuszczonych do użytku szkolnego przez ministra właściwego do spraw oświaty i wychowania (USO: art. 22ap)</w:t>
            </w:r>
            <w:r w:rsidRPr="000E0D26">
              <w:rPr>
                <w:rFonts w:ascii="Arial" w:hAnsi="Arial" w:cs="Arial"/>
              </w:rPr>
              <w:t>:</w:t>
            </w:r>
          </w:p>
          <w:p w14:paraId="00FD6733" w14:textId="77777777" w:rsidR="006778E3" w:rsidRPr="00390BBE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06905FB6" w14:textId="77777777" w:rsidTr="006778E3">
              <w:tc>
                <w:tcPr>
                  <w:tcW w:w="813" w:type="dxa"/>
                  <w:shd w:val="clear" w:color="auto" w:fill="D0CECE"/>
                </w:tcPr>
                <w:p w14:paraId="146CC2A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B736FA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41320190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6BB47DC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64932E4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0A1A22E1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3672B5A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9AF6DF4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7B8C12B" w14:textId="77777777" w:rsidR="006778E3" w:rsidRDefault="006778E3" w:rsidP="006778E3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75D767A2" w14:textId="77777777" w:rsidR="006778E3" w:rsidRDefault="006778E3" w:rsidP="006778E3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u w:val="single"/>
              </w:rPr>
              <w:t>niekorzystania</w:t>
            </w:r>
            <w:r>
              <w:rPr>
                <w:rFonts w:ascii="Arial" w:hAnsi="Arial" w:cs="Arial"/>
                <w:bCs/>
              </w:rPr>
              <w:t xml:space="preserve"> przez nauczycieli z podręczników znajdujących się w wykazie podręczników dopuszczonych </w:t>
            </w:r>
            <w:r w:rsidRPr="00475F05">
              <w:rPr>
                <w:rFonts w:ascii="Arial" w:hAnsi="Arial" w:cs="Arial"/>
                <w:bCs/>
              </w:rPr>
              <w:t>do użytku szkolnego przez ministra właściwego do spraw oświaty i wychowania</w:t>
            </w:r>
            <w:r>
              <w:rPr>
                <w:rFonts w:ascii="Arial" w:hAnsi="Arial" w:cs="Arial"/>
                <w:bCs/>
              </w:rPr>
              <w:t xml:space="preserve"> (maksymalnie 3):</w:t>
            </w:r>
          </w:p>
          <w:p w14:paraId="63AFA9F6" w14:textId="77777777" w:rsidR="006778E3" w:rsidRDefault="007B0F74" w:rsidP="007178C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</w:p>
          <w:p w14:paraId="651822CC" w14:textId="77777777" w:rsidR="002A5EB6" w:rsidRDefault="002A5EB6" w:rsidP="006778E3">
            <w:pPr>
              <w:jc w:val="both"/>
              <w:rPr>
                <w:rFonts w:ascii="Arial" w:hAnsi="Arial" w:cs="Arial"/>
                <w:bCs/>
              </w:rPr>
            </w:pPr>
          </w:p>
          <w:p w14:paraId="69FBE38B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742B6F">
              <w:rPr>
                <w:rFonts w:ascii="Arial" w:hAnsi="Arial" w:cs="Arial"/>
                <w:bCs/>
                <w:i/>
                <w:iCs/>
              </w:rPr>
              <w:t xml:space="preserve">Zaleca się, aby w ustalanym przez dyrektora szkoły zestawie podręczników, o którym mowa w art. 22ab ust. 4 ustawy z dnia 7 września 1991 r. o systemie oświaty (Dz. U. z 2022 r. poz. 2230, z późn. zm.) były zamieszczane wyłącznie podręczniki ujęte w wykazie podręczników dopuszczonych do użytku szkolnego przez ministra właściwego do spraw oświaty i </w:t>
            </w:r>
            <w:r w:rsidRPr="00742B6F">
              <w:rPr>
                <w:rFonts w:ascii="Arial" w:hAnsi="Arial" w:cs="Arial"/>
                <w:bCs/>
                <w:i/>
                <w:iCs/>
              </w:rPr>
              <w:lastRenderedPageBreak/>
              <w:t>wychowania, o którym mowa w art. 22ap ustawy z dnia 7 września 1991 r. o systemie oświaty.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2D91FDD7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7F5539DD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0399C27C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3CC6B171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A38DC77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4C3E703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7A8249FC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735D37F6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4983AE2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26EA40F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7998C3B0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E176334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17EB5D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ACFA9F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A464CC2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224599A2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6323AA3A" w14:textId="77777777" w:rsidR="006778E3" w:rsidRPr="000E0D26" w:rsidRDefault="007B0F74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5FB9894" w14:textId="77777777" w:rsidR="006778E3" w:rsidRDefault="006778E3" w:rsidP="006778E3"/>
          <w:p w14:paraId="40192109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) P</w:t>
            </w:r>
            <w:r w:rsidRPr="00515270">
              <w:rPr>
                <w:rFonts w:ascii="Arial" w:hAnsi="Arial" w:cs="Arial"/>
                <w:b/>
                <w:bCs/>
              </w:rPr>
              <w:t>odręcznik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wybra</w:t>
            </w:r>
            <w:r>
              <w:rPr>
                <w:rFonts w:ascii="Arial" w:hAnsi="Arial" w:cs="Arial"/>
                <w:b/>
                <w:bCs/>
              </w:rPr>
              <w:t>ne przez</w:t>
            </w:r>
            <w:r w:rsidRPr="00515270">
              <w:rPr>
                <w:rFonts w:ascii="Arial" w:hAnsi="Arial" w:cs="Arial"/>
                <w:b/>
                <w:bCs/>
              </w:rPr>
              <w:t xml:space="preserve"> nauczyciel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do realizacji programu nauczania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F1523BF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I etap edukacyjny:</w:t>
            </w:r>
          </w:p>
          <w:p w14:paraId="09092930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F7DBEE6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litewski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586CEF5D" w14:textId="77777777" w:rsidTr="006778E3">
              <w:tc>
                <w:tcPr>
                  <w:tcW w:w="6687" w:type="dxa"/>
                  <w:shd w:val="clear" w:color="auto" w:fill="D0CECE"/>
                </w:tcPr>
                <w:p w14:paraId="56115AB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72D109A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3317F349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627A191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Saulute.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Integruoto mokymo vadovelis 1 klasei, 1 dalis. Podręcznik do kształcenia zintegrowanego w języku litewskim, klasa 1 część 1. Saulute. Pratybu sąsiunivis 1 klasei, 1 dalis. Zeszyt ćwiczeń, klasa 1 część 1, Grazina Karaneckiene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96E2F44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F6CDE10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8DCF81C" w14:textId="77777777" w:rsid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język litewski: SAULUTĖ. Integruoto mokymo vadovėlis 1 klasei, 2 dalis. Słoneczko. Podręcznik do kształcenia zintegrowanego. Klasa 1, część 2. SAULUTĖ. Pratybų sąsiuvinis 1 klasei, 2 dalis. Słoneczko. Zeszyt </w:t>
                  </w:r>
                </w:p>
                <w:p w14:paraId="102713AE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ćwiczeń. Klasa 1,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62AB4F4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60545EC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E8FFB75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1 dalis. Podręcznik do edukacji wczesnoszkolnej dla klasy I, część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4AE83DB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D3BF11F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3582EA6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2 dalis. Podręcznik do edukacji wczesnoszkolnej dla klasy I,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9026DD2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816AB78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F9E1851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1 dalis (su DVD). Rok słoneczka. Podręcznik do kształcenia zintegrowanego w języku litewskim dla kl. 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179E0A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058DAD3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8BCD928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2 dalis (su DVD). Rok słoneczka. Podręcznik do kształcenia zintegrowanego w języku litewskim dla kl. II, cz. 2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FE3C712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8D6A1E5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BCFAFF5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litewski: „Saulutės dovanėlės”. Lietuvių kalbos vadovėlis pagrindinės mokyklos III klasei, 1 dalis. Podręcznik języka litewskiego dla kl. III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99E4C01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5F077C5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5D0DBEBB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2 dalis. Podręcznik języka litewskiego dla kl. III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35B058A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2AE17BB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52F851F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klasei,2 dalis. Podręcznik języka litewskiego dla kl. 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B12FE2F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FA8AE43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BD145C9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klasei,1 dalis. Podręcznik języka litewskiego dla kl. 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66F1C97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085318F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5321F46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EE69F97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C65CABC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10CAFC4A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63D6558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06DF7CA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81F3D5A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1 dalis (su DVD). Ścieżkami Słoneczka. Podręcznik do kształcenia zintegrowanego w języku litewskim dla kl. III,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181823C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19BE155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15C7B882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2 dalis. Ścieżkami Słoneczka. Podręcznik do kształcenia zintegrowanego w języku litewskim dla kl. III,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9FE0894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DE15301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420479E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SAULUTĖ. Matematikos pratybų sąsiuvinis I klasei, 1-3 dalys (su priedais). Słoneczko. Podręcznik wraz z ćwiczeniami do matematyki do kształcenia zintegrowanego w języku litewskim dla klasy I, cz. 1-3 (z wyprawką), Irena Vaicekauskienė, Irena Balulienė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685068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F5160F4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183A0573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Mokausi rašyti. Raidės,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4EFD1D4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0017C44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093C76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0FA534CF" w14:textId="77777777" w:rsidTr="006778E3">
              <w:tc>
                <w:tcPr>
                  <w:tcW w:w="6687" w:type="dxa"/>
                  <w:shd w:val="clear" w:color="auto" w:fill="D0CECE"/>
                </w:tcPr>
                <w:p w14:paraId="716122C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36810B8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7CA83CE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FE7A418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Lemantar. Podręcznik do nauki języka białoruskiego dla kl. 2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48EFDB8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7FBCCC6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5D34770D" w14:textId="77777777" w:rsidR="006778E3" w:rsidRPr="00515270" w:rsidRDefault="006778E3" w:rsidP="006778E3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Kruhahod. Podręcznik pa biełaruskaj mowie dlia 3 klasa. Podręcznik do nauki języka białoruskiego dla klasy 3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0C81C8B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1EB9E52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259A2F" w14:textId="77777777" w:rsidR="006778E3" w:rsidRP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lastRenderedPageBreak/>
              <w:t>język niemiecki: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6778E3" w14:paraId="5205D080" w14:textId="77777777" w:rsidTr="006778E3">
              <w:tc>
                <w:tcPr>
                  <w:tcW w:w="6687" w:type="dxa"/>
                  <w:shd w:val="clear" w:color="auto" w:fill="D0CECE"/>
                </w:tcPr>
                <w:p w14:paraId="7898FA93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FD1E333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6778E3" w14:paraId="65CC52A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41CA873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1. Podręcznik do języka niemieckiego dla niemieckiej mniejszości narodowej, Brigitte Beier, Stefanie Erdmann, Iris Herbst, Ulrike Kähler, Susanne Rips, Ute Schimmler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A77177A" w14:textId="77777777" w:rsidR="006778E3" w:rsidRPr="006778E3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5BB9126E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A8C88E4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2. Podręcznik do języka niemieckiego dla niemieckiej mniejszości narodowej, Carmen Elisabeth Daub, Isabelle Dittrich, Anne Lindner, Anne Rommel, Sandra Schmid-Ostermayer, Britta Seepe-Smit, Martina Weißenburg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C6C8F10" w14:textId="77777777" w:rsidR="006778E3" w:rsidRPr="006778E3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9D3F9AC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604F9F3" w14:textId="77777777" w:rsidR="006778E3" w:rsidRPr="00515270" w:rsidRDefault="006778E3" w:rsidP="006778E3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3. Podręcznik do języka niemieckiego dla niemieckiej mniejszości narodowej, Carmen Elisabeth Daub, Anne Rommel, Sandra Schmid-Ostermayer, Britta Seepe-Smit, Sabrina Stäwen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7F5C002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41E195F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C01BD8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4945A163" w14:textId="77777777" w:rsidTr="006778E3">
              <w:tc>
                <w:tcPr>
                  <w:tcW w:w="6687" w:type="dxa"/>
                  <w:shd w:val="clear" w:color="auto" w:fill="D0CECE"/>
                </w:tcPr>
                <w:p w14:paraId="41F8E823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4EE692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274F3250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F4D3C18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Z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kaszëbsczim w swiat,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1071221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83708A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449F4FD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Kaszëbë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. Zemia i Lëdze,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4486427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B06E0B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252E7DF" w14:textId="77777777" w:rsidR="006778E3" w:rsidRPr="00B069A9" w:rsidRDefault="006778E3" w:rsidP="006778E3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Z kaszëbsczim w szkòle. Część I,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196389F" w14:textId="77777777" w:rsidR="006778E3" w:rsidRPr="000E0D26" w:rsidRDefault="007B0F74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1E8763E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E0D2294" w14:textId="77777777" w:rsidR="006778E3" w:rsidRP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6778E3" w14:paraId="3D65F05E" w14:textId="77777777" w:rsidTr="006778E3">
              <w:tc>
                <w:tcPr>
                  <w:tcW w:w="6687" w:type="dxa"/>
                  <w:shd w:val="clear" w:color="auto" w:fill="D0CECE"/>
                </w:tcPr>
                <w:p w14:paraId="58F483EC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3775CDD3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6778E3" w14:paraId="6F36B004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AC32264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 xml:space="preserve">język ukraiński: </w:t>
                  </w: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Ridna mowa. Podręcznik do nauczania języka ukraińskiego dla kl. 1. Część 1,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B0AFA71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6778E3" w14:paraId="158604FF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00B8A1B" w14:textId="77777777" w:rsidR="006778E3" w:rsidRPr="006778E3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nauki języka ukraińskiego dla kl. 1. Część 2,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5BE0300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6778E3" w14:paraId="72582E57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17A76FD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1. Część 3.,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233A545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6778E3" w14:paraId="621726C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BF6BD7C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klasy 1, cz.4,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3D01DE2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6778E3" w14:paraId="3EF7718B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D37FC5C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1, cz. 5,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7D91B41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22C739E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5CBAEAC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język ukraiński: Czotyry pory roku. Wybór tekstów z literatury ukraińskiej dla klasy 1–3 szkoły podstawowej, Lubomira Pilip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1F8D9C5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0042203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99AC8C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II etap edukacyjny:</w:t>
            </w:r>
          </w:p>
          <w:p w14:paraId="277D606F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FE9598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70EBE152" w14:textId="77777777" w:rsidTr="006778E3">
              <w:tc>
                <w:tcPr>
                  <w:tcW w:w="6687" w:type="dxa"/>
                  <w:shd w:val="clear" w:color="auto" w:fill="D0CECE"/>
                </w:tcPr>
                <w:p w14:paraId="061CED7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ECE71A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5A7AE2F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4300113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1,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0A5FA29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A0A508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7610E8B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2,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177BFEB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1C89023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8C0CAD9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1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732C552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2BCF800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64E7524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AF0CB87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8A15AA4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682D884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Skambėk, gimtasis žodi. Lietuivių kalbos vadovėlis pagrindinės mokyklos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4B9027E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E4D66A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11F0844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Skambėk, gimtasis žodi. Lietuivių kalbos vadovėlis pagrindinės mokyklos V klasei, 1 dalis. Podręcznik języka litewskiego dla klasy V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E8CE581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489DCF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A68A209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(1 dalis). Podręcznik języka litewskiego dla klasy VI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B1D0D08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E316F2F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7EF19F8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(2 dalis). Podręcznik języka litewskiego dla klasy VI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AC40CF1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95117A7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9836505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0C74FE6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B0CBDAE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7052721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BBADF13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AE5B79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2D5BE10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litewski: „Pasirinkimų laikas”. Lietuvių kalbos vadovėlis pagrindinės mokyklos VIII klasei, 2 dalis. Podręcznik języka litewskiego dla kl. VIII szkoły podstawowej, cz. 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CE93D69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D0FD273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9C00806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700998E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7551F90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30954E8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regioninės istorijos elementais. Šaltiniai. Žemėlapiai. Užduotys. Historia Litwy z elementami historii regionalnej dla szkoły podstawowej. Teksty źródłowe. Mapy. Zadania, Anastazija Sidarienė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80AF491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7F71F16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7A8D3B2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regionines istorijos elementais. Historia Litwy dla szkoły podstawowej z elementami historii regionalnej, Julija Raciuviene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2CE1B39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64BF5D9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E7096D6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(2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05775B9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A14BE1E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B237626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(1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A78745B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8CE76CA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3B000D1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76BBBF71" w14:textId="77777777" w:rsidTr="006778E3">
              <w:tc>
                <w:tcPr>
                  <w:tcW w:w="6687" w:type="dxa"/>
                  <w:shd w:val="clear" w:color="auto" w:fill="D0CECE"/>
                </w:tcPr>
                <w:p w14:paraId="221C3F2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30B04E6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444FA18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BAC5AF3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„Kołazwarot. Podręcznik do nauki języka białoruskiego dla klasy 4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E29CA5C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670FFB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53B6048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„Blizkija słowy. Podręcznik do nauki języka białoruskiego dla klasy 5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1E983C6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80E356A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42416F9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6B634593" w14:textId="77777777" w:rsidTr="006778E3">
              <w:tc>
                <w:tcPr>
                  <w:tcW w:w="6687" w:type="dxa"/>
                  <w:shd w:val="clear" w:color="auto" w:fill="D0CECE"/>
                </w:tcPr>
                <w:p w14:paraId="079224D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C9C833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290CD68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A70FBC2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„Z kaszebsczim w szkole. Część II, Podręcznik pomocniczy do nauczania języka kaszubskiego w klasach 4–6” -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B7715EC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5F2A04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8250457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„Zdrój słowa. Podręcznik do nauczania języka kaszubskiego dla klas 4–6 Cz. II” – Jaromira Labudda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F247D95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F81317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7FAE9CE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5”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FE857E7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0789C86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A53F920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6”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289185E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4B13C84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E199A5F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”Kaszëbsczi Òdkriwca. Klasa 7”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743F23F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3232865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E6B87CA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kaszubski: ”Pòmiónë z ùszłotë, podręcznik z materiałem literackim i kulturowym, jednocześnie łączący się tematycznie z przedmiotem Historia i kultura Kaszubów” –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E45498A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6D18EDF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62D53C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III etap edukacyjny:</w:t>
            </w:r>
          </w:p>
          <w:p w14:paraId="0A9B1892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B0A4E3C" w14:textId="77777777" w:rsidR="006778E3" w:rsidRP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6778E3" w14:paraId="55D1EEB6" w14:textId="77777777" w:rsidTr="006778E3">
              <w:tc>
                <w:tcPr>
                  <w:tcW w:w="6687" w:type="dxa"/>
                  <w:shd w:val="clear" w:color="auto" w:fill="D0CECE"/>
                </w:tcPr>
                <w:p w14:paraId="556852A6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E379814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6778E3" w14:paraId="1411DC36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1BFA5D7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 liceum ogólnokształcącego i technikum; Od słowa do wiedzy. Podręcznik gramatyki języka ukraińskiego dla klasy 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04A0E42" w14:textId="77777777" w:rsidR="006778E3" w:rsidRPr="006778E3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7AA7BD64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C39BC1E" w14:textId="77777777" w:rsidR="006778E3" w:rsidRPr="006778E3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II liceum ogólnokształcącego i technikum; Od słowa do wiedzy. Podręcznik gramatyki języka ukraińskiego dla klasy II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DF27CBA" w14:textId="77777777" w:rsidR="006778E3" w:rsidRPr="006778E3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B069A9" w14:paraId="0E5678D4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0198CA8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III i IV liceum ogólnokształcącego i technikum; Od słowa do wiedzy. Podręcznik gramatyki języka ukraińskiego dla klasy III i IV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35CF17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6661DD5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6932C6D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44E0373F" w14:textId="77777777" w:rsidTr="006778E3">
              <w:tc>
                <w:tcPr>
                  <w:tcW w:w="6687" w:type="dxa"/>
                  <w:shd w:val="clear" w:color="auto" w:fill="D0CECE"/>
                </w:tcPr>
                <w:p w14:paraId="471C265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DF7C22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B069A9" w14:paraId="1D4CA60E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8B446FF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białoruski: Rodnaja litaratura. Literatura ojczysta. Podręcznik do kształcenia literackiego i kulturowego z języka białoruskiego dla klasy III liceum ogólnokształcącego; Jan Karczewski; Fundacja im. Księcia Konstantego Ostrogskiego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714A00B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B069A9" w14:paraId="1CAB8B9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08B3BAF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język białoruski: Rodnaja litaratura. Literatura ojczysta. Podręcznik do kształcenia literackiego i kulturowego z języka białoruskiego dla klasy IV liceum ogólnokształcącego; Jan Karczewski; Fundacja im. Księcia Konstantego Ostrogskiego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87D5ED3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C17BA08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548C75B" w14:textId="77777777" w:rsidR="006778E3" w:rsidRPr="000A7212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51E2C51F" w14:textId="77777777" w:rsidTr="006778E3">
              <w:tc>
                <w:tcPr>
                  <w:tcW w:w="6687" w:type="dxa"/>
                  <w:shd w:val="clear" w:color="auto" w:fill="D0CECE"/>
                </w:tcPr>
                <w:p w14:paraId="4414D10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6DA4447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B069A9" w14:paraId="5ABC3969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3B10BE9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Geografia Litwy: Lietuvos geografija vidurinėms mokykloms – 1 dalis (Geografia Litwy Podręcznik dla szkół ponadpodstawowych – część 1);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A228E5C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B069A9" w14:paraId="0568525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1F350C2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2 dalis (Geografia Litwy Podręcznik dla szkół ponadpodstawowych – część 2);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E6DCD42" w14:textId="77777777" w:rsidR="006778E3" w:rsidRPr="00B069A9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E2AC937" w14:textId="77777777" w:rsidR="006778E3" w:rsidRPr="00DC7030" w:rsidRDefault="006778E3" w:rsidP="006778E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78E3" w:rsidRPr="000E0D26" w14:paraId="3816A71D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3D6AF66C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4B7C6533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338CE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B069A9">
              <w:rPr>
                <w:rFonts w:ascii="Arial" w:hAnsi="Arial" w:cs="Arial"/>
                <w:b/>
                <w:bCs/>
              </w:rPr>
              <w:t xml:space="preserve">W zestawie podręczników obowiązującym w roku szkolnym 2023/2024 dokonano zmian w stosunku do zestawu podręczników dla analogicznych oddziałów poszczególnych klas obowiązującego w roku szkolnym 2022/2023. (USO: art. 22ab ust. 5 pkt 1): </w:t>
            </w:r>
          </w:p>
          <w:p w14:paraId="73E72A86" w14:textId="77777777" w:rsidR="006778E3" w:rsidRPr="00742B6F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6B29ACCD" w14:textId="77777777" w:rsidTr="006778E3">
              <w:tc>
                <w:tcPr>
                  <w:tcW w:w="813" w:type="dxa"/>
                  <w:shd w:val="clear" w:color="auto" w:fill="D0CECE"/>
                </w:tcPr>
                <w:p w14:paraId="065741E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5C88120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266BE5AB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8D72F2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237EC2A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AEE4575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1456A5D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B25F9D5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1EB749F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p w14:paraId="40E5A671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dokonania</w:t>
            </w:r>
            <w:r>
              <w:rPr>
                <w:rFonts w:ascii="Arial" w:hAnsi="Arial" w:cs="Arial"/>
              </w:rPr>
              <w:t xml:space="preserve"> zmian w zestawie podręczników obowiązującym w roku szkolnym 2023/2024 w stosunku do zestawu podręczników dla analogicznych oddziałów poszczególnych klas obowiązującego w roku szkolnym 2022/2023 (maksymalnie 3):</w:t>
            </w:r>
          </w:p>
          <w:p w14:paraId="452F1D1C" w14:textId="77777777" w:rsidR="006778E3" w:rsidRDefault="00854DB3" w:rsidP="007178C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14:paraId="3B7CA6C5" w14:textId="77777777" w:rsidR="006778E3" w:rsidRPr="000E0D26" w:rsidRDefault="006778E3" w:rsidP="00854DB3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778E3" w:rsidRPr="000E0D26" w14:paraId="4329C0B5" w14:textId="77777777" w:rsidTr="002A5EB6">
        <w:trPr>
          <w:trHeight w:val="4819"/>
          <w:jc w:val="center"/>
        </w:trPr>
        <w:tc>
          <w:tcPr>
            <w:tcW w:w="568" w:type="dxa"/>
            <w:shd w:val="clear" w:color="auto" w:fill="auto"/>
          </w:tcPr>
          <w:p w14:paraId="5815CB51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780" w:type="dxa"/>
            <w:shd w:val="clear" w:color="auto" w:fill="auto"/>
          </w:tcPr>
          <w:p w14:paraId="5725BCB7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58D99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C7030">
              <w:rPr>
                <w:rFonts w:ascii="Arial" w:hAnsi="Arial" w:cs="Arial"/>
                <w:b/>
                <w:bCs/>
              </w:rPr>
              <w:t>Dyrektor szkoły podał do publicznej wiadomości zestaw podręczników lub materiałów edukacyjnych oraz materiałów ćwiczeniowych obowiązujących w szkole w roku szkolnym 2023/2024</w:t>
            </w:r>
            <w:r w:rsidRPr="00DC7030">
              <w:rPr>
                <w:rFonts w:ascii="Arial" w:hAnsi="Arial" w:cs="Arial"/>
                <w:b/>
                <w:bCs/>
                <w:iCs/>
              </w:rPr>
              <w:t xml:space="preserve"> (USO: art. 22ab ust. 6):</w:t>
            </w:r>
          </w:p>
          <w:p w14:paraId="7ED60D9B" w14:textId="77777777" w:rsidR="006778E3" w:rsidRPr="00742B6F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2E308137" w14:textId="77777777" w:rsidTr="006778E3">
              <w:tc>
                <w:tcPr>
                  <w:tcW w:w="813" w:type="dxa"/>
                  <w:shd w:val="clear" w:color="auto" w:fill="D0CECE"/>
                </w:tcPr>
                <w:p w14:paraId="74D4EA2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7276A9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5FEECEA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5D9DF7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25EB2D1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46D1573C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FD3C9E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AF5E7FA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80C648C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7A4133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niepodania</w:t>
            </w:r>
            <w:r>
              <w:rPr>
                <w:rFonts w:ascii="Arial" w:hAnsi="Arial" w:cs="Arial"/>
              </w:rPr>
              <w:t xml:space="preserve"> </w:t>
            </w:r>
            <w:r w:rsidRPr="000D15B8">
              <w:rPr>
                <w:rFonts w:ascii="Arial" w:hAnsi="Arial" w:cs="Arial"/>
              </w:rPr>
              <w:t>do publicznej wiadomości zestaw</w:t>
            </w:r>
            <w:r>
              <w:rPr>
                <w:rFonts w:ascii="Arial" w:hAnsi="Arial" w:cs="Arial"/>
              </w:rPr>
              <w:t>u</w:t>
            </w:r>
            <w:r w:rsidRPr="000D15B8">
              <w:rPr>
                <w:rFonts w:ascii="Arial" w:hAnsi="Arial" w:cs="Arial"/>
              </w:rPr>
              <w:t xml:space="preserve"> podręczników lub materiałów edukacyjnych oraz materiałów ćwiczeniowych obowiązujących w szkole w roku szkolnym 2023/2024</w:t>
            </w:r>
            <w:r>
              <w:rPr>
                <w:rFonts w:ascii="Arial" w:hAnsi="Arial" w:cs="Arial"/>
              </w:rPr>
              <w:t xml:space="preserve"> przez dyrektora szkoły (maksymalnie 3):</w:t>
            </w:r>
          </w:p>
          <w:p w14:paraId="73242268" w14:textId="77777777" w:rsidR="006778E3" w:rsidRDefault="006778E3" w:rsidP="007178C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54DB3">
              <w:rPr>
                <w:rFonts w:ascii="Arial" w:hAnsi="Arial" w:cs="Arial"/>
              </w:rPr>
              <w:t>-</w:t>
            </w:r>
          </w:p>
          <w:p w14:paraId="4C48EAAA" w14:textId="77777777" w:rsidR="006778E3" w:rsidRDefault="006778E3" w:rsidP="006778E3">
            <w:pPr>
              <w:jc w:val="both"/>
              <w:rPr>
                <w:rFonts w:ascii="Arial" w:hAnsi="Arial" w:cs="Arial"/>
                <w:bCs/>
              </w:rPr>
            </w:pPr>
          </w:p>
          <w:p w14:paraId="245F5167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3B53E9">
              <w:rPr>
                <w:rFonts w:ascii="Arial" w:hAnsi="Arial" w:cs="Arial"/>
                <w:bCs/>
                <w:i/>
                <w:iCs/>
              </w:rPr>
              <w:t xml:space="preserve">Zaleca się, zgodnie z art. 22ab ust. 6 ustawy z dnia 7 września 1991 r. o systemie oświaty (Dz. U. z 2022 r. poz. 2230, z poźn. zm.), podać do publicznej wiadomości zestaw podręczników lub materiałów edukacyjnych oraz materiałów ćwiczeniowych które będą obowiązywać od początku następnego roku szkolnego. 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120D82D2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77C2A77E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01A08D21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752E450" w14:textId="77777777" w:rsidR="006778E3" w:rsidRPr="000E0D26" w:rsidRDefault="00854DB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5BFC700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B606248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2BA737E4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917EBD9" w14:textId="77777777" w:rsidR="006778E3" w:rsidRPr="000E0D26" w:rsidRDefault="00854DB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7581C42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19422105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8F98460" w14:textId="77777777" w:rsidR="006778E3" w:rsidRPr="000E0D26" w:rsidRDefault="00854DB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7689FD3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40F175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7BFB68" w14:textId="77777777" w:rsidR="006778E3" w:rsidRPr="000E0D26" w:rsidRDefault="00854DB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CF68FF4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53C8095D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3C1C18F7" w14:textId="77777777" w:rsidR="006778E3" w:rsidRPr="000E0D26" w:rsidRDefault="00854DB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9FD3D69" w14:textId="77777777" w:rsidR="006778E3" w:rsidRPr="000E0D26" w:rsidRDefault="006778E3" w:rsidP="006778E3"/>
        </w:tc>
      </w:tr>
      <w:tr w:rsidR="006778E3" w:rsidRPr="000E0D26" w14:paraId="39276C9D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33D2B83F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8780" w:type="dxa"/>
            <w:shd w:val="clear" w:color="auto" w:fill="auto"/>
          </w:tcPr>
          <w:p w14:paraId="35F31038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8C20B2F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DC7030">
              <w:rPr>
                <w:rFonts w:ascii="Arial" w:hAnsi="Arial" w:cs="Arial"/>
                <w:b/>
                <w:bCs/>
              </w:rPr>
              <w:t>Nauczyciel realizuje program nauczania z zastosowaniem materiałów edukacyjnych lub materiałów ćwiczeniowych, w tym książek pomocniczych (USO: art. 22aa ust. 1):</w:t>
            </w:r>
          </w:p>
          <w:p w14:paraId="5733F7EB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56B5254F" w14:textId="77777777" w:rsidTr="006778E3">
              <w:tc>
                <w:tcPr>
                  <w:tcW w:w="813" w:type="dxa"/>
                  <w:shd w:val="clear" w:color="auto" w:fill="D0CECE"/>
                </w:tcPr>
                <w:p w14:paraId="7FBAD72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3DDCB26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1848D36A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7E65264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97994A9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4FE02112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3CE34FF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77EA07F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4618FF8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0DDD1488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w realizacji programu nauczania są dofinasowane z budżetu państwa przez ministra właściwego do spraw oświaty i wychowania (UFO: art. 68):</w:t>
            </w:r>
          </w:p>
          <w:p w14:paraId="75696D69" w14:textId="77777777" w:rsidR="006778E3" w:rsidRDefault="006778E3" w:rsidP="006778E3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50A05F92" w14:textId="77777777" w:rsidTr="006778E3">
              <w:tc>
                <w:tcPr>
                  <w:tcW w:w="813" w:type="dxa"/>
                  <w:shd w:val="clear" w:color="auto" w:fill="D0CECE"/>
                </w:tcPr>
                <w:p w14:paraId="6897445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E25865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3CF400A3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37F505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638D299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3DCBC55D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7C94AD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04A4F2B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D5F6916" w14:textId="77777777" w:rsidR="006778E3" w:rsidRDefault="006778E3" w:rsidP="006778E3">
            <w:pPr>
              <w:rPr>
                <w:b/>
                <w:bCs/>
              </w:rPr>
            </w:pPr>
          </w:p>
          <w:p w14:paraId="604F5339" w14:textId="77777777" w:rsidR="006778E3" w:rsidRDefault="006778E3" w:rsidP="006778E3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5E389091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3B0EE2DE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761B7858" w14:textId="77777777" w:rsidTr="006778E3">
              <w:tc>
                <w:tcPr>
                  <w:tcW w:w="433" w:type="dxa"/>
                  <w:shd w:val="clear" w:color="auto" w:fill="D0CECE"/>
                </w:tcPr>
                <w:p w14:paraId="45223078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4BAA52E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Rodzaj materiału/ źródło pozyskania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603BEDB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79201BE2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16E4B34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EBE15BD" w14:textId="77777777" w:rsidR="006778E3" w:rsidRPr="000E0D26" w:rsidRDefault="00854DB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DB3">
                    <w:rPr>
                      <w:rFonts w:ascii="Arial" w:hAnsi="Arial" w:cs="Arial"/>
                      <w:sz w:val="20"/>
                      <w:szCs w:val="20"/>
                    </w:rPr>
                    <w:t>"Szkol</w:t>
                  </w:r>
                  <w:r w:rsidR="00376F93">
                    <w:rPr>
                      <w:rFonts w:ascii="Arial" w:hAnsi="Arial" w:cs="Arial"/>
                      <w:sz w:val="20"/>
                      <w:szCs w:val="20"/>
                    </w:rPr>
                    <w:t>ne rozmówki ukraińsko-polskie", WSiP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D54CBED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2864B779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FDAB6AB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49EAAD7" w14:textId="77777777" w:rsidR="006778E3" w:rsidRPr="000E0D26" w:rsidRDefault="00854DB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DB3">
                    <w:rPr>
                      <w:rFonts w:ascii="Arial" w:hAnsi="Arial" w:cs="Arial"/>
                      <w:sz w:val="20"/>
                      <w:szCs w:val="20"/>
                    </w:rPr>
                    <w:t xml:space="preserve">"Ukraiński w kontaktach z dziećmi", </w:t>
                  </w:r>
                  <w:r w:rsidR="00376F93">
                    <w:rPr>
                      <w:rFonts w:ascii="Arial" w:hAnsi="Arial" w:cs="Arial"/>
                      <w:sz w:val="20"/>
                      <w:szCs w:val="20"/>
                    </w:rPr>
                    <w:t>WSiP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60CE973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7E02E630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3ADF5681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5065986" w14:textId="77777777" w:rsidR="006778E3" w:rsidRPr="000E0D26" w:rsidRDefault="00854DB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DB3">
                    <w:rPr>
                      <w:rFonts w:ascii="Arial" w:hAnsi="Arial" w:cs="Arial"/>
                      <w:sz w:val="20"/>
                      <w:szCs w:val="20"/>
                    </w:rPr>
                    <w:t>Bl</w:t>
                  </w:r>
                  <w:r w:rsidR="00376F93">
                    <w:rPr>
                      <w:rFonts w:ascii="Arial" w:hAnsi="Arial" w:cs="Arial"/>
                      <w:sz w:val="20"/>
                      <w:szCs w:val="20"/>
                    </w:rPr>
                    <w:t>og ukraiński online, czytanki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FA5282B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481C7860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045C748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FFAFB23" w14:textId="77777777" w:rsidR="006778E3" w:rsidRPr="000E0D26" w:rsidRDefault="00854DB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DB3">
                    <w:rPr>
                      <w:rFonts w:ascii="Arial" w:hAnsi="Arial" w:cs="Arial"/>
                      <w:sz w:val="20"/>
                      <w:szCs w:val="20"/>
                    </w:rPr>
                    <w:t>Książki d</w:t>
                  </w:r>
                  <w:r w:rsidR="00376F93">
                    <w:rPr>
                      <w:rFonts w:ascii="Arial" w:hAnsi="Arial" w:cs="Arial"/>
                      <w:sz w:val="20"/>
                      <w:szCs w:val="20"/>
                    </w:rPr>
                    <w:t>la dzieci w języku ukraińskim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A81295B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726C785F" w14:textId="77777777" w:rsidTr="00376F93">
              <w:trPr>
                <w:trHeight w:val="517"/>
              </w:trPr>
              <w:tc>
                <w:tcPr>
                  <w:tcW w:w="433" w:type="dxa"/>
                </w:tcPr>
                <w:p w14:paraId="0742DF82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B852F88" w14:textId="77777777" w:rsidR="006778E3" w:rsidRPr="000E0D26" w:rsidRDefault="00854DB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DB3">
                    <w:rPr>
                      <w:rFonts w:ascii="Arial" w:hAnsi="Arial" w:cs="Arial"/>
                      <w:sz w:val="20"/>
                      <w:szCs w:val="20"/>
                    </w:rPr>
                    <w:t xml:space="preserve">Bajki do słuchania, karty pracy, nagrania, gry internetowe , rozmówki, słownik tematyczny, </w:t>
                  </w:r>
                  <w:r w:rsid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  WSiP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2F7D3BD0" w14:textId="77777777" w:rsidR="006778E3" w:rsidRPr="000E0D26" w:rsidRDefault="00854DB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76F93" w:rsidRPr="000E0D26" w14:paraId="63A7C862" w14:textId="77777777" w:rsidTr="00376F93">
              <w:trPr>
                <w:trHeight w:val="517"/>
              </w:trPr>
              <w:tc>
                <w:tcPr>
                  <w:tcW w:w="433" w:type="dxa"/>
                </w:tcPr>
                <w:p w14:paraId="4652BE3C" w14:textId="77777777" w:rsidR="00376F93" w:rsidRDefault="00376F9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F58E906" w14:textId="77777777" w:rsidR="00376F93" w:rsidRPr="00854DB3" w:rsidRDefault="00376F9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"Ilustrowany słownik Ukraińsko-Polsko-Angielski",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0F0743B" w14:textId="77777777" w:rsidR="00376F93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76F93" w:rsidRPr="000E0D26" w14:paraId="6AD7E360" w14:textId="77777777" w:rsidTr="00376F93">
              <w:trPr>
                <w:trHeight w:val="517"/>
              </w:trPr>
              <w:tc>
                <w:tcPr>
                  <w:tcW w:w="433" w:type="dxa"/>
                </w:tcPr>
                <w:p w14:paraId="36BF4659" w14:textId="77777777" w:rsidR="00376F93" w:rsidRDefault="00376F9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2FA89A4" w14:textId="77777777" w:rsidR="00376F93" w:rsidRPr="00376F93" w:rsidRDefault="00376F9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>"Podręcznik do nauki języka ukraińskiego dla Polaków"- Anastasiia Herasymuk,  materiały w język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 ukraińskim z wydawnictwa WSiP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07F3318" w14:textId="77777777" w:rsidR="00376F93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73ADAE6" w14:textId="77777777" w:rsidR="006778E3" w:rsidRDefault="006778E3" w:rsidP="006778E3">
            <w:pPr>
              <w:rPr>
                <w:rFonts w:ascii="Arial" w:hAnsi="Arial" w:cs="Arial"/>
              </w:rPr>
            </w:pPr>
          </w:p>
          <w:p w14:paraId="27ECA1AB" w14:textId="77777777" w:rsidR="006778E3" w:rsidRDefault="006778E3" w:rsidP="006778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do realizacji programu wychowania przedszkolnego są dofinasowane z budżetu państwa przez Ministra właściwego do spraw oświaty i wychowania ( UFO art. 68):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0F66B062" w14:textId="77777777" w:rsidTr="006778E3">
              <w:tc>
                <w:tcPr>
                  <w:tcW w:w="813" w:type="dxa"/>
                  <w:shd w:val="clear" w:color="auto" w:fill="D0CECE"/>
                </w:tcPr>
                <w:p w14:paraId="3C02D73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540643D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014C6E7F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7189686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F783314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B3D66AB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6C37A4A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DB45C15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D98B48A" w14:textId="77777777" w:rsidR="006778E3" w:rsidRDefault="006778E3" w:rsidP="006778E3">
            <w:pPr>
              <w:rPr>
                <w:rFonts w:ascii="Arial" w:hAnsi="Arial" w:cs="Arial"/>
                <w:b/>
                <w:bCs/>
              </w:rPr>
            </w:pPr>
          </w:p>
          <w:p w14:paraId="66530D3D" w14:textId="77777777" w:rsidR="006778E3" w:rsidRDefault="006778E3" w:rsidP="006778E3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1B2FC7C9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31A6285B" w14:textId="77777777" w:rsidTr="006778E3">
              <w:tc>
                <w:tcPr>
                  <w:tcW w:w="433" w:type="dxa"/>
                  <w:shd w:val="clear" w:color="auto" w:fill="D0CECE"/>
                </w:tcPr>
                <w:p w14:paraId="13102FB5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6F02E36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5CD9FC0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39BDEE23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4E66EB0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D5409D8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C0A7F2D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712D402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46659A3E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2DB1B15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6AAAD74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39D0110F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685C1030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EE5FBDF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47FC6C3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269A651C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7E2B4430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CE3DA2D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2C35CA3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68436371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0C25BC91" w14:textId="77777777" w:rsidR="006778E3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EBFAE8A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3A97AFE3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4AC6EE" w14:textId="77777777" w:rsidR="006778E3" w:rsidRDefault="006778E3" w:rsidP="006778E3">
            <w:pPr>
              <w:jc w:val="both"/>
            </w:pPr>
          </w:p>
          <w:p w14:paraId="5BBE9358" w14:textId="77777777" w:rsidR="006778E3" w:rsidRPr="000E0D26" w:rsidRDefault="006778E3" w:rsidP="006778E3">
            <w:pPr>
              <w:jc w:val="both"/>
            </w:pPr>
          </w:p>
        </w:tc>
      </w:tr>
      <w:tr w:rsidR="006778E3" w:rsidRPr="000E0D26" w14:paraId="1C51CC39" w14:textId="77777777" w:rsidTr="002A5EB6">
        <w:trPr>
          <w:trHeight w:val="8930"/>
          <w:jc w:val="center"/>
        </w:trPr>
        <w:tc>
          <w:tcPr>
            <w:tcW w:w="568" w:type="dxa"/>
            <w:shd w:val="clear" w:color="auto" w:fill="auto"/>
          </w:tcPr>
          <w:p w14:paraId="387E8E1D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8780" w:type="dxa"/>
            <w:shd w:val="clear" w:color="auto" w:fill="auto"/>
          </w:tcPr>
          <w:p w14:paraId="6A1EC886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FF9C4A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3E19CB">
              <w:rPr>
                <w:rFonts w:ascii="Arial" w:hAnsi="Arial" w:cs="Arial"/>
                <w:b/>
                <w:bCs/>
              </w:rPr>
              <w:t>Podręczniki, materiały edukacyjne i materiały ćwiczeniowe</w:t>
            </w:r>
            <w:r w:rsidRPr="003E19CB" w:rsidDel="00763C8A">
              <w:rPr>
                <w:rFonts w:ascii="Arial" w:hAnsi="Arial" w:cs="Arial"/>
                <w:b/>
                <w:bCs/>
              </w:rPr>
              <w:t xml:space="preserve"> </w:t>
            </w:r>
            <w:r w:rsidRPr="003E19CB">
              <w:rPr>
                <w:rFonts w:ascii="Arial" w:hAnsi="Arial" w:cs="Arial"/>
                <w:b/>
                <w:bCs/>
              </w:rPr>
              <w:t>przeznaczone dla uczniów objętych kształceniem w zakresie niezbędnym do podtrzymania poczucia tożsamości narodowej, etnicznej, językowej są gromadzone w bibliotece szkolnej (USO: art. 22aj ust. 1):</w:t>
            </w:r>
          </w:p>
          <w:p w14:paraId="1E1B9408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230AC5E2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1BAC19EF" w14:textId="77777777" w:rsidTr="006778E3">
              <w:tc>
                <w:tcPr>
                  <w:tcW w:w="813" w:type="dxa"/>
                  <w:shd w:val="clear" w:color="auto" w:fill="D0CECE"/>
                </w:tcPr>
                <w:p w14:paraId="6F5633C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590E7BB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51F6C480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46B972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E919466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754DD901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02DD4C3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EC20BDB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68AE34A" w14:textId="77777777" w:rsidR="006778E3" w:rsidRDefault="006778E3" w:rsidP="006778E3">
            <w:pPr>
              <w:rPr>
                <w:rFonts w:ascii="Arial" w:hAnsi="Arial" w:cs="Arial"/>
                <w:b/>
                <w:color w:val="00B050"/>
              </w:rPr>
            </w:pPr>
          </w:p>
          <w:p w14:paraId="593E6553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7777C">
              <w:rPr>
                <w:rFonts w:ascii="Arial" w:hAnsi="Arial" w:cs="Arial"/>
                <w:bCs/>
                <w:i/>
                <w:iCs/>
              </w:rPr>
              <w:t>Zaleca się, zgodnie z art. 22aj ust. 1 ustawy z dnia 7 września 1991 r. o systemie oświaty (Dz. U. z 2022 r. poz. 2230, z późn. zm.), aby podręczniki, materiały edukacyjne, materiały ćwiczeniowe i inne materiały biblioteczne były gromadzone w bibliotece szkolnej.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6F877FEC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9C1FA0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31A155A1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55EC3BA" w14:textId="77777777" w:rsidR="006778E3" w:rsidRPr="000E0D26" w:rsidRDefault="00376F9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D0F3205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3C437A45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03B67486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9A0E8CA" w14:textId="77777777" w:rsidR="006778E3" w:rsidRPr="000E0D26" w:rsidRDefault="00376F9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A7357BF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AFEE333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2F5EFF42" w14:textId="77777777" w:rsidR="006778E3" w:rsidRPr="000E0D26" w:rsidRDefault="00376F9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7427F26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FA333E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8CD133" w14:textId="77777777" w:rsidR="006778E3" w:rsidRPr="000E0D26" w:rsidRDefault="00376F9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B877A0A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6D14A4AD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4BFE72D0" w14:textId="77777777" w:rsidR="006778E3" w:rsidRPr="000E0D26" w:rsidRDefault="00376F9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761C1BA" w14:textId="77777777" w:rsidR="006778E3" w:rsidRPr="00B93F05" w:rsidRDefault="006778E3" w:rsidP="006778E3">
            <w:pPr>
              <w:rPr>
                <w:color w:val="00B050"/>
              </w:rPr>
            </w:pPr>
          </w:p>
        </w:tc>
      </w:tr>
      <w:tr w:rsidR="006778E3" w:rsidRPr="000E0D26" w14:paraId="531FB6FC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09145D69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780" w:type="dxa"/>
            <w:shd w:val="clear" w:color="auto" w:fill="auto"/>
          </w:tcPr>
          <w:p w14:paraId="6D50292F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8D813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B93F05">
              <w:rPr>
                <w:rFonts w:ascii="Arial" w:hAnsi="Arial" w:cs="Arial"/>
                <w:b/>
                <w:bCs/>
              </w:rPr>
              <w:t>Zgromadzone w bibliotece szkolnej podręczniki i książki pomocnicze są przekazywane uczniom:</w:t>
            </w:r>
          </w:p>
          <w:p w14:paraId="00962F3E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12FD58FB" w14:textId="77777777" w:rsidTr="006778E3">
              <w:tc>
                <w:tcPr>
                  <w:tcW w:w="813" w:type="dxa"/>
                  <w:shd w:val="clear" w:color="auto" w:fill="D0CECE"/>
                </w:tcPr>
                <w:p w14:paraId="1C9F04F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1B8D337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D0CB531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C4B5C1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2193B82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07F2979F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1B8FFB8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DB0EFF5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0AF6DEE" w14:textId="77777777" w:rsidR="006778E3" w:rsidRDefault="006778E3" w:rsidP="006778E3">
            <w:pPr>
              <w:rPr>
                <w:rFonts w:ascii="Arial" w:hAnsi="Arial" w:cs="Arial"/>
              </w:rPr>
            </w:pPr>
          </w:p>
          <w:p w14:paraId="6518FBA8" w14:textId="77777777" w:rsidR="006778E3" w:rsidRPr="00D112A2" w:rsidRDefault="006778E3" w:rsidP="006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12A2">
              <w:rPr>
                <w:rFonts w:ascii="Arial" w:hAnsi="Arial" w:cs="Arial"/>
                <w:b/>
                <w:bCs/>
              </w:rPr>
              <w:t xml:space="preserve">a) </w:t>
            </w:r>
            <w:r w:rsidRPr="00D112A2">
              <w:rPr>
                <w:rFonts w:ascii="Arial" w:hAnsi="Arial" w:cs="Arial"/>
              </w:rPr>
              <w:t>Ile i jakie podręczniki/ książki pomocnicze najczęściej pozostają w bibliotece?</w:t>
            </w:r>
          </w:p>
          <w:p w14:paraId="0A7B3EB7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3521B9E3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1ED226DF" w14:textId="77777777" w:rsidTr="006778E3">
              <w:tc>
                <w:tcPr>
                  <w:tcW w:w="433" w:type="dxa"/>
                  <w:shd w:val="clear" w:color="auto" w:fill="D0CECE"/>
                </w:tcPr>
                <w:p w14:paraId="69E51746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14BAC22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5BB7375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69F18199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7F2A09E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ACBF643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DB31320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6778E3" w:rsidRPr="000E0D26" w14:paraId="7F51E058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7105B5A7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316B72A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197D848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43BD9FD5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031894BF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10F11C4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1A2976C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27100FAF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CA9806D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DB0AB77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2DAED43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61243984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E366DEA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79236C77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5F0515D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BF5751" w14:textId="77777777" w:rsidR="006778E3" w:rsidRPr="000D15B8" w:rsidRDefault="006778E3" w:rsidP="006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0D15B8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Najczęstsze przyczyny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nieprzekazania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uczniom podręczników/ książek pomocniczych (maksymalnie 3):</w:t>
            </w:r>
          </w:p>
          <w:p w14:paraId="58859A83" w14:textId="77777777" w:rsidR="006778E3" w:rsidRDefault="00376F93" w:rsidP="007178C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885767F" w14:textId="77777777" w:rsidR="006778E3" w:rsidRPr="000D15B8" w:rsidRDefault="006778E3" w:rsidP="00376F93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778E3" w:rsidRPr="000E0D26" w14:paraId="774884D8" w14:textId="77777777" w:rsidTr="002A5EB6">
        <w:trPr>
          <w:trHeight w:val="1842"/>
          <w:jc w:val="center"/>
        </w:trPr>
        <w:tc>
          <w:tcPr>
            <w:tcW w:w="568" w:type="dxa"/>
            <w:shd w:val="clear" w:color="auto" w:fill="auto"/>
          </w:tcPr>
          <w:p w14:paraId="02BBBB04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</w:t>
            </w:r>
          </w:p>
        </w:tc>
        <w:tc>
          <w:tcPr>
            <w:tcW w:w="8780" w:type="dxa"/>
            <w:shd w:val="clear" w:color="auto" w:fill="auto"/>
          </w:tcPr>
          <w:p w14:paraId="77023748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0FB328" w14:textId="77777777" w:rsidR="006778E3" w:rsidRDefault="006778E3" w:rsidP="006778E3">
            <w:pPr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Nauczyciele preferują wykorzystanie podręczników i książek pomocniczych w realizacji procesu nauczania/wychowania przedszkolnego dofinansowanych z budżetu państwa:</w:t>
            </w:r>
          </w:p>
          <w:p w14:paraId="1458C29A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wszystkich kontrolowanych jednostek (suma wierszy 1-5,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47408298" w14:textId="77777777" w:rsidTr="006778E3">
              <w:tc>
                <w:tcPr>
                  <w:tcW w:w="813" w:type="dxa"/>
                  <w:shd w:val="clear" w:color="auto" w:fill="D0CECE"/>
                </w:tcPr>
                <w:p w14:paraId="2C2E42D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5C73B7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7F38CD35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10DED69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FDA27E1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5FC61781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41256EB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415B4CE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D809371" w14:textId="77777777" w:rsidR="006778E3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53F40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podręczniki i książki pomocnicze, z których korzysta nauczyciel w realizacji procesu nauczania/ wychowania przedszkolnego</w:t>
            </w:r>
            <w:r>
              <w:rPr>
                <w:rFonts w:ascii="Arial" w:hAnsi="Arial" w:cs="Arial"/>
              </w:rPr>
              <w:t>:</w:t>
            </w:r>
          </w:p>
          <w:p w14:paraId="567854FD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28504EE8" w14:textId="77777777" w:rsidTr="006778E3">
              <w:tc>
                <w:tcPr>
                  <w:tcW w:w="433" w:type="dxa"/>
                  <w:shd w:val="clear" w:color="auto" w:fill="D0CECE"/>
                </w:tcPr>
                <w:p w14:paraId="61614679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6BD9849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12C19A7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0004D478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2BEFD52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AD1F059" w14:textId="77777777" w:rsidR="006778E3" w:rsidRPr="000E0D26" w:rsidRDefault="00376F93" w:rsidP="00477539">
                  <w:pPr>
                    <w:ind w:left="-22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"Podręcznik do nauki języka ukraińskiego dla Polaków"- Anastasiia Herasymuk,  materiały w języku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ukraińskim z wydawnictwa WSiP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2FE475E" w14:textId="77777777" w:rsidR="006778E3" w:rsidRPr="000E0D26" w:rsidRDefault="00376F9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713E93C7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457A19C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0DFC958" w14:textId="77777777" w:rsidR="006778E3" w:rsidRPr="000E0D26" w:rsidRDefault="00376F9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>"Szkol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ne rozmówki ukraińsko-polskie"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43C1D58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2F4CCC62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08B83F32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F5D050F" w14:textId="77777777" w:rsidR="006778E3" w:rsidRPr="000E0D26" w:rsidRDefault="00376F9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>"Ukr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aiński w kontaktach z dziećmi"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E97C426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45072C22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304998A1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27127D7" w14:textId="77777777" w:rsidR="006778E3" w:rsidRPr="000E0D26" w:rsidRDefault="00376F9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>Bl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og ukraiński online, czytanki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A12244C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38101CFA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3F34FADB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E88699D" w14:textId="77777777" w:rsidR="006778E3" w:rsidRPr="000E0D26" w:rsidRDefault="00376F93" w:rsidP="00376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>Książki 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 dzieci w języku ukraińskim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248A5DF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76F93" w:rsidRPr="000E0D26" w14:paraId="2954A99A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D3468CE" w14:textId="77777777" w:rsidR="00376F93" w:rsidRDefault="00940449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EA58A57" w14:textId="77777777" w:rsidR="00376F93" w:rsidRPr="00376F93" w:rsidRDefault="00376F93" w:rsidP="009404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Bajki do słuchania,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FB90DD5" w14:textId="77777777" w:rsidR="00376F9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76F93" w:rsidRPr="000E0D26" w14:paraId="04779D79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FFB5149" w14:textId="77777777" w:rsidR="00376F93" w:rsidRDefault="00940449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7.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76A3D47" w14:textId="77777777" w:rsidR="00376F93" w:rsidRPr="00376F93" w:rsidRDefault="00940449" w:rsidP="009404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arty pracy, nagrania, gry internetowe , rozmówki, słownik tematyczny,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21BDABE1" w14:textId="77777777" w:rsidR="00376F9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76F93" w:rsidRPr="000E0D26" w14:paraId="10663C40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7BE0F06A" w14:textId="77777777" w:rsidR="00376F93" w:rsidRDefault="00940449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7F73FAF4" w14:textId="77777777" w:rsidR="00376F93" w:rsidRPr="00376F93" w:rsidRDefault="00940449" w:rsidP="009404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"Ilustrowany słownik Ukraińsko-Polsko-Angielski",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F6F6AF0" w14:textId="77777777" w:rsidR="00376F9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940449" w:rsidRPr="000E0D26" w14:paraId="5CA6283D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3D222C88" w14:textId="77777777" w:rsidR="00940449" w:rsidRDefault="00940449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313299B" w14:textId="77777777" w:rsidR="00940449" w:rsidRPr="00376F93" w:rsidRDefault="00940449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6F93">
                    <w:rPr>
                      <w:rFonts w:ascii="Arial" w:hAnsi="Arial" w:cs="Arial"/>
                      <w:sz w:val="20"/>
                      <w:szCs w:val="20"/>
                    </w:rPr>
                    <w:t xml:space="preserve">nauka online np. www.loecsen. com, </w:t>
                  </w:r>
                  <w:r w:rsidRPr="00940449">
                    <w:rPr>
                      <w:rFonts w:ascii="Arial" w:hAnsi="Arial" w:cs="Arial"/>
                      <w:sz w:val="20"/>
                      <w:szCs w:val="20"/>
                    </w:rPr>
                    <w:t>www.lingohut.com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1301518" w14:textId="77777777" w:rsidR="00940449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D628300" w14:textId="77777777" w:rsidR="006778E3" w:rsidRPr="000E0D26" w:rsidRDefault="006778E3" w:rsidP="006778E3">
            <w:pPr>
              <w:jc w:val="both"/>
            </w:pPr>
          </w:p>
        </w:tc>
      </w:tr>
      <w:tr w:rsidR="006778E3" w:rsidRPr="000E0D26" w14:paraId="06480C3E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341D3766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8780" w:type="dxa"/>
            <w:shd w:val="clear" w:color="auto" w:fill="auto"/>
          </w:tcPr>
          <w:p w14:paraId="5FE3114E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BC198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Dostępne podręczniki lub książki pomocnicze są wystarczające do realizacji programu nauczania:</w:t>
            </w:r>
          </w:p>
          <w:p w14:paraId="34DE990B" w14:textId="77777777" w:rsidR="006778E3" w:rsidRPr="00BF5E06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601CE5BA" w14:textId="77777777" w:rsidTr="006778E3">
              <w:tc>
                <w:tcPr>
                  <w:tcW w:w="813" w:type="dxa"/>
                  <w:shd w:val="clear" w:color="auto" w:fill="D0CECE"/>
                </w:tcPr>
                <w:p w14:paraId="5AA2170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175983A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7FBFFB68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4FA5E9A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B01D11C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1A8036E5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031CB5A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F7083E0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3C6A5D0" w14:textId="77777777" w:rsidR="006778E3" w:rsidRPr="000D15B8" w:rsidRDefault="006778E3" w:rsidP="006778E3">
            <w:pPr>
              <w:rPr>
                <w:rFonts w:ascii="Arial" w:hAnsi="Arial" w:cs="Arial"/>
                <w:bCs/>
              </w:rPr>
            </w:pPr>
            <w:r w:rsidRPr="000D15B8">
              <w:rPr>
                <w:rFonts w:ascii="Arial" w:hAnsi="Arial" w:cs="Arial"/>
                <w:bCs/>
              </w:rPr>
              <w:t>Inne podręczniki/ książki pomocnicze, które mogłyby wspomóc proces nauczania</w:t>
            </w:r>
            <w:r>
              <w:rPr>
                <w:rFonts w:ascii="Arial" w:hAnsi="Arial" w:cs="Arial"/>
                <w:bCs/>
              </w:rPr>
              <w:t>:</w:t>
            </w:r>
          </w:p>
          <w:p w14:paraId="36D4065D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7F04E38A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Tabelę należy wypełnić w przypadku, gdy dyrektorzy wskazali konkretne pozycje wydawnicze.</w:t>
            </w:r>
          </w:p>
          <w:p w14:paraId="799A2974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B94B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przeciwnym wypadku proszę usunąć tabelę</w:t>
            </w:r>
          </w:p>
          <w:p w14:paraId="2A353EF4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7BCDB33" w14:textId="77777777" w:rsidR="006778E3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dyrektorów, którzy wskazali potrzebę wydania podręcznika/ książki pomocniczej, która mogłaby wspomóc proces nauczania –</w:t>
            </w:r>
            <w:r w:rsidR="00940449">
              <w:rPr>
                <w:rFonts w:ascii="Arial" w:hAnsi="Arial" w:cs="Arial"/>
                <w:b/>
              </w:rPr>
              <w:t xml:space="preserve"> 0</w:t>
            </w:r>
          </w:p>
          <w:p w14:paraId="03321517" w14:textId="77777777" w:rsidR="006778E3" w:rsidRDefault="006778E3" w:rsidP="006778E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A850D2" w14:paraId="387B29E5" w14:textId="77777777" w:rsidTr="006778E3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335FB38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79760C6A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40C74A53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A850D2" w14:paraId="60BEDCBB" w14:textId="77777777" w:rsidTr="006778E3">
              <w:trPr>
                <w:trHeight w:val="4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3049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3085D" w14:textId="77777777" w:rsidR="006778E3" w:rsidRPr="00A850D2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4C1E1" w14:textId="77777777" w:rsidR="006778E3" w:rsidRPr="00A850D2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A850D2" w14:paraId="4710ED08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6E5DA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C8F99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DAB49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A850D2" w14:paraId="3155CFA1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219C1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2F6C1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047C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A850D2" w14:paraId="6423A943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B316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1FA33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Inne wskazania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87DEC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A850D2" w14:paraId="5BC72283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16A13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229B" w14:textId="77777777" w:rsidR="006778E3" w:rsidRPr="00A850D2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F8DFE" w14:textId="77777777" w:rsidR="006778E3" w:rsidRPr="00A850D2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A850D2" w14:paraId="2221F4E3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3E23F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B3885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4118B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A850D2" w14:paraId="1736DABD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C77D1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D4E1D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A896D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724AB8" w14:textId="77777777" w:rsidR="006778E3" w:rsidRDefault="006778E3" w:rsidP="006778E3"/>
          <w:p w14:paraId="71A94850" w14:textId="77777777" w:rsidR="006778E3" w:rsidRPr="000E0D26" w:rsidRDefault="006778E3" w:rsidP="006778E3"/>
        </w:tc>
      </w:tr>
    </w:tbl>
    <w:p w14:paraId="150A5EA6" w14:textId="77777777" w:rsidR="006778E3" w:rsidRDefault="006778E3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49DDBBA7" w14:textId="77777777" w:rsidR="006778E3" w:rsidRDefault="006778E3" w:rsidP="007178C1">
      <w:pPr>
        <w:pStyle w:val="dt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Kontrola </w:t>
      </w:r>
      <w:r w:rsidRPr="00375481">
        <w:rPr>
          <w:rFonts w:ascii="Arial" w:hAnsi="Arial" w:cs="Arial"/>
          <w:b/>
          <w:bCs/>
        </w:rPr>
        <w:t>dotyczy</w:t>
      </w:r>
      <w:r>
        <w:rPr>
          <w:rFonts w:ascii="Arial" w:hAnsi="Arial" w:cs="Arial"/>
          <w:b/>
        </w:rPr>
        <w:t xml:space="preserve"> języka </w:t>
      </w:r>
      <w:r w:rsidR="00940449">
        <w:rPr>
          <w:rFonts w:ascii="Arial" w:hAnsi="Arial" w:cs="Arial"/>
          <w:b/>
        </w:rPr>
        <w:t>łemkowskiego</w:t>
      </w:r>
    </w:p>
    <w:p w14:paraId="5A74DC18" w14:textId="77777777" w:rsidR="006778E3" w:rsidRPr="00375481" w:rsidRDefault="006778E3" w:rsidP="006778E3">
      <w:pPr>
        <w:spacing w:before="120" w:after="12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75481">
        <w:rPr>
          <w:rFonts w:ascii="Arial" w:hAnsi="Arial" w:cs="Arial"/>
          <w:bCs/>
          <w:i/>
          <w:iCs/>
          <w:sz w:val="18"/>
          <w:szCs w:val="18"/>
        </w:rPr>
        <w:t>UWAGA: Dla każdego języka mniejszości narodowej, etnicznej bądź językowej</w:t>
      </w:r>
      <w:r>
        <w:rPr>
          <w:rFonts w:ascii="Arial" w:hAnsi="Arial" w:cs="Arial"/>
          <w:bCs/>
          <w:i/>
          <w:iCs/>
          <w:sz w:val="18"/>
          <w:szCs w:val="18"/>
        </w:rPr>
        <w:t>, nauczanego w przedszkolach/szkołach na terenie województwa,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należy wypełnić odrębn</w:t>
      </w:r>
      <w:r>
        <w:rPr>
          <w:rFonts w:ascii="Arial" w:hAnsi="Arial" w:cs="Arial"/>
          <w:bCs/>
          <w:i/>
          <w:iCs/>
          <w:sz w:val="18"/>
          <w:szCs w:val="18"/>
        </w:rPr>
        <w:t>ie tę cześć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formularza.</w:t>
      </w:r>
    </w:p>
    <w:p w14:paraId="502C6A2C" w14:textId="77777777" w:rsidR="006778E3" w:rsidRPr="00313B1B" w:rsidRDefault="006778E3" w:rsidP="006778E3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0"/>
      </w:tblGrid>
      <w:tr w:rsidR="006778E3" w:rsidRPr="000E0D26" w14:paraId="72562888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52F1F193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26CD7B35" w14:textId="77777777" w:rsidR="006778E3" w:rsidRPr="00313B1B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FC5BD3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Tabela 1. Dane dotyczące kontrolowanych jednostek systemu oświaty</w:t>
            </w:r>
            <w:r w:rsidRPr="000E0D26">
              <w:rPr>
                <w:rFonts w:ascii="Arial" w:hAnsi="Arial" w:cs="Arial"/>
              </w:rPr>
              <w:t>:</w:t>
            </w:r>
          </w:p>
          <w:tbl>
            <w:tblPr>
              <w:tblW w:w="8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751"/>
              <w:gridCol w:w="1606"/>
              <w:gridCol w:w="4604"/>
            </w:tblGrid>
            <w:tr w:rsidR="006778E3" w:rsidRPr="000E0D26" w14:paraId="28F770EA" w14:textId="77777777" w:rsidTr="006778E3">
              <w:tc>
                <w:tcPr>
                  <w:tcW w:w="426" w:type="dxa"/>
                  <w:shd w:val="clear" w:color="auto" w:fill="D0CECE"/>
                </w:tcPr>
                <w:p w14:paraId="735B70A3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15FD05E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06" w:type="dxa"/>
                  <w:shd w:val="clear" w:color="auto" w:fill="D0CECE"/>
                </w:tcPr>
                <w:p w14:paraId="26D7CC3A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3FC2A317" w14:textId="77777777" w:rsidR="006778E3" w:rsidRPr="00475F05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</w:tr>
            <w:tr w:rsidR="006778E3" w:rsidRPr="000E0D26" w14:paraId="27C98D59" w14:textId="77777777" w:rsidTr="006778E3">
              <w:tc>
                <w:tcPr>
                  <w:tcW w:w="426" w:type="dxa"/>
                  <w:shd w:val="clear" w:color="auto" w:fill="D0CECE"/>
                </w:tcPr>
                <w:p w14:paraId="37B3866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7D378BC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shd w:val="clear" w:color="auto" w:fill="D0CECE"/>
                </w:tcPr>
                <w:p w14:paraId="56FB6A1A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Liczba </w:t>
                  </w:r>
                </w:p>
                <w:p w14:paraId="0622427D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jednostek </w:t>
                  </w:r>
                </w:p>
                <w:p w14:paraId="6B5D5D1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kontrolowanych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77CA5270" w14:textId="77777777" w:rsidR="006778E3" w:rsidRPr="00475F05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 terenie województwa</w:t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w których odbywa się 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kształceni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dzieci i uczniów w zakresie niezbędnym do podtrzymania poczucia tożsamości narodowej, etnicznej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językowej</w:t>
                  </w:r>
                </w:p>
              </w:tc>
            </w:tr>
            <w:tr w:rsidR="006778E3" w:rsidRPr="000E0D26" w14:paraId="0EE1E261" w14:textId="77777777" w:rsidTr="006778E3">
              <w:trPr>
                <w:trHeight w:val="440"/>
              </w:trPr>
              <w:tc>
                <w:tcPr>
                  <w:tcW w:w="426" w:type="dxa"/>
                  <w:vAlign w:val="center"/>
                </w:tcPr>
                <w:p w14:paraId="7A40502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104F79DB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Przedszkole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40274F0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7D4D05BB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E6B54BD" w14:textId="77777777" w:rsidTr="006778E3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0AB65811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105D39D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63802F96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7AE88D3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4" w:type="dxa"/>
                  <w:vAlign w:val="center"/>
                </w:tcPr>
                <w:p w14:paraId="0DC3DFBF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59F22266" w14:textId="77777777" w:rsidTr="006778E3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669EB2E5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7141EC08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0908DDE1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3434B4AA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6503B2E0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2BDFC76" w14:textId="77777777" w:rsidTr="006778E3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391E99E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66029CD0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D46C15D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14:paraId="6E74D28A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54AF315" w14:textId="77777777" w:rsidTr="006778E3">
              <w:trPr>
                <w:trHeight w:val="418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1D8AE5F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A4861F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BA5436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vAlign w:val="center"/>
                </w:tcPr>
                <w:p w14:paraId="153D8CB0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E250D35" w14:textId="77777777" w:rsidTr="006778E3">
              <w:trPr>
                <w:trHeight w:val="418"/>
              </w:trPr>
              <w:tc>
                <w:tcPr>
                  <w:tcW w:w="2177" w:type="dxa"/>
                  <w:gridSpan w:val="2"/>
                  <w:shd w:val="pct10" w:color="auto" w:fill="auto"/>
                  <w:vAlign w:val="center"/>
                </w:tcPr>
                <w:p w14:paraId="575C60D7" w14:textId="77777777" w:rsidR="006778E3" w:rsidRPr="00940449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4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0DFC0DD2" w14:textId="77777777" w:rsidR="006778E3" w:rsidRPr="00940449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4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4" w:type="dxa"/>
                  <w:shd w:val="pct10" w:color="auto" w:fill="auto"/>
                  <w:vAlign w:val="center"/>
                </w:tcPr>
                <w:p w14:paraId="19AAF27B" w14:textId="77777777" w:rsidR="006778E3" w:rsidRPr="00940449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4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7E7890C1" w14:textId="77777777" w:rsidR="006778E3" w:rsidRPr="000E0D26" w:rsidRDefault="006778E3" w:rsidP="006778E3"/>
        </w:tc>
      </w:tr>
      <w:tr w:rsidR="006778E3" w:rsidRPr="000E0D26" w14:paraId="60A86BF5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6E5DE350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22E66249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5457C" w14:textId="77777777" w:rsidR="006778E3" w:rsidRDefault="006778E3" w:rsidP="006778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 realizuje program nauczania z zastosowaniem podręcznika (USO: art. 22aa ust. 1):</w:t>
            </w:r>
          </w:p>
          <w:p w14:paraId="1157A461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733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6778E3" w:rsidRPr="000E0D26" w14:paraId="379E7990" w14:textId="77777777" w:rsidTr="006778E3">
              <w:tc>
                <w:tcPr>
                  <w:tcW w:w="3297" w:type="dxa"/>
                  <w:shd w:val="clear" w:color="auto" w:fill="D0CECE"/>
                </w:tcPr>
                <w:p w14:paraId="6A49DA4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2E48BD9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7F7C0672" w14:textId="77777777" w:rsidTr="006778E3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55AA612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45D0456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75A63581" w14:textId="77777777" w:rsidTr="006778E3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54102DE3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BBD3BA7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45F8CC7" w14:textId="77777777" w:rsidR="006778E3" w:rsidRPr="000E0D26" w:rsidRDefault="006778E3" w:rsidP="006778E3"/>
        </w:tc>
      </w:tr>
      <w:tr w:rsidR="006778E3" w:rsidRPr="000E0D26" w14:paraId="3B43E657" w14:textId="77777777" w:rsidTr="002A5EB6">
        <w:trPr>
          <w:trHeight w:val="8505"/>
          <w:jc w:val="center"/>
        </w:trPr>
        <w:tc>
          <w:tcPr>
            <w:tcW w:w="568" w:type="dxa"/>
            <w:shd w:val="clear" w:color="auto" w:fill="auto"/>
          </w:tcPr>
          <w:p w14:paraId="384282A7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6A9B02AD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2A806" w14:textId="77777777" w:rsidR="006778E3" w:rsidRDefault="006778E3" w:rsidP="006778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Zespół nauczycieli przedstawił propozycje podręczników dyrektorowi szkoły (USO: art. 22ab ust. 1):</w:t>
            </w:r>
          </w:p>
          <w:p w14:paraId="61B4CDB6" w14:textId="77777777" w:rsidR="006778E3" w:rsidRPr="00390BBE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7044AFA8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6778E3" w:rsidRPr="000E0D26" w14:paraId="14486DB2" w14:textId="77777777" w:rsidTr="006778E3">
              <w:tc>
                <w:tcPr>
                  <w:tcW w:w="3297" w:type="dxa"/>
                  <w:shd w:val="clear" w:color="auto" w:fill="D0CECE"/>
                </w:tcPr>
                <w:p w14:paraId="1613B97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0DBFDB3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46464E57" w14:textId="77777777" w:rsidTr="006778E3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39A5146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D0CFCAE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4DEC2D47" w14:textId="77777777" w:rsidTr="006778E3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1238431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3736B68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891D4FB" w14:textId="77777777" w:rsidR="006778E3" w:rsidRDefault="006778E3" w:rsidP="006778E3">
            <w:pPr>
              <w:jc w:val="both"/>
              <w:rPr>
                <w:rFonts w:ascii="Arial" w:hAnsi="Arial" w:cs="Arial"/>
                <w:bCs/>
              </w:rPr>
            </w:pPr>
          </w:p>
          <w:p w14:paraId="0DA4995F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B2A83">
              <w:rPr>
                <w:rFonts w:ascii="Arial" w:hAnsi="Arial" w:cs="Arial"/>
                <w:bCs/>
                <w:i/>
                <w:iCs/>
              </w:rPr>
              <w:t>Zaleca się, aby zespół nauczycieli prowadzących nauczanie przedstawił dyrektorowi szkoły propozycję podręczników, zgodnie z art. 22ab ust. 1 ustawy z dnia 7 września 1991 r. o systemie oświaty (Dz. U. z 2022 r. poz. 2230, z późn. zm.)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6156A0C7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7E9C9279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57AC184D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02D34FE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9F2B024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5362EE73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1562992E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29B46AB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F4304A4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E5C1A64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7E6D397A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BDD7643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15E338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BA9471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3787ED2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3A0EBF8F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62D794E8" w14:textId="77777777" w:rsidR="006778E3" w:rsidRPr="000E0D26" w:rsidRDefault="0094044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0A5FF67" w14:textId="77777777" w:rsidR="006778E3" w:rsidRPr="000E0D26" w:rsidRDefault="006778E3" w:rsidP="006778E3">
            <w:pPr>
              <w:jc w:val="both"/>
              <w:rPr>
                <w:rFonts w:ascii="Arial" w:hAnsi="Arial" w:cs="Arial"/>
              </w:rPr>
            </w:pPr>
          </w:p>
        </w:tc>
      </w:tr>
      <w:tr w:rsidR="006778E3" w:rsidRPr="000E0D26" w14:paraId="6578AC06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36E85BDE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0B191956" w14:textId="77777777" w:rsidR="006778E3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EDA8DF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Podręczniki wybrane przez nauczycieli znajdują się w wykazie podręczników dopuszczonych do użytku szkolnego przez ministra właściwego do spraw oświaty i wychowania (USO: art. 22ap)</w:t>
            </w:r>
            <w:r w:rsidRPr="000E0D26">
              <w:rPr>
                <w:rFonts w:ascii="Arial" w:hAnsi="Arial" w:cs="Arial"/>
              </w:rPr>
              <w:t>:</w:t>
            </w:r>
          </w:p>
          <w:p w14:paraId="2474486F" w14:textId="77777777" w:rsidR="006778E3" w:rsidRPr="00390BBE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35948FE5" w14:textId="77777777" w:rsidTr="006778E3">
              <w:tc>
                <w:tcPr>
                  <w:tcW w:w="813" w:type="dxa"/>
                  <w:shd w:val="clear" w:color="auto" w:fill="D0CECE"/>
                </w:tcPr>
                <w:p w14:paraId="1C0B808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04D6E7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03414798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F611FE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C11D5BB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778E3" w:rsidRPr="000E0D26" w14:paraId="14ED9CC8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A6451F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5A9FA20" w14:textId="77777777" w:rsidR="006778E3" w:rsidRPr="000E0D26" w:rsidRDefault="0094044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AA46192" w14:textId="77777777" w:rsidR="006778E3" w:rsidRDefault="006778E3" w:rsidP="006778E3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F4011BB" w14:textId="77777777" w:rsidR="006778E3" w:rsidRDefault="006778E3" w:rsidP="006778E3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u w:val="single"/>
              </w:rPr>
              <w:t>niekorzystania</w:t>
            </w:r>
            <w:r>
              <w:rPr>
                <w:rFonts w:ascii="Arial" w:hAnsi="Arial" w:cs="Arial"/>
                <w:bCs/>
              </w:rPr>
              <w:t xml:space="preserve"> przez nauczycieli z podręczników znajdujących się w wykazie podręczników dopuszczonych </w:t>
            </w:r>
            <w:r w:rsidRPr="00475F05">
              <w:rPr>
                <w:rFonts w:ascii="Arial" w:hAnsi="Arial" w:cs="Arial"/>
                <w:bCs/>
              </w:rPr>
              <w:t>do użytku szkolnego przez ministra właściwego do spraw oświaty i wychowania</w:t>
            </w:r>
            <w:r>
              <w:rPr>
                <w:rFonts w:ascii="Arial" w:hAnsi="Arial" w:cs="Arial"/>
                <w:bCs/>
              </w:rPr>
              <w:t xml:space="preserve"> (maksymalnie 3):</w:t>
            </w:r>
          </w:p>
          <w:p w14:paraId="27F4F7CB" w14:textId="77777777" w:rsidR="00940449" w:rsidRDefault="00940449" w:rsidP="006778E3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7BD2FDCF" w14:textId="77777777" w:rsidR="006778E3" w:rsidRPr="00940449" w:rsidRDefault="00940449" w:rsidP="007178C1">
            <w:pPr>
              <w:pStyle w:val="Akapitzlist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 w:rsidRPr="00940449">
              <w:rPr>
                <w:rFonts w:ascii="Arial" w:hAnsi="Arial" w:cs="Arial"/>
                <w:bCs/>
              </w:rPr>
              <w:lastRenderedPageBreak/>
              <w:t>W wykazie podręczników dopuszczonych do użytku szkolnego przez ministra właściwego do spraw oświaty i wychowania nie ma podręczników do nauki języka łemkowskiego.</w:t>
            </w:r>
          </w:p>
          <w:p w14:paraId="685FF0F2" w14:textId="77777777" w:rsidR="006778E3" w:rsidRDefault="006778E3" w:rsidP="006778E3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43AB72C5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742B6F">
              <w:rPr>
                <w:rFonts w:ascii="Arial" w:hAnsi="Arial" w:cs="Arial"/>
                <w:bCs/>
                <w:i/>
                <w:iCs/>
              </w:rPr>
              <w:t>Zaleca się, aby w ustalanym przez dyrektora szkoły zestawie podręczników, o którym mowa w art. 22ab ust. 4 ustawy z dnia 7 września 1991 r. o systemie oświaty (Dz. U. z 2022 r. poz. 2230, z późn. zm.) były zamieszczane wyłącznie podręczniki ujęte w wykazie podręczników dopuszczonych do użytku szkolnego przez ministra właściwego do spraw oświaty i wychowania, o którym mowa w art. 22ap ustawy z dnia 7 września 1991 r. o systemie oświaty.</w:t>
            </w:r>
          </w:p>
          <w:p w14:paraId="235EB6E6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5F8FC889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39B6C67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7C9A4C88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677088C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48BE4E23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A0D1C44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54023724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740A4321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26908D4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7C86603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6DFE5E00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65B3505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849D56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94AA6F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0C609AF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540DF2B5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3624E731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86E51F9" w14:textId="77777777" w:rsidR="006778E3" w:rsidRPr="00742B6F" w:rsidRDefault="006778E3" w:rsidP="006778E3">
            <w:pPr>
              <w:jc w:val="both"/>
              <w:rPr>
                <w:rFonts w:ascii="Arial" w:hAnsi="Arial" w:cs="Arial"/>
                <w:bCs/>
              </w:rPr>
            </w:pPr>
          </w:p>
          <w:p w14:paraId="0B4B774E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) P</w:t>
            </w:r>
            <w:r w:rsidRPr="00515270">
              <w:rPr>
                <w:rFonts w:ascii="Arial" w:hAnsi="Arial" w:cs="Arial"/>
                <w:b/>
                <w:bCs/>
              </w:rPr>
              <w:t>odręcznik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wybra</w:t>
            </w:r>
            <w:r>
              <w:rPr>
                <w:rFonts w:ascii="Arial" w:hAnsi="Arial" w:cs="Arial"/>
                <w:b/>
                <w:bCs/>
              </w:rPr>
              <w:t>ne przez</w:t>
            </w:r>
            <w:r w:rsidRPr="00515270">
              <w:rPr>
                <w:rFonts w:ascii="Arial" w:hAnsi="Arial" w:cs="Arial"/>
                <w:b/>
                <w:bCs/>
              </w:rPr>
              <w:t xml:space="preserve"> nauczyciel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do realizacji programu nauczania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92CA780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I etap edukacyjny:</w:t>
            </w:r>
          </w:p>
          <w:p w14:paraId="7122D43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34C980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litewski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7E48769A" w14:textId="77777777" w:rsidTr="006778E3">
              <w:tc>
                <w:tcPr>
                  <w:tcW w:w="6687" w:type="dxa"/>
                  <w:shd w:val="clear" w:color="auto" w:fill="D0CECE"/>
                </w:tcPr>
                <w:p w14:paraId="64232D4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348C1D2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71EE486E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CFAECAE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Saulute.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Integruoto mokymo vadovelis 1 klasei, 1 dalis. Podręcznik do kształcenia zintegrowanego w języku litewskim, klasa 1 część 1. Saulute. Pratybu sąsiunivis 1 klasei, 1 dalis. Zeszyt ćwiczeń, klasa 1 część 1, Grazina Karaneckiene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1569712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75565B2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5D5D9B52" w14:textId="77777777" w:rsid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język litewski: SAULUTĖ. Integruoto mokymo vadovėlis 1 klasei, 2 dalis. Słoneczko. Podręcznik do kształcenia zintegrowanego. Klasa 1, część 2. SAULUTĖ. Pratybų sąsiuvinis 1 klasei, 2 dalis. Słoneczko. Zeszyt </w:t>
                  </w:r>
                </w:p>
                <w:p w14:paraId="6B1C8BCD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ćwiczeń. Klasa 1,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2C30B5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21EC107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22B449F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1 dalis. Podręcznik do edukacji wczesnoszkolnej dla klasy I, część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0F42AE7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327CC7E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0E0039C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litewski: Sveika, mokykla! Pradinio ugdymo vadovėlis I klasei, 2 dalis. Podręcznik do edukacji wczesnoszkolnej dla klasy I,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CF737E3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709D774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8DCCD20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1 dalis (su DVD). Rok słoneczka. Podręcznik do kształcenia zintegrowanego w języku litewskim dla kl. 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9B605D1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1F04674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F9B3D48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2 dalis (su DVD). Rok słoneczka. Podręcznik do kształcenia zintegrowanego w języku litewskim dla kl. II, cz. 2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8AB937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CA2418C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9CB90F3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1 dalis. Podręcznik języka litewskiego dla kl. III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184BF0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5BBDA13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7B959F2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2 dalis. Podręcznik języka litewskiego dla kl. III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CBC7AB2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795B240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2A9FBD2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klasei,2 dalis. Podręcznik języka litewskiego dla kl. 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E2E76F1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16D9775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4E40BA8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klasei,1 dalis. Podręcznik języka litewskiego dla kl. 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B9FEDAC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6C61692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54583147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6675F76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1994B89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85CBDAD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8E55922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6771352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0F3ACF9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1 dalis (su DVD). Ścieżkami Słoneczka. Podręcznik do kształcenia zintegrowanego w języku litewskim dla kl. III,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F3F9D02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8CB54FE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12CF01A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2 dalis. Ścieżkami Słoneczka. Podręcznik do kształcenia zintegrowanego w języku litewskim dla kl. III,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40401F1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4E28340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B8850F6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SAULUTĖ. Matematikos pratybų sąsiuvinis I klasei, 1-3 dalys (su priedais). Słoneczko. Podręcznik wraz z ćwiczeniami do matematyki do kształcenia zintegrowanego w języku litewskim dla klasy I, cz. 1-3 (z wyprawką), Irena Vaicekauskienė, Irena Balulienė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796F284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025D787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0D20B29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Mokausi rašyti. Raidės,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50306BA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6CA143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177127E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7412E50B" w14:textId="77777777" w:rsidTr="006778E3">
              <w:tc>
                <w:tcPr>
                  <w:tcW w:w="6687" w:type="dxa"/>
                  <w:shd w:val="clear" w:color="auto" w:fill="D0CECE"/>
                </w:tcPr>
                <w:p w14:paraId="000D5DA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BCF203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04C6C04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3E9DE65" w14:textId="77777777" w:rsidR="006778E3" w:rsidRPr="00515270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Lemantar. Podręcznik do nauki języka białoruskiego dla kl. 2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E0584DD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B85919B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57CBC4F4" w14:textId="77777777" w:rsidR="006778E3" w:rsidRPr="00515270" w:rsidRDefault="006778E3" w:rsidP="006778E3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Kruhahod. Podręcznik pa biełaruskaj mowie dlia 3 klasa. Podręcznik do nauki języka białoruskiego dla klasy 3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4F97F6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E2FCDF5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AFD2A84" w14:textId="77777777" w:rsidR="006778E3" w:rsidRP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niemiecki: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6778E3" w14:paraId="06162F1F" w14:textId="77777777" w:rsidTr="006778E3">
              <w:tc>
                <w:tcPr>
                  <w:tcW w:w="6687" w:type="dxa"/>
                  <w:shd w:val="clear" w:color="auto" w:fill="D0CECE"/>
                </w:tcPr>
                <w:p w14:paraId="2D54BCD5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26DCF7AB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6778E3" w14:paraId="7B7E0496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C1A5D21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1. Podręcznik do języka niemieckiego dla niemieckiej mniejszości narodowej, Brigitte Beier, Stefanie Erdmann, Iris Herbst, Ulrike Kähler, Susanne Rips, Ute Schimmler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A737C8D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5A846817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C82E6C1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2. Podręcznik do języka niemieckiego dla niemieckiej mniejszości narodowej, Carmen Elisabeth Daub, Isabelle Dittrich, Anne Lindner, Anne Rommel, Sandra Schmid-Ostermayer, Britta Seepe-Smit, Martina Weißenburg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4DB421F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522CB15" w14:textId="77777777" w:rsidTr="006778E3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49A297A" w14:textId="77777777" w:rsidR="006778E3" w:rsidRPr="00515270" w:rsidRDefault="006778E3" w:rsidP="006778E3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3. Podręcznik do języka niemieckiego dla niemieckiej mniejszości narodowej, Carmen Elisabeth Daub, Anne Rommel, Sandra Schmid-Ostermayer, Britta Seepe-Smit, Sabrina Stäwen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935EF1B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2D5AA2A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EDD651" w14:textId="77777777" w:rsidR="006778E3" w:rsidRPr="00515270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473319AB" w14:textId="77777777" w:rsidTr="006778E3">
              <w:tc>
                <w:tcPr>
                  <w:tcW w:w="6687" w:type="dxa"/>
                  <w:shd w:val="clear" w:color="auto" w:fill="D0CECE"/>
                </w:tcPr>
                <w:p w14:paraId="244398B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046CCF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59A7C716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E6C9675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Z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kaszëbsczim w swiat,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6D4B81A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8458348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48D8AC2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Kaszëbë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. Zemia i Lëdze,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511004F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32643D3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DCA3DEB" w14:textId="77777777" w:rsidR="006778E3" w:rsidRPr="00B069A9" w:rsidRDefault="006778E3" w:rsidP="006778E3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Z kaszëbsczim w szkòle. Część I,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2B63544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E04D27D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A0BE146" w14:textId="77777777" w:rsidR="006778E3" w:rsidRP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6778E3" w14:paraId="499F0D53" w14:textId="77777777" w:rsidTr="006778E3">
              <w:tc>
                <w:tcPr>
                  <w:tcW w:w="6687" w:type="dxa"/>
                  <w:shd w:val="clear" w:color="auto" w:fill="D0CECE"/>
                </w:tcPr>
                <w:p w14:paraId="24CE086F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F26412D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6778E3" w14:paraId="63D019B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5CF08E8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 xml:space="preserve">język ukraiński: </w:t>
                  </w: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Ridna mowa. Podręcznik do nauczania języka ukraińskiego dla kl. 1. Część 1,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295B1BB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55B337F7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1785A73" w14:textId="77777777" w:rsidR="006778E3" w:rsidRPr="006778E3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język ukraiński: Ridna mowa. Podręcznik do nauki języka ukraińskiego dla kl. 1. Część 2,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32D21B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7BCFA059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776D69F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1. Część 3.,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146E14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084CA059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747612D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klasy 1, cz.4,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867FC73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4318803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EB01E44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1, cz. 5,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5860FCA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1546E0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DFC856B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Czotyry pory roku. Wybór tekstów z literatury ukraińskiej dla klasy 1–3 szkoły podstawowej, Lubomira Pilip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B972AD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F0EB5AC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5C764F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II etap edukacyjny:</w:t>
            </w:r>
          </w:p>
          <w:p w14:paraId="30335A9D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3D280F6E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0C0F2D16" w14:textId="77777777" w:rsidTr="006778E3">
              <w:tc>
                <w:tcPr>
                  <w:tcW w:w="6687" w:type="dxa"/>
                  <w:shd w:val="clear" w:color="auto" w:fill="D0CECE"/>
                </w:tcPr>
                <w:p w14:paraId="44E4CA0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826301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375A954B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D4152D9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1,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E142EF8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36D621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91E36BD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2,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726B7FF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D4F14C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659E061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1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101CE2C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B75ECD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DDDB366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D381476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3790A20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60C35F3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Skambėk, gimtasis žodi. Lietuivių kalbos vadovėlis pagrindinės mokyklos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D7E5B16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8761830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5862AC5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Skambėk, gimtasis žodi. Lietuivių kalbos vadovėlis pagrindinės mokyklos V klasei, 1 dalis. Podręcznik języka litewskiego dla klasy V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7238370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00B690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58A9B45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(1 dalis). Podręcznik języka litewskiego dla klasy VI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1735187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22D51B3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0C837B6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język litewski: Su knyga per pasaulį. Lietuvių kalbos vadovėlis VI klasei, (2 dalis). Podręcznik języka litewskiego dla klasy VI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C0E0D9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9FB240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FA3F7B3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062664C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803C23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2A2507A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7F61EA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4C7053B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33DA87E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F75C9A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277BBA8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2208D5D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5DBF5F5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0190FDB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666D50E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regioninės istorijos elementais. Šaltiniai. Žemėlapiai. Užduotys. Historia Litwy z elementami historii regionalnej dla szkoły podstawowej. Teksty źródłowe. Mapy. Zadania, Anastazija Sidarienė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083655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84B57B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C820826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regionines istorijos elementais. Historia Litwy dla szkoły podstawowej z elementami historii regionalnej, Julija Raciuviene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37F5E24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3B7A88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D7173CF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(2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4747BA1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6101B80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7C82E9C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(1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5B0F708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9FD1738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7087CD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59A1427A" w14:textId="77777777" w:rsidTr="006778E3">
              <w:tc>
                <w:tcPr>
                  <w:tcW w:w="6687" w:type="dxa"/>
                  <w:shd w:val="clear" w:color="auto" w:fill="D0CECE"/>
                </w:tcPr>
                <w:p w14:paraId="01168FC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9958F2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EFA5345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A8024EE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„Kołazwarot. Podręcznik do nauki języka białoruskiego dla klasy 4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15736F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E4196E3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4597821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„Blizkija słowy. Podręcznik do nauki języka białoruskiego dla klasy 5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762396B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5465436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6197BF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42CE3087" w14:textId="77777777" w:rsidTr="006778E3">
              <w:tc>
                <w:tcPr>
                  <w:tcW w:w="6687" w:type="dxa"/>
                  <w:shd w:val="clear" w:color="auto" w:fill="D0CECE"/>
                </w:tcPr>
                <w:p w14:paraId="1AB5EFE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0C2233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0994DE30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B287751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kaszubski: „Z kaszebsczim w szkole. Część II, Podręcznik pomocniczy do nauczania języka kaszubskiego w klasach 4–6” -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A765B2E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2A0FF45F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F1C8F2F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„Zdrój słowa. Podręcznik do nauczania języka kaszubskiego dla klas 4–6 Cz. II” – Jaromira Labudda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5ADDD4E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12A2116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11E9DE1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5”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E9B9183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30941E1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844224F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6”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8E4F7F5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4FECBD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5312057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”Kaszëbsczi Òdkriwca. Klasa 7”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8B28E02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ACB1BCC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DDF3DF7" w14:textId="77777777" w:rsidR="006778E3" w:rsidRPr="00B069A9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”Pòmiónë z ùszłotë, podręcznik z materiałem literackim i kulturowym, jednocześnie łączący się tematycznie z przedmiotem Historia i kultura Kaszubów” –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859096C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CF6375A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CB65428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III etap edukacyjny:</w:t>
            </w:r>
          </w:p>
          <w:p w14:paraId="09C761E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104309D" w14:textId="77777777" w:rsidR="006778E3" w:rsidRP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778E3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6778E3" w14:paraId="601F328F" w14:textId="77777777" w:rsidTr="006778E3">
              <w:tc>
                <w:tcPr>
                  <w:tcW w:w="6687" w:type="dxa"/>
                  <w:shd w:val="clear" w:color="auto" w:fill="D0CECE"/>
                </w:tcPr>
                <w:p w14:paraId="58C9D25F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1987076" w14:textId="77777777" w:rsidR="006778E3" w:rsidRP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6778E3" w14:paraId="45D40E8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7E39408" w14:textId="77777777" w:rsidR="006778E3" w:rsidRPr="006778E3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 liceum ogólnokształcącego i technikum; Od słowa do wiedzy. Podręcznik gramatyki języka ukraińskiego dla klasy 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0B2C8F3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6778E3" w14:paraId="3256154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33D7135" w14:textId="77777777" w:rsidR="006778E3" w:rsidRPr="006778E3" w:rsidRDefault="006778E3" w:rsidP="006778E3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II liceum ogólnokształcącego i technikum; Od słowa do wiedzy. Podręcznik gramatyki języka ukraińskiego dla klasy II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72CF23F" w14:textId="77777777" w:rsidR="006778E3" w:rsidRPr="006778E3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B069A9" w14:paraId="6F27FE12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B7A4B90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8E3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III i IV liceum ogólnokształcącego i technikum; Od słowa do wiedzy. Podręcznik gramatyki języka ukraińskiego dla klasy III i IV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DB18AD6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C4AD992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E899893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26929468" w14:textId="77777777" w:rsidTr="006778E3">
              <w:tc>
                <w:tcPr>
                  <w:tcW w:w="6687" w:type="dxa"/>
                  <w:shd w:val="clear" w:color="auto" w:fill="D0CECE"/>
                </w:tcPr>
                <w:p w14:paraId="4FAEED7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4D97CB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B069A9" w14:paraId="75DB3A0A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0543365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język białoruski: Rodnaja litaratura. Literatura ojczysta. Podręcznik do kształcenia literackiego i kulturowego z języka białoruskiego dla klasy III 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liceum ogólnokształcącego; Jan Karczewski; Fundacja im. Księcia Konstantego Ostrogskiego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9448CD3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</w:t>
                  </w:r>
                </w:p>
              </w:tc>
            </w:tr>
            <w:tr w:rsidR="006778E3" w:rsidRPr="00B069A9" w14:paraId="7D1A9A6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64E8518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język białoruski: Rodnaja litaratura. Literatura ojczysta. Podręcznik do kształcenia literackiego i kulturowego z języka białoruskiego dla klasy IV liceum ogólnokształcącego; Jan Karczewski; Fundacja im. Księcia Konstantego Ostrogskiego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D54E67A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0A34C13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3AA2DC7" w14:textId="77777777" w:rsidR="006778E3" w:rsidRPr="000A7212" w:rsidRDefault="006778E3" w:rsidP="006778E3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6778E3" w:rsidRPr="000E0D26" w14:paraId="6B2E983E" w14:textId="77777777" w:rsidTr="006778E3">
              <w:tc>
                <w:tcPr>
                  <w:tcW w:w="6687" w:type="dxa"/>
                  <w:shd w:val="clear" w:color="auto" w:fill="D0CECE"/>
                </w:tcPr>
                <w:p w14:paraId="02AAD99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6F6AB1A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B069A9" w14:paraId="19C97333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59374C9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1 dalis (Geografia Litwy Podręcznik dla szkół ponadpodstawowych – część 1);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4F4435F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B069A9" w14:paraId="0EF91E2D" w14:textId="77777777" w:rsidTr="006778E3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0551D47" w14:textId="77777777" w:rsidR="006778E3" w:rsidRPr="00B069A9" w:rsidRDefault="006778E3" w:rsidP="006778E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2 dalis (Geografia Litwy Podręcznik dla szkół ponadpodstawowych – część 2);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C511E03" w14:textId="77777777" w:rsidR="006778E3" w:rsidRPr="00B069A9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60769F6" w14:textId="77777777" w:rsidR="006778E3" w:rsidRPr="00DC7030" w:rsidRDefault="006778E3" w:rsidP="006778E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78E3" w:rsidRPr="000E0D26" w14:paraId="2C005175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616C6215" w14:textId="77777777" w:rsidR="006778E3" w:rsidRPr="000E0D26" w:rsidRDefault="006778E3" w:rsidP="007178C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15FB9BCB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947E41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B069A9">
              <w:rPr>
                <w:rFonts w:ascii="Arial" w:hAnsi="Arial" w:cs="Arial"/>
                <w:b/>
                <w:bCs/>
              </w:rPr>
              <w:t xml:space="preserve">W zestawie podręczników obowiązującym w roku szkolnym 2023/2024 dokonano zmian w stosunku do zestawu podręczników dla analogicznych oddziałów poszczególnych klas obowiązującego w roku szkolnym 2022/2023. (USO: art. 22ab ust. 5 pkt 1): </w:t>
            </w:r>
          </w:p>
          <w:p w14:paraId="0BBC76B5" w14:textId="77777777" w:rsidR="006778E3" w:rsidRPr="00742B6F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07EF4334" w14:textId="77777777" w:rsidTr="006778E3">
              <w:tc>
                <w:tcPr>
                  <w:tcW w:w="813" w:type="dxa"/>
                  <w:shd w:val="clear" w:color="auto" w:fill="D0CECE"/>
                </w:tcPr>
                <w:p w14:paraId="5822B13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45F5F61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0BB5CA0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00F1C9C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6D5BCDD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4BFE4BCD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0EDD527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BB1B875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75AED581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p w14:paraId="4F41B47E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dokonania</w:t>
            </w:r>
            <w:r>
              <w:rPr>
                <w:rFonts w:ascii="Arial" w:hAnsi="Arial" w:cs="Arial"/>
              </w:rPr>
              <w:t xml:space="preserve"> zmian w zestawie podręczników obowiązującym w roku szkolnym 2023/2024 w stosunku do zestawu podręczników dla analogicznych oddziałów poszczególnych klas obowiązującego w roku szkolnym 2022/2023 (maksymalnie 3):</w:t>
            </w:r>
          </w:p>
          <w:p w14:paraId="26B61EB7" w14:textId="77777777" w:rsidR="00B52919" w:rsidRPr="00B52919" w:rsidRDefault="00B52919" w:rsidP="007178C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2919">
              <w:rPr>
                <w:rFonts w:ascii="Arial" w:hAnsi="Arial" w:cs="Arial"/>
              </w:rPr>
              <w:t>W roku szkolnym 2022/2023 nie było podręcznika do nauki języka łemkowskiego. Nauczyciel nie przedstawił propozycji podręcznika, zadeklarował, że będzie przygotowywał dla uczniów materiały w oparciu dostępne podręczniki i materiały dodatkowe przeznaczone do nauki języka łemkowskiego, jako języka mniejszości etnicznej.</w:t>
            </w:r>
          </w:p>
          <w:p w14:paraId="33C51D43" w14:textId="77777777" w:rsidR="006778E3" w:rsidRPr="000E0D26" w:rsidRDefault="00B52919" w:rsidP="00B52919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B52919">
              <w:rPr>
                <w:rFonts w:ascii="Arial" w:hAnsi="Arial" w:cs="Arial"/>
              </w:rPr>
              <w:t>W maju 2023 roku polecono nauczycielowi wybrać jeden, obowiązujący w szkole, podręcznik, który będzie dostępny w bibliotece szkolnej oraz na stronie internetowej szkoły (dla uczniów uczących się języka łemkowskiego oraz dla rodziców uczniów, którzy chcieliby po</w:t>
            </w:r>
            <w:r>
              <w:rPr>
                <w:rFonts w:ascii="Arial" w:hAnsi="Arial" w:cs="Arial"/>
              </w:rPr>
              <w:t>djąć naukę języka łemkowskiego).</w:t>
            </w:r>
          </w:p>
        </w:tc>
      </w:tr>
      <w:tr w:rsidR="006778E3" w:rsidRPr="000E0D26" w14:paraId="5D881710" w14:textId="77777777" w:rsidTr="002A5EB6">
        <w:trPr>
          <w:trHeight w:val="11198"/>
          <w:jc w:val="center"/>
        </w:trPr>
        <w:tc>
          <w:tcPr>
            <w:tcW w:w="568" w:type="dxa"/>
            <w:shd w:val="clear" w:color="auto" w:fill="auto"/>
          </w:tcPr>
          <w:p w14:paraId="2341BF3C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780" w:type="dxa"/>
            <w:shd w:val="clear" w:color="auto" w:fill="auto"/>
          </w:tcPr>
          <w:p w14:paraId="2C523072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96279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C7030">
              <w:rPr>
                <w:rFonts w:ascii="Arial" w:hAnsi="Arial" w:cs="Arial"/>
                <w:b/>
                <w:bCs/>
              </w:rPr>
              <w:t>Dyrektor szkoły podał do publicznej wiadomości zestaw podręczników lub materiałów edukacyjnych oraz materiałów ćwiczeniowych obowiązujących w szkole w roku szkolnym 2023/2024</w:t>
            </w:r>
            <w:r w:rsidRPr="00DC7030">
              <w:rPr>
                <w:rFonts w:ascii="Arial" w:hAnsi="Arial" w:cs="Arial"/>
                <w:b/>
                <w:bCs/>
                <w:iCs/>
              </w:rPr>
              <w:t xml:space="preserve"> (USO: art. 22ab ust. 6):</w:t>
            </w:r>
          </w:p>
          <w:p w14:paraId="30E3ACBA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29661D36" w14:textId="77777777" w:rsidR="002A5EB6" w:rsidRPr="00742B6F" w:rsidRDefault="002A5EB6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47281D28" w14:textId="77777777" w:rsidTr="006778E3">
              <w:tc>
                <w:tcPr>
                  <w:tcW w:w="813" w:type="dxa"/>
                  <w:shd w:val="clear" w:color="auto" w:fill="D0CECE"/>
                </w:tcPr>
                <w:p w14:paraId="4D7B589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100266A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62921D9C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68F36C3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D8C186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11ACC364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1A86C7D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FAE02C3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BD090EC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B546D0C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niepodania</w:t>
            </w:r>
            <w:r>
              <w:rPr>
                <w:rFonts w:ascii="Arial" w:hAnsi="Arial" w:cs="Arial"/>
              </w:rPr>
              <w:t xml:space="preserve"> </w:t>
            </w:r>
            <w:r w:rsidRPr="000D15B8">
              <w:rPr>
                <w:rFonts w:ascii="Arial" w:hAnsi="Arial" w:cs="Arial"/>
              </w:rPr>
              <w:t>do publicznej wiadomości zestaw</w:t>
            </w:r>
            <w:r>
              <w:rPr>
                <w:rFonts w:ascii="Arial" w:hAnsi="Arial" w:cs="Arial"/>
              </w:rPr>
              <w:t>u</w:t>
            </w:r>
            <w:r w:rsidRPr="000D15B8">
              <w:rPr>
                <w:rFonts w:ascii="Arial" w:hAnsi="Arial" w:cs="Arial"/>
              </w:rPr>
              <w:t xml:space="preserve"> podręczników lub materiałów edukacyjnych oraz materiałów ćwiczeniowych obowiązujących w szkole w roku szkolnym 2023/2024</w:t>
            </w:r>
            <w:r>
              <w:rPr>
                <w:rFonts w:ascii="Arial" w:hAnsi="Arial" w:cs="Arial"/>
              </w:rPr>
              <w:t xml:space="preserve"> przez dyrektora szkoły (maksymalnie 3):</w:t>
            </w:r>
          </w:p>
          <w:p w14:paraId="70E851DA" w14:textId="77777777" w:rsidR="006778E3" w:rsidRDefault="006778E3" w:rsidP="007178C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52919">
              <w:rPr>
                <w:rFonts w:ascii="Arial" w:hAnsi="Arial" w:cs="Arial"/>
              </w:rPr>
              <w:t>-</w:t>
            </w:r>
          </w:p>
          <w:p w14:paraId="1B991900" w14:textId="77777777" w:rsidR="006778E3" w:rsidRDefault="006778E3" w:rsidP="006778E3">
            <w:pPr>
              <w:jc w:val="both"/>
              <w:rPr>
                <w:rFonts w:ascii="Arial" w:hAnsi="Arial" w:cs="Arial"/>
                <w:bCs/>
              </w:rPr>
            </w:pPr>
          </w:p>
          <w:p w14:paraId="5B60D1C4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3B53E9">
              <w:rPr>
                <w:rFonts w:ascii="Arial" w:hAnsi="Arial" w:cs="Arial"/>
                <w:bCs/>
                <w:i/>
                <w:iCs/>
              </w:rPr>
              <w:t xml:space="preserve">Zaleca się, zgodnie z art. 22ab ust. 6 ustawy z dnia 7 września 1991 r. o systemie oświaty (Dz. U. z 2022 r. poz. 2230, z poźn. zm.), podać do publicznej wiadomości zestaw podręczników lub materiałów edukacyjnych oraz materiałów ćwiczeniowych które będą obowiązywać od początku następnego roku szkolnego. </w:t>
            </w:r>
          </w:p>
          <w:p w14:paraId="2C5C31F5" w14:textId="77777777" w:rsidR="002A5EB6" w:rsidRDefault="002A5EB6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57A38E59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67F5511A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49354F20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D29620F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49DB332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3898CF50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595607E1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4791815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081B564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70F06FA2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2F79E53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E04B5AA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186BA3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E6096F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0F66855B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65B9FDBE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2B484AB3" w14:textId="77777777" w:rsidR="006778E3" w:rsidRPr="000E0D26" w:rsidRDefault="00B52919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B169CBE" w14:textId="77777777" w:rsidR="006778E3" w:rsidRPr="000E0D26" w:rsidRDefault="006778E3" w:rsidP="006778E3"/>
        </w:tc>
      </w:tr>
      <w:tr w:rsidR="006778E3" w:rsidRPr="000E0D26" w14:paraId="7FB142DF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48E9AC56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780" w:type="dxa"/>
            <w:shd w:val="clear" w:color="auto" w:fill="auto"/>
          </w:tcPr>
          <w:p w14:paraId="47852BD2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AEEE331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DC7030">
              <w:rPr>
                <w:rFonts w:ascii="Arial" w:hAnsi="Arial" w:cs="Arial"/>
                <w:b/>
                <w:bCs/>
              </w:rPr>
              <w:t>Nauczyciel realizuje program nauczania z zastosowaniem materiałów edukacyjnych lub materiałów ćwiczeniowych, w tym książek pomocniczych (USO: art. 22aa ust. 1):</w:t>
            </w:r>
          </w:p>
          <w:p w14:paraId="198EA8B8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10EB4D20" w14:textId="77777777" w:rsidR="002A5EB6" w:rsidRPr="003B53E9" w:rsidRDefault="002A5EB6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30C6CFF5" w14:textId="77777777" w:rsidTr="006778E3">
              <w:tc>
                <w:tcPr>
                  <w:tcW w:w="813" w:type="dxa"/>
                  <w:shd w:val="clear" w:color="auto" w:fill="D0CECE"/>
                </w:tcPr>
                <w:p w14:paraId="2DFA738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7C2EF70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59BE4BC8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5624C7B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C0F806A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46CD7B2F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46E195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ECFD93B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3FB903E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74D97004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w realizacji programu nauczania są dofinasowane z budżetu państwa przez ministra właściwego do spraw oświaty i wychowania (UFO: art. 68):</w:t>
            </w:r>
          </w:p>
          <w:p w14:paraId="54AB2CF5" w14:textId="77777777" w:rsidR="006778E3" w:rsidRDefault="006778E3" w:rsidP="006778E3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755CEE38" w14:textId="77777777" w:rsidTr="006778E3">
              <w:tc>
                <w:tcPr>
                  <w:tcW w:w="813" w:type="dxa"/>
                  <w:shd w:val="clear" w:color="auto" w:fill="D0CECE"/>
                </w:tcPr>
                <w:p w14:paraId="45E8953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6B1FDA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1CA23E7F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092BD28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1386C5E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406AF568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17445AC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45BCA41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2556FCB" w14:textId="77777777" w:rsidR="00C42335" w:rsidRDefault="00C42335" w:rsidP="006778E3">
            <w:pPr>
              <w:rPr>
                <w:b/>
                <w:bCs/>
              </w:rPr>
            </w:pPr>
          </w:p>
          <w:p w14:paraId="02AEB6DC" w14:textId="77777777" w:rsidR="006778E3" w:rsidRDefault="006778E3" w:rsidP="006778E3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03A9CFEC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249A347B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076BEEB2" w14:textId="77777777" w:rsidTr="006778E3">
              <w:tc>
                <w:tcPr>
                  <w:tcW w:w="433" w:type="dxa"/>
                  <w:shd w:val="clear" w:color="auto" w:fill="D0CECE"/>
                </w:tcPr>
                <w:p w14:paraId="4ADC0F71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7749388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Rodzaj materiału/ źródło pozyskania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4F0B814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5F2EDC17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52B0CAF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367A805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AA5A16F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A6734D1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3BE441C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547B346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3AB55AB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359E9E48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44621130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13A416C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32EC7DB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1421AC35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12B113A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C40B0CB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28CB239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7EEBFF66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6AD817E3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7F1946DD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07C07F9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B1DEB2" w14:textId="77777777" w:rsidR="006778E3" w:rsidRDefault="006778E3" w:rsidP="006778E3">
            <w:pPr>
              <w:rPr>
                <w:rFonts w:ascii="Arial" w:hAnsi="Arial" w:cs="Arial"/>
              </w:rPr>
            </w:pPr>
          </w:p>
          <w:p w14:paraId="48B92935" w14:textId="77777777" w:rsidR="006778E3" w:rsidRDefault="006778E3" w:rsidP="006778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do realizacji programu wychowania przedszkolnego są dofinasowane z budżetu państwa przez Ministra właściwego do spraw oświaty i wychowania ( UFO art. 68):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15C51934" w14:textId="77777777" w:rsidTr="006778E3">
              <w:tc>
                <w:tcPr>
                  <w:tcW w:w="813" w:type="dxa"/>
                  <w:shd w:val="clear" w:color="auto" w:fill="D0CECE"/>
                </w:tcPr>
                <w:p w14:paraId="026EA83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6A3887F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3BF6267B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45649DC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005DCD8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4F1BBF2C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6D2F189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2D060BB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681E1A2" w14:textId="77777777" w:rsidR="006778E3" w:rsidRDefault="006778E3" w:rsidP="006778E3">
            <w:pPr>
              <w:rPr>
                <w:rFonts w:ascii="Arial" w:hAnsi="Arial" w:cs="Arial"/>
                <w:b/>
                <w:bCs/>
              </w:rPr>
            </w:pPr>
          </w:p>
          <w:p w14:paraId="6FB9FE35" w14:textId="77777777" w:rsidR="006778E3" w:rsidRDefault="006778E3" w:rsidP="006778E3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4D5A28EB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31D4C2D6" w14:textId="77777777" w:rsidTr="006778E3">
              <w:tc>
                <w:tcPr>
                  <w:tcW w:w="433" w:type="dxa"/>
                  <w:shd w:val="clear" w:color="auto" w:fill="D0CECE"/>
                </w:tcPr>
                <w:p w14:paraId="16E0AE58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448D19D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74245B7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0081858F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4A435BFD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52CE75B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6B45DDB" w14:textId="77777777" w:rsidR="006778E3" w:rsidRPr="000E0D26" w:rsidRDefault="00B52919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</w:tr>
            <w:tr w:rsidR="006778E3" w:rsidRPr="000E0D26" w14:paraId="5F3315A6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03ED811D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97EF7EC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26F9FB8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1D17958A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45D27691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61B7CC8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578ED1E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4E3B4C4C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CD083F5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6632A04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354FB76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707330E4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3EAD8B3" w14:textId="77777777" w:rsidR="006778E3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738823BD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48D00C43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E2790C5" w14:textId="77777777" w:rsidR="006778E3" w:rsidRDefault="006778E3" w:rsidP="006778E3">
            <w:pPr>
              <w:jc w:val="both"/>
            </w:pPr>
          </w:p>
          <w:p w14:paraId="1EE98573" w14:textId="77777777" w:rsidR="006778E3" w:rsidRPr="000E0D26" w:rsidRDefault="006778E3" w:rsidP="006778E3">
            <w:pPr>
              <w:jc w:val="both"/>
            </w:pPr>
          </w:p>
        </w:tc>
      </w:tr>
      <w:tr w:rsidR="006778E3" w:rsidRPr="000E0D26" w14:paraId="3361A15F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4E5F6AC2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8780" w:type="dxa"/>
            <w:shd w:val="clear" w:color="auto" w:fill="auto"/>
          </w:tcPr>
          <w:p w14:paraId="3D8F7728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DB1BD6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3E19CB">
              <w:rPr>
                <w:rFonts w:ascii="Arial" w:hAnsi="Arial" w:cs="Arial"/>
                <w:b/>
                <w:bCs/>
              </w:rPr>
              <w:t>Podręczniki, materiały edukacyjne i materiały ćwiczeniowe</w:t>
            </w:r>
            <w:r w:rsidRPr="003E19CB" w:rsidDel="00763C8A">
              <w:rPr>
                <w:rFonts w:ascii="Arial" w:hAnsi="Arial" w:cs="Arial"/>
                <w:b/>
                <w:bCs/>
              </w:rPr>
              <w:t xml:space="preserve"> </w:t>
            </w:r>
            <w:r w:rsidRPr="003E19CB">
              <w:rPr>
                <w:rFonts w:ascii="Arial" w:hAnsi="Arial" w:cs="Arial"/>
                <w:b/>
                <w:bCs/>
              </w:rPr>
              <w:t>przeznaczone dla uczniów objętych kształceniem w zakresie niezbędnym do podtrzymania poczucia tożsamości narodowej, etnicznej, językowej są gromadzone w bibliotece szkolnej (USO: art. 22aj ust. 1):</w:t>
            </w:r>
          </w:p>
          <w:p w14:paraId="47C7C692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5619A31C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501C3062" w14:textId="77777777" w:rsidTr="006778E3">
              <w:tc>
                <w:tcPr>
                  <w:tcW w:w="813" w:type="dxa"/>
                  <w:shd w:val="clear" w:color="auto" w:fill="D0CECE"/>
                </w:tcPr>
                <w:p w14:paraId="30933B5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1B5968F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71328A53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6478EDF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E4E6983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2F3CC1CE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3AF173C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BF3B392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8E3C68A" w14:textId="77777777" w:rsidR="006778E3" w:rsidRDefault="006778E3" w:rsidP="006778E3">
            <w:pPr>
              <w:rPr>
                <w:rFonts w:ascii="Arial" w:hAnsi="Arial" w:cs="Arial"/>
                <w:b/>
                <w:color w:val="00B050"/>
              </w:rPr>
            </w:pPr>
          </w:p>
          <w:p w14:paraId="654479A4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7777C">
              <w:rPr>
                <w:rFonts w:ascii="Arial" w:hAnsi="Arial" w:cs="Arial"/>
                <w:bCs/>
                <w:i/>
                <w:iCs/>
              </w:rPr>
              <w:t>Zaleca się, zgodnie z art. 22aj ust. 1 ustawy z dnia 7 września 1991 r. o systemie oświaty (Dz. U. z 2022 r. poz. 2230, z późn. zm.), aby podręczniki, materiały edukacyjne, materiały ćwiczeniowe i inne materiały biblioteczne były gromadzone w bibliotece szkolnej.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778E3" w:rsidRPr="000E0D26" w14:paraId="31190711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EFB7CCC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60EF4705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6846B66" w14:textId="77777777" w:rsidR="006778E3" w:rsidRPr="000E0D26" w:rsidRDefault="00316085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5FC0A31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830D6F1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74B2A521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475CB11" w14:textId="77777777" w:rsidR="006778E3" w:rsidRPr="000E0D26" w:rsidRDefault="00316085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7698EC16" w14:textId="77777777" w:rsidTr="006778E3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11FCA6D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BA57C28" w14:textId="77777777" w:rsidR="006778E3" w:rsidRPr="000E0D26" w:rsidRDefault="00316085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1B980E37" w14:textId="77777777" w:rsidTr="006778E3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A5F4DC" w14:textId="77777777" w:rsidR="006778E3" w:rsidRPr="000E0D26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AF9946" w14:textId="77777777" w:rsidR="006778E3" w:rsidRPr="000E0D26" w:rsidRDefault="00316085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5FA3ACCD" w14:textId="77777777" w:rsidTr="006778E3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33660A28" w14:textId="77777777" w:rsidR="006778E3" w:rsidRDefault="006778E3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6CA06085" w14:textId="77777777" w:rsidR="006778E3" w:rsidRPr="000E0D26" w:rsidRDefault="00316085" w:rsidP="006778E3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5291043" w14:textId="77777777" w:rsidR="006778E3" w:rsidRPr="00B93F05" w:rsidRDefault="006778E3" w:rsidP="006778E3">
            <w:pPr>
              <w:rPr>
                <w:color w:val="00B050"/>
              </w:rPr>
            </w:pPr>
          </w:p>
        </w:tc>
      </w:tr>
      <w:tr w:rsidR="006778E3" w:rsidRPr="000E0D26" w14:paraId="5ED1A417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43789AD8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8780" w:type="dxa"/>
            <w:shd w:val="clear" w:color="auto" w:fill="auto"/>
          </w:tcPr>
          <w:p w14:paraId="04D92870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10D9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B93F05">
              <w:rPr>
                <w:rFonts w:ascii="Arial" w:hAnsi="Arial" w:cs="Arial"/>
                <w:b/>
                <w:bCs/>
              </w:rPr>
              <w:t>Zgromadzone w bibliotece szkolnej podręczniki i książki pomocnicze są przekazywane uczniom:</w:t>
            </w:r>
          </w:p>
          <w:p w14:paraId="4FA3C0A2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142F9B7C" w14:textId="77777777" w:rsidTr="006778E3">
              <w:tc>
                <w:tcPr>
                  <w:tcW w:w="813" w:type="dxa"/>
                  <w:shd w:val="clear" w:color="auto" w:fill="D0CECE"/>
                </w:tcPr>
                <w:p w14:paraId="5821F213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95099F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1BB5972A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016C961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DC723CF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778E3" w:rsidRPr="000E0D26" w14:paraId="79BCF61B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2074F8D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27ABD4C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13A606B" w14:textId="77777777" w:rsidR="006778E3" w:rsidRDefault="006778E3" w:rsidP="006778E3">
            <w:pPr>
              <w:rPr>
                <w:rFonts w:ascii="Arial" w:hAnsi="Arial" w:cs="Arial"/>
              </w:rPr>
            </w:pPr>
          </w:p>
          <w:p w14:paraId="1791D765" w14:textId="77777777" w:rsidR="006778E3" w:rsidRPr="00D112A2" w:rsidRDefault="006778E3" w:rsidP="006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12A2">
              <w:rPr>
                <w:rFonts w:ascii="Arial" w:hAnsi="Arial" w:cs="Arial"/>
                <w:b/>
                <w:bCs/>
              </w:rPr>
              <w:t xml:space="preserve">a) </w:t>
            </w:r>
            <w:r w:rsidRPr="00D112A2">
              <w:rPr>
                <w:rFonts w:ascii="Arial" w:hAnsi="Arial" w:cs="Arial"/>
              </w:rPr>
              <w:t>Ile i jakie podręczniki/ książki pomocnicze najczęściej pozostają w bibliotece?</w:t>
            </w:r>
          </w:p>
          <w:p w14:paraId="5100EE18" w14:textId="77777777" w:rsidR="006778E3" w:rsidRPr="003B53E9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2BBAF599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4A3016CC" w14:textId="77777777" w:rsidTr="006778E3">
              <w:tc>
                <w:tcPr>
                  <w:tcW w:w="433" w:type="dxa"/>
                  <w:shd w:val="clear" w:color="auto" w:fill="D0CECE"/>
                </w:tcPr>
                <w:p w14:paraId="3E6CB11E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6AD3B120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563F01A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69EC8DEA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31E77EDB" w14:textId="77777777" w:rsidR="006778E3" w:rsidRPr="000E0D26" w:rsidRDefault="006778E3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8FA5CDF" w14:textId="77777777" w:rsidR="006778E3" w:rsidRPr="000E0D26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>Piotr Trochanowski, Elementarz, wyd.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RUTENIKA (wydruk pliku pdf)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7C98B29" w14:textId="77777777" w:rsidR="006778E3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0E3350E3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330D4B09" w14:textId="77777777" w:rsidR="006778E3" w:rsidRPr="000E0D26" w:rsidRDefault="006778E3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00469DE" w14:textId="77777777" w:rsidR="006778E3" w:rsidRPr="000E0D26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>Mirosława Chomiak, Język łemkowski, kurs podstawowy, wyd. RUTENIKA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45E3C11" w14:textId="77777777" w:rsidR="006778E3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1E9A5BFE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61B2DFD7" w14:textId="77777777" w:rsidR="006778E3" w:rsidRPr="000E0D26" w:rsidRDefault="006778E3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64230F8" w14:textId="77777777" w:rsidR="006778E3" w:rsidRPr="000E0D26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 xml:space="preserve">Mirosława Chomiak, Język łemkowski część 3, wyd. RUTENIKA 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45D6938" w14:textId="77777777" w:rsidR="006778E3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23566DA6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2C7E02A" w14:textId="77777777" w:rsidR="006778E3" w:rsidRPr="000E0D26" w:rsidRDefault="006778E3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8EF6A45" w14:textId="77777777" w:rsidR="006778E3" w:rsidRPr="000E0D26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>Mirosława Chomiak, Słownictwo i słowotwórstwo języka łemkowskiego, wyd. Łemkowski Zes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pół Pieśni i Tańca „Kyczera”- 1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3CCD00D" w14:textId="77777777" w:rsidR="006778E3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778E3" w:rsidRPr="000E0D26" w14:paraId="7A53A063" w14:textId="77777777" w:rsidTr="00316085">
              <w:trPr>
                <w:trHeight w:val="696"/>
              </w:trPr>
              <w:tc>
                <w:tcPr>
                  <w:tcW w:w="433" w:type="dxa"/>
                </w:tcPr>
                <w:p w14:paraId="45B9347F" w14:textId="77777777" w:rsidR="006778E3" w:rsidRPr="000E0D26" w:rsidRDefault="006778E3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D1FD901" w14:textId="77777777" w:rsidR="006778E3" w:rsidRPr="000E0D26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>Mirosława Chomiak, Magdalena Górska. Słowniczek tematyczny „Szkoła” polsko-łemkowsko-angielski-, wyd. Łemkowski Zes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pół Pieśni i Tańca „Kyczera”- 1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9D4F8A4" w14:textId="77777777" w:rsidR="006778E3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6085" w:rsidRPr="000E0D26" w14:paraId="47D6BEDB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753CFD0F" w14:textId="77777777" w:rsidR="00316085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FC51578" w14:textId="77777777" w:rsidR="00316085" w:rsidRPr="00316085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>Mirosława Chomiak, Magdalena Górska, Słowniczek tematyczny „Dom, człowiek, przyroda” polsko-łemkowsko-angielski- wyd. Łemkowski Zes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pół Pieśni i Tańca „Kyczera”- 1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6D58187" w14:textId="77777777" w:rsidR="00316085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6085" w:rsidRPr="000E0D26" w14:paraId="7D84CBFE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1464B4D9" w14:textId="77777777" w:rsidR="00316085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767AA1C6" w14:textId="77777777" w:rsidR="00316085" w:rsidRPr="00316085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 xml:space="preserve">Mirosława Chomiak, Henryk Fontański, Gramatyka języka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łemkowskiego, wyd. RUTENIKA – 1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99D2AEE" w14:textId="77777777" w:rsidR="00316085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16085" w:rsidRPr="000E0D26" w14:paraId="01EFF264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6A92BFD0" w14:textId="77777777" w:rsidR="00316085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AD5882C" w14:textId="77777777" w:rsidR="00316085" w:rsidRPr="00316085" w:rsidRDefault="00316085" w:rsidP="0031608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6085">
                    <w:rPr>
                      <w:rFonts w:ascii="Arial" w:hAnsi="Arial" w:cs="Arial"/>
                      <w:sz w:val="20"/>
                      <w:szCs w:val="20"/>
                    </w:rPr>
                    <w:t>Jarosław Horoszczak, Słownik łemkowsko-polski, polsko-łemkowski, wyd. RUTENIKA – 2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CD5D242" w14:textId="77777777" w:rsidR="00316085" w:rsidRPr="000E0D26" w:rsidRDefault="00316085" w:rsidP="00316085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D329395" w14:textId="77777777" w:rsidR="006778E3" w:rsidRPr="000D15B8" w:rsidRDefault="006778E3" w:rsidP="006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0D15B8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Najczęstsze przyczyny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nieprzekazania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uczniom podręczników/ książek pomocniczych (maksymalnie 3):</w:t>
            </w:r>
          </w:p>
          <w:p w14:paraId="4854B03E" w14:textId="77777777" w:rsidR="006778E3" w:rsidRPr="00316085" w:rsidRDefault="00316085" w:rsidP="007178C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16085">
              <w:rPr>
                <w:rFonts w:ascii="Arial" w:hAnsi="Arial" w:cs="Arial"/>
              </w:rPr>
              <w:t>Podręczniki i książki pomocnicze nie są już wydawane, są trudno dostępne do zakupienia, zakup niektórych nie jest możliwy. Nauczyciel udostępnia uczniom swoje prywatne materiały. Rodzice i uczniowie mogą skorzystać z książek na miejscu w bibliotece szkolnej lub wypożyczyć do domu, mogą również korzystać z dostępnego na stronie szkoły pliku.</w:t>
            </w:r>
          </w:p>
          <w:p w14:paraId="73FA27B1" w14:textId="77777777" w:rsidR="00316085" w:rsidRPr="000D15B8" w:rsidRDefault="00316085" w:rsidP="00316085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778E3" w:rsidRPr="000E0D26" w14:paraId="53FCE2E8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2B90EAB0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</w:t>
            </w:r>
          </w:p>
        </w:tc>
        <w:tc>
          <w:tcPr>
            <w:tcW w:w="8780" w:type="dxa"/>
            <w:shd w:val="clear" w:color="auto" w:fill="auto"/>
          </w:tcPr>
          <w:p w14:paraId="71881DBA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E966D4" w14:textId="77777777" w:rsidR="006778E3" w:rsidRDefault="006778E3" w:rsidP="006778E3">
            <w:pPr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Nauczyciele preferują wykorzystanie podręczników i książek pomocniczych w realizacji procesu nauczania/wychowania przedszkolnego dofinansowanych z budżetu państwa:</w:t>
            </w:r>
          </w:p>
          <w:p w14:paraId="4E1A890A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wszystkich kontrolowanych jednostek (suma wierszy 1-5, kol. 2, tabela 1.)</w:t>
            </w:r>
          </w:p>
          <w:p w14:paraId="6B081D0C" w14:textId="77777777" w:rsidR="006778E3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503847FB" w14:textId="77777777" w:rsidTr="006778E3">
              <w:tc>
                <w:tcPr>
                  <w:tcW w:w="813" w:type="dxa"/>
                  <w:shd w:val="clear" w:color="auto" w:fill="D0CECE"/>
                </w:tcPr>
                <w:p w14:paraId="314F3C16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47C0F308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5D53E67F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1A2E4C5E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D346000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778E3" w:rsidRPr="000E0D26" w14:paraId="6E25F7B0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76BE71C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31F9864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19C0018" w14:textId="77777777" w:rsidR="006778E3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C6B84" w14:textId="77777777" w:rsidR="006778E3" w:rsidRDefault="006778E3" w:rsidP="006778E3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podręczniki i książki pomocnicze, z których korzysta nauczyciel w realizacji procesu nauczania/ wychowania przedszkolnego</w:t>
            </w:r>
            <w:r>
              <w:rPr>
                <w:rFonts w:ascii="Arial" w:hAnsi="Arial" w:cs="Arial"/>
              </w:rPr>
              <w:t>:</w:t>
            </w:r>
          </w:p>
          <w:p w14:paraId="0F7575C8" w14:textId="77777777" w:rsidR="006778E3" w:rsidRPr="0087777C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0E0D26" w14:paraId="3E987643" w14:textId="77777777" w:rsidTr="006778E3">
              <w:tc>
                <w:tcPr>
                  <w:tcW w:w="433" w:type="dxa"/>
                  <w:shd w:val="clear" w:color="auto" w:fill="D0CECE"/>
                </w:tcPr>
                <w:p w14:paraId="2834306E" w14:textId="77777777" w:rsidR="006778E3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7532BD55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369649C2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0E0D26" w14:paraId="307ACF0D" w14:textId="77777777" w:rsidTr="006778E3">
              <w:trPr>
                <w:trHeight w:val="440"/>
              </w:trPr>
              <w:tc>
                <w:tcPr>
                  <w:tcW w:w="433" w:type="dxa"/>
                </w:tcPr>
                <w:p w14:paraId="79FDB98F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5C49F42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31E67A4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0E0D26" w14:paraId="3008E1EE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726602B5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E82C38D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0994E459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5EBDF2FD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5FD038C2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21E4763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6EA583C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0F49EAE6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381FB1A5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2EEE9B3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12883AF1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0E0D26" w14:paraId="1A56CE29" w14:textId="77777777" w:rsidTr="006778E3">
              <w:trPr>
                <w:trHeight w:val="418"/>
              </w:trPr>
              <w:tc>
                <w:tcPr>
                  <w:tcW w:w="433" w:type="dxa"/>
                </w:tcPr>
                <w:p w14:paraId="21C527A3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38E66E4" w14:textId="77777777" w:rsidR="006778E3" w:rsidRPr="000E0D26" w:rsidRDefault="006778E3" w:rsidP="006778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shd w:val="clear" w:color="auto" w:fill="auto"/>
                </w:tcPr>
                <w:p w14:paraId="290E0807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2FB7AA" w14:textId="77777777" w:rsidR="006778E3" w:rsidRDefault="006778E3" w:rsidP="006778E3">
            <w:pPr>
              <w:jc w:val="both"/>
            </w:pPr>
          </w:p>
          <w:p w14:paraId="34A5B426" w14:textId="77777777" w:rsidR="006778E3" w:rsidRPr="000E0D26" w:rsidRDefault="006778E3" w:rsidP="006778E3">
            <w:pPr>
              <w:jc w:val="both"/>
            </w:pPr>
          </w:p>
        </w:tc>
      </w:tr>
      <w:tr w:rsidR="006778E3" w:rsidRPr="000E0D26" w14:paraId="125FA624" w14:textId="77777777" w:rsidTr="006778E3">
        <w:trPr>
          <w:jc w:val="center"/>
        </w:trPr>
        <w:tc>
          <w:tcPr>
            <w:tcW w:w="568" w:type="dxa"/>
            <w:shd w:val="clear" w:color="auto" w:fill="auto"/>
          </w:tcPr>
          <w:p w14:paraId="2799B49A" w14:textId="77777777" w:rsidR="006778E3" w:rsidRPr="000E0D26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780" w:type="dxa"/>
            <w:shd w:val="clear" w:color="auto" w:fill="auto"/>
          </w:tcPr>
          <w:p w14:paraId="4EB23503" w14:textId="77777777" w:rsidR="006778E3" w:rsidRPr="007E15AE" w:rsidRDefault="006778E3" w:rsidP="006778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88F5B" w14:textId="77777777" w:rsidR="006778E3" w:rsidRDefault="006778E3" w:rsidP="006778E3">
            <w:pPr>
              <w:jc w:val="both"/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Dostępne podręczniki lub książki pomocnicze są wystarczające do realizacji programu nauczania:</w:t>
            </w:r>
          </w:p>
          <w:p w14:paraId="4E9052AD" w14:textId="77777777" w:rsidR="006778E3" w:rsidRPr="00BF5E06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11C08EAB" w14:textId="77777777" w:rsidR="006778E3" w:rsidRDefault="006778E3" w:rsidP="006778E3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6778E3" w:rsidRPr="000E0D26" w14:paraId="47FD1990" w14:textId="77777777" w:rsidTr="006778E3">
              <w:tc>
                <w:tcPr>
                  <w:tcW w:w="813" w:type="dxa"/>
                  <w:shd w:val="clear" w:color="auto" w:fill="D0CECE"/>
                </w:tcPr>
                <w:p w14:paraId="232DE51A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32BAEC04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778E3" w:rsidRPr="000E0D26" w14:paraId="4D6FE543" w14:textId="77777777" w:rsidTr="006778E3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53CA876C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BBA1979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778E3" w:rsidRPr="000E0D26" w14:paraId="526EE9C7" w14:textId="77777777" w:rsidTr="006778E3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58BB1EEB" w14:textId="77777777" w:rsidR="006778E3" w:rsidRPr="000E0D26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D9E0693" w14:textId="77777777" w:rsidR="006778E3" w:rsidRPr="000E0D26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40B4FDD" w14:textId="77777777" w:rsidR="006778E3" w:rsidRPr="000D15B8" w:rsidRDefault="006778E3" w:rsidP="006778E3">
            <w:pPr>
              <w:rPr>
                <w:rFonts w:ascii="Arial" w:hAnsi="Arial" w:cs="Arial"/>
                <w:bCs/>
              </w:rPr>
            </w:pPr>
            <w:r w:rsidRPr="000D15B8">
              <w:rPr>
                <w:rFonts w:ascii="Arial" w:hAnsi="Arial" w:cs="Arial"/>
                <w:bCs/>
              </w:rPr>
              <w:lastRenderedPageBreak/>
              <w:t>Inne podręczniki/ książki pomocnicze, które mogłyby wspomóc proces nauczania</w:t>
            </w:r>
            <w:r>
              <w:rPr>
                <w:rFonts w:ascii="Arial" w:hAnsi="Arial" w:cs="Arial"/>
                <w:bCs/>
              </w:rPr>
              <w:t>:</w:t>
            </w:r>
          </w:p>
          <w:p w14:paraId="41037939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3D4E526E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Tabelę należy wypełnić w przypadku, gdy dyrektorzy wskazali konkretne pozycje wydawnicze.</w:t>
            </w:r>
          </w:p>
          <w:p w14:paraId="00BD0DD2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B94B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przeciwnym wypadku proszę usunąć tabelę</w:t>
            </w:r>
          </w:p>
          <w:p w14:paraId="6FC7EC2E" w14:textId="77777777" w:rsidR="006778E3" w:rsidRDefault="006778E3" w:rsidP="006778E3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3BC9812" w14:textId="77777777" w:rsidR="006778E3" w:rsidRDefault="006778E3" w:rsidP="006778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dyrektorów, którzy wskazali potrzebę wydania podręcznika/ książki pomocniczej, która mogłaby wspomóc proces nauczania –</w:t>
            </w:r>
            <w:r w:rsidR="00316085">
              <w:rPr>
                <w:rFonts w:ascii="Arial" w:hAnsi="Arial" w:cs="Arial"/>
                <w:b/>
              </w:rPr>
              <w:t xml:space="preserve"> 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6778E3" w:rsidRPr="00A850D2" w14:paraId="65631D9F" w14:textId="77777777" w:rsidTr="006778E3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5522DD8E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359A6375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7EE6554B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A850D2" w14:paraId="4E772E86" w14:textId="77777777" w:rsidTr="006778E3">
              <w:trPr>
                <w:trHeight w:val="4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454E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8CF5E" w14:textId="77777777" w:rsidR="006778E3" w:rsidRPr="00A850D2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8399E" w14:textId="77777777" w:rsidR="006778E3" w:rsidRPr="00A850D2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A850D2" w14:paraId="4A0F12F9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0B98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92FC7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ABBB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A850D2" w14:paraId="4BA7D9C9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7B199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51DF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A547B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A850D2" w14:paraId="609125E9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ACB77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C46BC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Inne wskazania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25E1D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6778E3" w:rsidRPr="00A850D2" w14:paraId="7488AEFF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833A6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3AED" w14:textId="77777777" w:rsidR="006778E3" w:rsidRPr="00A850D2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B64D9" w14:textId="77777777" w:rsidR="006778E3" w:rsidRPr="00A850D2" w:rsidRDefault="00316085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778E3" w:rsidRPr="00A850D2" w14:paraId="38CE91EE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E687E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B8D5A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A9EE6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78E3" w:rsidRPr="00A850D2" w14:paraId="51DD06A8" w14:textId="77777777" w:rsidTr="006778E3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13006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C4AD7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01330" w14:textId="77777777" w:rsidR="006778E3" w:rsidRPr="00A850D2" w:rsidRDefault="006778E3" w:rsidP="006778E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553C4A" w14:textId="77777777" w:rsidR="006778E3" w:rsidRDefault="006778E3" w:rsidP="006778E3"/>
          <w:p w14:paraId="0BF6B3E2" w14:textId="77777777" w:rsidR="006778E3" w:rsidRPr="000E0D26" w:rsidRDefault="006778E3" w:rsidP="006778E3"/>
        </w:tc>
      </w:tr>
    </w:tbl>
    <w:p w14:paraId="7A758007" w14:textId="77777777" w:rsidR="006778E3" w:rsidRDefault="006778E3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08BD7B4A" w14:textId="77777777" w:rsidR="00291BD6" w:rsidRDefault="00291BD6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8"/>
      </w:tblGrid>
      <w:tr w:rsidR="00316085" w:rsidRPr="000E0D26" w14:paraId="695B07DD" w14:textId="77777777" w:rsidTr="00C42335">
        <w:trPr>
          <w:trHeight w:val="3005"/>
          <w:jc w:val="center"/>
        </w:trPr>
        <w:tc>
          <w:tcPr>
            <w:tcW w:w="9348" w:type="dxa"/>
            <w:shd w:val="clear" w:color="auto" w:fill="auto"/>
          </w:tcPr>
          <w:p w14:paraId="682F8B57" w14:textId="77777777" w:rsidR="00316085" w:rsidRDefault="00316085" w:rsidP="007363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Najistotniejsze spostrzeżenia kontrolujących o wykorzystaniu podręczników i książek pomocniczych do kształcenia dzieci i uczniów w zakresie niezbędnym do podtrzymania poczucia tożsamości narodowej, etnicznej i językowej (niebędące przedmiotem kontroli):</w:t>
            </w:r>
          </w:p>
          <w:p w14:paraId="0301710F" w14:textId="77777777" w:rsidR="00316085" w:rsidRPr="00B17BD5" w:rsidRDefault="00094806" w:rsidP="007178C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</w:t>
            </w:r>
          </w:p>
        </w:tc>
      </w:tr>
      <w:tr w:rsidR="00316085" w:rsidRPr="000E0D26" w14:paraId="4981B19E" w14:textId="77777777" w:rsidTr="007363FE">
        <w:trPr>
          <w:trHeight w:val="3686"/>
          <w:jc w:val="center"/>
        </w:trPr>
        <w:tc>
          <w:tcPr>
            <w:tcW w:w="9348" w:type="dxa"/>
            <w:shd w:val="clear" w:color="auto" w:fill="auto"/>
          </w:tcPr>
          <w:p w14:paraId="6449AB10" w14:textId="77777777" w:rsidR="00316085" w:rsidRDefault="00316085" w:rsidP="007363F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Wnioski z kontroli (maksymalnie 3):</w:t>
            </w:r>
          </w:p>
          <w:p w14:paraId="7934665E" w14:textId="77777777" w:rsidR="00E566BF" w:rsidRPr="00E566BF" w:rsidRDefault="00E566BF" w:rsidP="007178C1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E566BF">
              <w:rPr>
                <w:rFonts w:ascii="Arial" w:hAnsi="Arial" w:cs="Arial"/>
              </w:rPr>
              <w:t>W województwie lubuskim organizowana jest nauka języka niemieckiego (7 szkół), języka łemkowskiego (3 szkoły), języka ukraińskiego (2 szkoły).</w:t>
            </w:r>
          </w:p>
          <w:p w14:paraId="6A481104" w14:textId="636979E5" w:rsidR="00E566BF" w:rsidRPr="00E566BF" w:rsidRDefault="00615846" w:rsidP="007178C1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10 spośród 11 skontrolowanych szkół</w:t>
            </w:r>
            <w:r w:rsidR="00E566BF" w:rsidRPr="00E566BF">
              <w:rPr>
                <w:rFonts w:ascii="Arial" w:hAnsi="Arial" w:cs="Arial"/>
              </w:rPr>
              <w:t xml:space="preserve"> podręczniki wybrane przez nauczycieli znajdują się w wykazie podręczników dopuszczonych do użytku szkolnego przez ministra właściwego do spraw oświaty i wychowania. </w:t>
            </w:r>
            <w:r w:rsidR="000601BC">
              <w:rPr>
                <w:rFonts w:ascii="Arial" w:hAnsi="Arial" w:cs="Arial"/>
              </w:rPr>
              <w:t xml:space="preserve">W jednej szkole </w:t>
            </w:r>
            <w:r w:rsidR="00E566BF" w:rsidRPr="00E566BF">
              <w:rPr>
                <w:rFonts w:ascii="Arial" w:hAnsi="Arial" w:cs="Arial"/>
              </w:rPr>
              <w:t>wykorzystuje się podręcznik do języka łemkowskiego, którego nie ma w ww. wykazie.</w:t>
            </w:r>
          </w:p>
          <w:p w14:paraId="69C1C3CE" w14:textId="16D74E9A" w:rsidR="00094806" w:rsidRPr="00E566BF" w:rsidRDefault="000601BC" w:rsidP="007178C1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0601BC">
              <w:rPr>
                <w:rFonts w:ascii="Arial" w:hAnsi="Arial" w:cs="Arial"/>
              </w:rPr>
              <w:t xml:space="preserve">W 10 spośród 11 skontrolowanych szkół </w:t>
            </w:r>
            <w:r w:rsidR="00094806" w:rsidRPr="00094806">
              <w:rPr>
                <w:rFonts w:ascii="Arial" w:hAnsi="Arial" w:cs="Arial"/>
              </w:rPr>
              <w:t xml:space="preserve">nauczyciele realizują program nauczania </w:t>
            </w:r>
            <w:r>
              <w:rPr>
                <w:rFonts w:ascii="Arial" w:hAnsi="Arial" w:cs="Arial"/>
              </w:rPr>
              <w:br/>
            </w:r>
            <w:r w:rsidR="00094806" w:rsidRPr="00094806">
              <w:rPr>
                <w:rFonts w:ascii="Arial" w:hAnsi="Arial" w:cs="Arial"/>
              </w:rPr>
              <w:t xml:space="preserve">z zastosowaniem podręcznika i przedstawiają propozycje </w:t>
            </w:r>
            <w:r w:rsidR="00094806">
              <w:rPr>
                <w:rFonts w:ascii="Arial" w:hAnsi="Arial" w:cs="Arial"/>
              </w:rPr>
              <w:t xml:space="preserve">podręczników dyrektorowi szkoły, a </w:t>
            </w:r>
            <w:r w:rsidR="00094806" w:rsidRPr="00094806">
              <w:rPr>
                <w:rFonts w:ascii="Arial" w:hAnsi="Arial" w:cs="Arial"/>
              </w:rPr>
              <w:t xml:space="preserve">podręczniki wybrane przez nauczycieli znajdują się w wykazie podręczników dopuszczonych do użytku szkolnego przez ministra właściwego do spraw oświaty </w:t>
            </w:r>
            <w:r>
              <w:rPr>
                <w:rFonts w:ascii="Arial" w:hAnsi="Arial" w:cs="Arial"/>
              </w:rPr>
              <w:br/>
            </w:r>
            <w:r w:rsidR="00094806" w:rsidRPr="00094806">
              <w:rPr>
                <w:rFonts w:ascii="Arial" w:hAnsi="Arial" w:cs="Arial"/>
              </w:rPr>
              <w:t xml:space="preserve">i wychowania. </w:t>
            </w:r>
            <w:r>
              <w:rPr>
                <w:rFonts w:ascii="Arial" w:hAnsi="Arial" w:cs="Arial"/>
              </w:rPr>
              <w:t>W jednej szkole</w:t>
            </w:r>
            <w:r w:rsidR="00094806" w:rsidRPr="00094806">
              <w:rPr>
                <w:rFonts w:ascii="Arial" w:hAnsi="Arial" w:cs="Arial"/>
              </w:rPr>
              <w:t xml:space="preserve"> wykorzystuje się podręcznik do języka łemkowskiego, którego nie ma w ww. wykazie.</w:t>
            </w:r>
          </w:p>
        </w:tc>
      </w:tr>
    </w:tbl>
    <w:p w14:paraId="0F87D6F0" w14:textId="77777777" w:rsidR="00AF11A4" w:rsidRPr="00100C76" w:rsidRDefault="00AF11A4" w:rsidP="007178C1">
      <w:pPr>
        <w:pStyle w:val="Nagwek3"/>
        <w:numPr>
          <w:ilvl w:val="2"/>
          <w:numId w:val="1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>Wnioski z kontroli planowych</w:t>
      </w:r>
    </w:p>
    <w:p w14:paraId="694D752D" w14:textId="77777777" w:rsidR="00B04488" w:rsidRPr="00100C76" w:rsidRDefault="00B04488" w:rsidP="00B04488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951DD5" w14:textId="77777777" w:rsidR="00FC69E1" w:rsidRDefault="00FC69E1" w:rsidP="00FC69E1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wskazujące na potrzeby w zakresie wspomagania pracy szkół i placówek, określające zakres wspomagania:</w:t>
      </w:r>
    </w:p>
    <w:p w14:paraId="02A65018" w14:textId="77777777" w:rsidR="00FC69E1" w:rsidRDefault="00FC69E1" w:rsidP="00FC69E1">
      <w:pPr>
        <w:pStyle w:val="Akapitzlist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9B452C" w14:textId="51612683" w:rsidR="00361060" w:rsidRDefault="00FC69E1" w:rsidP="007178C1">
      <w:pPr>
        <w:pStyle w:val="Akapitzlist"/>
        <w:numPr>
          <w:ilvl w:val="0"/>
          <w:numId w:val="5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361060">
        <w:rPr>
          <w:rFonts w:ascii="Arial" w:hAnsi="Arial" w:cs="Arial"/>
          <w:color w:val="000000" w:themeColor="text1"/>
          <w:sz w:val="24"/>
          <w:szCs w:val="24"/>
        </w:rPr>
        <w:t xml:space="preserve">W wyniku kontroli dotyczących </w:t>
      </w:r>
      <w:r w:rsidRPr="00361060">
        <w:rPr>
          <w:rFonts w:ascii="Arial" w:hAnsi="Arial" w:cs="Arial"/>
          <w:sz w:val="24"/>
          <w:szCs w:val="24"/>
        </w:rPr>
        <w:t>dostępności i jakości wsparcia udzielanego dzieciom i uczniom przez nauczycieli specjalistów, w tym pedagogów specjalnych stwierdzono, że dyrektorzy szkół, a szczególnie przedszkoli, mają bardzo duże trudności z zatrudnieniem psychologów. Należy wspierać dyrektorów w poszukiwaniu specjalistów,</w:t>
      </w:r>
      <w:r w:rsidR="00361060" w:rsidRPr="00361060">
        <w:rPr>
          <w:rFonts w:ascii="Arial" w:hAnsi="Arial" w:cs="Arial"/>
          <w:sz w:val="24"/>
          <w:szCs w:val="24"/>
        </w:rPr>
        <w:t xml:space="preserve"> wskazując możliwości ich p</w:t>
      </w:r>
      <w:r w:rsidR="002706DA" w:rsidRPr="00361060">
        <w:rPr>
          <w:rFonts w:ascii="Arial" w:hAnsi="Arial" w:cs="Arial"/>
          <w:sz w:val="24"/>
          <w:szCs w:val="24"/>
        </w:rPr>
        <w:t>ozyskiwania, np.: poprzez zamieszczanie ogłoszeń w Kuratorium Oświaty oraz urzędach pracy.</w:t>
      </w:r>
    </w:p>
    <w:p w14:paraId="0B0892B7" w14:textId="1855CE9A" w:rsidR="00361060" w:rsidRPr="00361060" w:rsidRDefault="00361060" w:rsidP="007178C1">
      <w:pPr>
        <w:pStyle w:val="Akapitzlist"/>
        <w:numPr>
          <w:ilvl w:val="0"/>
          <w:numId w:val="54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361060">
        <w:rPr>
          <w:rFonts w:ascii="Arial" w:hAnsi="Arial" w:cs="Arial"/>
          <w:sz w:val="24"/>
          <w:szCs w:val="24"/>
        </w:rPr>
        <w:t xml:space="preserve">Należy </w:t>
      </w:r>
      <w:r w:rsidR="00C3121E">
        <w:rPr>
          <w:rFonts w:ascii="Arial" w:hAnsi="Arial" w:cs="Arial"/>
          <w:sz w:val="24"/>
          <w:szCs w:val="24"/>
        </w:rPr>
        <w:t xml:space="preserve">w dalszym ciągu </w:t>
      </w:r>
      <w:r w:rsidRPr="00361060">
        <w:rPr>
          <w:rFonts w:ascii="Arial" w:hAnsi="Arial" w:cs="Arial"/>
          <w:sz w:val="24"/>
          <w:szCs w:val="24"/>
        </w:rPr>
        <w:t>zwracać uwagę na konieczność przestrzegania prawa oświatowego w</w:t>
      </w:r>
      <w:r>
        <w:rPr>
          <w:rFonts w:ascii="Arial" w:hAnsi="Arial" w:cs="Arial"/>
          <w:sz w:val="24"/>
          <w:szCs w:val="24"/>
        </w:rPr>
        <w:t> </w:t>
      </w:r>
      <w:r w:rsidRPr="00361060">
        <w:rPr>
          <w:rFonts w:ascii="Arial" w:hAnsi="Arial" w:cs="Arial"/>
          <w:sz w:val="24"/>
          <w:szCs w:val="24"/>
        </w:rPr>
        <w:t>zakresie standardów zatrudnienia specjali</w:t>
      </w:r>
      <w:r>
        <w:rPr>
          <w:rFonts w:ascii="Arial" w:hAnsi="Arial" w:cs="Arial"/>
          <w:sz w:val="24"/>
          <w:szCs w:val="24"/>
        </w:rPr>
        <w:t xml:space="preserve">stów w szkołach </w:t>
      </w:r>
      <w:r w:rsidR="00C3121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przedszkolach</w:t>
      </w:r>
      <w:r w:rsidRPr="00361060">
        <w:rPr>
          <w:rFonts w:ascii="Arial" w:hAnsi="Arial" w:cs="Arial"/>
          <w:sz w:val="24"/>
          <w:szCs w:val="24"/>
        </w:rPr>
        <w:t>, w szczególności podczas opiniowania arkuszy organizacji szkół i przedszkoli.</w:t>
      </w:r>
    </w:p>
    <w:p w14:paraId="3B246EC4" w14:textId="77777777" w:rsidR="00FC69E1" w:rsidRPr="0039218E" w:rsidRDefault="00FC69E1" w:rsidP="007178C1">
      <w:pPr>
        <w:pStyle w:val="Akapitzlist"/>
        <w:numPr>
          <w:ilvl w:val="0"/>
          <w:numId w:val="54"/>
        </w:numPr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18E">
        <w:rPr>
          <w:rFonts w:ascii="Arial" w:hAnsi="Arial" w:cs="Arial"/>
          <w:color w:val="000000" w:themeColor="text1"/>
          <w:sz w:val="24"/>
          <w:szCs w:val="24"/>
        </w:rPr>
        <w:t xml:space="preserve">Szkoły, w których nauczany jest język łemkowski nie mają możliwości wyboru podręcznika </w:t>
      </w:r>
      <w:r w:rsidRPr="0039218E">
        <w:rPr>
          <w:rFonts w:ascii="Arial" w:hAnsi="Arial" w:cs="Arial"/>
          <w:sz w:val="24"/>
          <w:szCs w:val="24"/>
        </w:rPr>
        <w:t>z wykazu podręczników dopuszczonych do użytku szkolnego przez ministra właściwego do spraw oświaty i wychowania.</w:t>
      </w:r>
    </w:p>
    <w:p w14:paraId="7FBA32EF" w14:textId="77777777" w:rsidR="00FC69E1" w:rsidRPr="0039218E" w:rsidRDefault="00FC69E1" w:rsidP="00FC69E1">
      <w:pPr>
        <w:pStyle w:val="Akapitzlist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4103F2" w14:textId="77777777" w:rsidR="00FC69E1" w:rsidRDefault="00FC69E1" w:rsidP="00FC69E1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wskazujące na potrzeby w zakresie planowania nadzoru pedagogicznego:</w:t>
      </w:r>
    </w:p>
    <w:p w14:paraId="4A411DF9" w14:textId="77777777" w:rsidR="00FC69E1" w:rsidRPr="00100C76" w:rsidRDefault="00FC69E1" w:rsidP="00FC69E1">
      <w:pPr>
        <w:pStyle w:val="Akapitzlist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27C91A" w14:textId="30548DD6" w:rsidR="00FC69E1" w:rsidRPr="00D708F4" w:rsidRDefault="00FC69E1" w:rsidP="007178C1">
      <w:pPr>
        <w:pStyle w:val="Akapitzlist"/>
        <w:numPr>
          <w:ilvl w:val="0"/>
          <w:numId w:val="55"/>
        </w:numPr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8F4">
        <w:rPr>
          <w:rFonts w:ascii="Arial" w:hAnsi="Arial" w:cs="Arial"/>
          <w:color w:val="000000" w:themeColor="text1"/>
          <w:sz w:val="24"/>
          <w:szCs w:val="24"/>
        </w:rPr>
        <w:t>W wyniku kontroli stwierdzono trudności dyrektorów</w:t>
      </w:r>
      <w:r w:rsidR="00361060">
        <w:rPr>
          <w:rFonts w:ascii="Arial" w:hAnsi="Arial" w:cs="Arial"/>
          <w:color w:val="000000" w:themeColor="text1"/>
          <w:sz w:val="24"/>
          <w:szCs w:val="24"/>
        </w:rPr>
        <w:t xml:space="preserve"> związane </w:t>
      </w:r>
      <w:r w:rsidR="00361060" w:rsidRPr="00361060">
        <w:rPr>
          <w:rFonts w:ascii="Arial" w:hAnsi="Arial" w:cs="Arial"/>
          <w:color w:val="000000" w:themeColor="text1"/>
          <w:sz w:val="24"/>
          <w:szCs w:val="24"/>
        </w:rPr>
        <w:t>z</w:t>
      </w:r>
      <w:r w:rsidR="00361060">
        <w:rPr>
          <w:rFonts w:ascii="Arial" w:hAnsi="Arial" w:cs="Arial"/>
          <w:color w:val="000000" w:themeColor="text1"/>
          <w:sz w:val="24"/>
          <w:szCs w:val="24"/>
        </w:rPr>
        <w:t> </w:t>
      </w:r>
      <w:r w:rsidR="00361060" w:rsidRPr="00361060">
        <w:rPr>
          <w:rFonts w:ascii="Arial" w:hAnsi="Arial" w:cs="Arial"/>
          <w:color w:val="000000" w:themeColor="text1"/>
          <w:sz w:val="24"/>
          <w:szCs w:val="24"/>
        </w:rPr>
        <w:t>organizacją pracy szkoły w zakresie sprawowania nadzoru pedagogicznego. Wskazana jest organizacja szkoleń i warsztatów dla dyrektorów szkół z zakresu planowania, realizacji oraz ewaluacji nadzoru pedagogicznego.</w:t>
      </w:r>
      <w:r w:rsidR="003610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5AB6A5" w14:textId="77777777" w:rsidR="00FC69E1" w:rsidRPr="00D708F4" w:rsidRDefault="00FC69E1" w:rsidP="007178C1">
      <w:pPr>
        <w:pStyle w:val="Akapitzlist"/>
        <w:numPr>
          <w:ilvl w:val="0"/>
          <w:numId w:val="55"/>
        </w:numPr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08F4">
        <w:rPr>
          <w:rFonts w:ascii="Arial" w:hAnsi="Arial" w:cs="Arial"/>
          <w:color w:val="000000" w:themeColor="text1"/>
          <w:sz w:val="24"/>
          <w:szCs w:val="24"/>
        </w:rPr>
        <w:t xml:space="preserve">Kontrole wykazały, że istnieje potrzeba zintensyfikowania wsparcia dla nauczycieli i dyrektorów w zakresie rozwoju i doskonalenia zawodowego. </w:t>
      </w:r>
      <w:r w:rsidRPr="00D708F4">
        <w:rPr>
          <w:rFonts w:ascii="Arial" w:hAnsi="Arial" w:cs="Arial"/>
          <w:color w:val="000000" w:themeColor="text1"/>
          <w:sz w:val="24"/>
          <w:szCs w:val="24"/>
        </w:rPr>
        <w:lastRenderedPageBreak/>
        <w:t>Należy zwiększyć liczbę dostępnych szkoleń, warsztatów, kursów oraz możliwości wymiany doświadczeń, które wspierają rozwój kompetencji dydaktycznych, metodycznych i organizacyjnych.</w:t>
      </w:r>
    </w:p>
    <w:p w14:paraId="2D6A4717" w14:textId="77777777" w:rsidR="00F52034" w:rsidRDefault="00F52034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136141F" w14:textId="77777777" w:rsidR="00704874" w:rsidRPr="00100C76" w:rsidRDefault="00704874" w:rsidP="007178C1">
      <w:pPr>
        <w:pStyle w:val="Akapitzlist"/>
        <w:numPr>
          <w:ilvl w:val="1"/>
          <w:numId w:val="11"/>
        </w:numPr>
        <w:ind w:left="0" w:firstLin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00C76">
        <w:rPr>
          <w:rFonts w:ascii="Arial" w:hAnsi="Arial" w:cs="Arial"/>
          <w:b/>
          <w:color w:val="000000" w:themeColor="text1"/>
          <w:sz w:val="28"/>
          <w:szCs w:val="28"/>
        </w:rPr>
        <w:t xml:space="preserve">Kontrole doraźne </w:t>
      </w:r>
    </w:p>
    <w:p w14:paraId="72AED023" w14:textId="77777777" w:rsidR="008F0727" w:rsidRDefault="00704874" w:rsidP="00E566B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Kontrole doraźne są przeprowadzane przez organ sprawujący nadzór pedagogiczny w</w:t>
      </w:r>
      <w:r w:rsidR="003F4241" w:rsidRPr="00100C7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sytuacji, gdy zaistnieje potrzeba przeprowadzenia w szkole lub placówce działań nieujętych w planie nadzoru pedagogicznego.</w:t>
      </w:r>
    </w:p>
    <w:p w14:paraId="3773B79E" w14:textId="77777777" w:rsidR="00E23970" w:rsidRPr="00100C76" w:rsidRDefault="00E23970" w:rsidP="007048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57E743" w14:textId="77777777" w:rsidR="00704874" w:rsidRPr="00100C76" w:rsidRDefault="00331019" w:rsidP="00E566BF">
      <w:pPr>
        <w:pStyle w:val="Nagwek3"/>
        <w:numPr>
          <w:ilvl w:val="0"/>
          <w:numId w:val="0"/>
        </w:numPr>
        <w:spacing w:before="0" w:after="0"/>
        <w:ind w:left="284"/>
        <w:jc w:val="both"/>
        <w:rPr>
          <w:color w:val="000000" w:themeColor="text1"/>
        </w:rPr>
      </w:pPr>
      <w:r w:rsidRPr="00100C76">
        <w:rPr>
          <w:color w:val="000000" w:themeColor="text1"/>
        </w:rPr>
        <w:t xml:space="preserve">2.2.1. </w:t>
      </w:r>
      <w:r w:rsidR="00704874" w:rsidRPr="00100C76">
        <w:rPr>
          <w:color w:val="000000" w:themeColor="text1"/>
        </w:rPr>
        <w:t xml:space="preserve">Ogólne informacje o przeprowadzonych kontrolach doraźnych </w:t>
      </w:r>
    </w:p>
    <w:p w14:paraId="604FDE63" w14:textId="77777777" w:rsidR="00E23970" w:rsidRDefault="00E23970" w:rsidP="00B61D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136F47" w14:textId="797B102D" w:rsidR="00B61DD6" w:rsidRPr="00100C76" w:rsidRDefault="00B61DD6" w:rsidP="00B61D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>
        <w:rPr>
          <w:rFonts w:ascii="Arial" w:hAnsi="Arial" w:cs="Arial"/>
          <w:color w:val="000000" w:themeColor="text1"/>
          <w:sz w:val="24"/>
          <w:szCs w:val="24"/>
        </w:rPr>
        <w:t>4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pracownicy Kuratorium Oświaty w </w:t>
      </w:r>
      <w:r w:rsidR="009D1724">
        <w:rPr>
          <w:rFonts w:ascii="Arial" w:hAnsi="Arial" w:cs="Arial"/>
          <w:color w:val="000000" w:themeColor="text1"/>
          <w:sz w:val="24"/>
          <w:szCs w:val="24"/>
        </w:rPr>
        <w:t xml:space="preserve">Gorzowie Wielkopolskim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przeprowadzili </w:t>
      </w:r>
      <w:r w:rsidR="009D1724">
        <w:rPr>
          <w:rFonts w:ascii="Arial" w:hAnsi="Arial" w:cs="Arial"/>
          <w:color w:val="000000" w:themeColor="text1"/>
          <w:sz w:val="24"/>
          <w:szCs w:val="24"/>
        </w:rPr>
        <w:t>191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doraźnych</w:t>
      </w:r>
      <w:r w:rsidR="000232D2">
        <w:rPr>
          <w:rFonts w:ascii="Arial" w:hAnsi="Arial" w:cs="Arial"/>
          <w:color w:val="000000" w:themeColor="text1"/>
          <w:sz w:val="24"/>
          <w:szCs w:val="24"/>
        </w:rPr>
        <w:t>,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9D1724">
        <w:rPr>
          <w:rFonts w:ascii="Arial" w:hAnsi="Arial" w:cs="Arial"/>
          <w:color w:val="000000" w:themeColor="text1"/>
          <w:sz w:val="24"/>
          <w:szCs w:val="24"/>
        </w:rPr>
        <w:t xml:space="preserve">191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spośród </w:t>
      </w:r>
      <w:r w:rsidR="00E566BF">
        <w:rPr>
          <w:rFonts w:ascii="Arial" w:hAnsi="Arial" w:cs="Arial"/>
          <w:color w:val="000000" w:themeColor="text1"/>
          <w:sz w:val="24"/>
          <w:szCs w:val="24"/>
        </w:rPr>
        <w:t xml:space="preserve">1351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nadzorowanych szkół i placówek. </w:t>
      </w:r>
    </w:p>
    <w:p w14:paraId="4BA0E589" w14:textId="77777777" w:rsidR="00466750" w:rsidRPr="00100C76" w:rsidRDefault="00B61DD6" w:rsidP="00B61D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tabeli poniżej przedstawiono informację o obszarach, w jakich zostały przeprowadzone kontrole doraźne w okresie od 1 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do 31 </w:t>
      </w:r>
      <w:r w:rsidR="00F55446" w:rsidRPr="00100C76">
        <w:rPr>
          <w:rFonts w:ascii="Arial" w:hAnsi="Arial" w:cs="Arial"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>
        <w:rPr>
          <w:rFonts w:ascii="Arial" w:hAnsi="Arial" w:cs="Arial"/>
          <w:color w:val="000000" w:themeColor="text1"/>
          <w:sz w:val="24"/>
          <w:szCs w:val="24"/>
        </w:rPr>
        <w:t>4</w:t>
      </w:r>
      <w:r w:rsidR="00F55446" w:rsidRPr="00100C76">
        <w:rPr>
          <w:rFonts w:ascii="Arial" w:hAnsi="Arial" w:cs="Arial"/>
          <w:color w:val="000000" w:themeColor="text1"/>
          <w:sz w:val="24"/>
          <w:szCs w:val="24"/>
        </w:rPr>
        <w:t> 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>r.</w:t>
      </w:r>
    </w:p>
    <w:tbl>
      <w:tblPr>
        <w:tblW w:w="9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737"/>
        <w:gridCol w:w="851"/>
        <w:gridCol w:w="850"/>
        <w:gridCol w:w="709"/>
        <w:gridCol w:w="567"/>
        <w:gridCol w:w="913"/>
      </w:tblGrid>
      <w:tr w:rsidR="00100C76" w:rsidRPr="00100C76" w14:paraId="758E1B44" w14:textId="77777777" w:rsidTr="003E46E2">
        <w:trPr>
          <w:trHeight w:val="262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A497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Obszary funkcjonowania szkół i placówek </w:t>
            </w: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będące przedmiotem kontroli*: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11D4E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kontroli w: </w:t>
            </w:r>
          </w:p>
        </w:tc>
      </w:tr>
      <w:tr w:rsidR="00100C76" w:rsidRPr="00100C76" w14:paraId="101A99DB" w14:textId="77777777" w:rsidTr="00211A60">
        <w:trPr>
          <w:trHeight w:val="547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E920" w14:textId="77777777" w:rsidR="00B61DD6" w:rsidRPr="00100C76" w:rsidRDefault="00B61DD6" w:rsidP="00E24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46058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przedszkolach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0E323" w14:textId="77777777" w:rsidR="00B61DD6" w:rsidRPr="00100C76" w:rsidRDefault="006C380B" w:rsidP="00E244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dzieci i </w:t>
            </w:r>
            <w:r w:rsidR="00B61DD6"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młodzieży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96A762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dorosłych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A02323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placówkach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70A299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RAZEM</w:t>
            </w:r>
          </w:p>
        </w:tc>
      </w:tr>
      <w:tr w:rsidR="00100C76" w:rsidRPr="00100C76" w14:paraId="1CE2BFC5" w14:textId="77777777" w:rsidTr="00211A60">
        <w:trPr>
          <w:trHeight w:val="1649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2AF7" w14:textId="77777777" w:rsidR="00E62BA0" w:rsidRPr="00100C76" w:rsidRDefault="00E62BA0" w:rsidP="00E24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FB7" w14:textId="77777777" w:rsidR="00E62BA0" w:rsidRPr="00100C76" w:rsidRDefault="00E62BA0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71E3B" w14:textId="77777777" w:rsidR="00E62BA0" w:rsidRPr="00100C76" w:rsidRDefault="00E62BA0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podstawowych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0F9399" w14:textId="77777777" w:rsidR="00E62BA0" w:rsidRPr="00100C76" w:rsidRDefault="00E62BA0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5070" w14:textId="77777777" w:rsidR="00E62BA0" w:rsidRPr="00100C76" w:rsidRDefault="00E62BA0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C31" w14:textId="77777777" w:rsidR="00E62BA0" w:rsidRPr="00100C76" w:rsidRDefault="00E62BA0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8608" w14:textId="77777777" w:rsidR="00E62BA0" w:rsidRPr="00100C76" w:rsidRDefault="00E62BA0" w:rsidP="00E2443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00C76" w:rsidRPr="00100C76" w14:paraId="53EA8300" w14:textId="77777777" w:rsidTr="006B0250">
        <w:trPr>
          <w:trHeight w:val="4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9A65" w14:textId="77777777" w:rsidR="00E62BA0" w:rsidRPr="00D14C04" w:rsidRDefault="00E62BA0" w:rsidP="007178C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6E683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616EA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9FB5B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C9E8F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BBF40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BC4B1EC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100C76" w:rsidRPr="00100C76" w14:paraId="78E0531E" w14:textId="77777777" w:rsidTr="006B0250">
        <w:trPr>
          <w:trHeight w:val="4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6FCA" w14:textId="77777777" w:rsidR="00E62BA0" w:rsidRPr="00D14C04" w:rsidRDefault="00E62BA0" w:rsidP="007178C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D7B97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1637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004F7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B280F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CA75B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74D3B14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100C76" w:rsidRPr="00100C76" w14:paraId="3D2F9646" w14:textId="77777777" w:rsidTr="006B0250">
        <w:trPr>
          <w:trHeight w:val="416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9278" w14:textId="77777777" w:rsidR="00E62BA0" w:rsidRPr="00D14C04" w:rsidRDefault="00E62BA0" w:rsidP="007178C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zasad oceniania, klasyfikowania i promowania uczniów oraz przeprowadzania egzaminów, a także przestrzeganie przepisów dotyczących obowiązku szkolnego oraz obowiązku nauki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CE713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9A9CF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41EDF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14573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247F5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0EF7385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</w:tr>
      <w:tr w:rsidR="00100C76" w:rsidRPr="00100C76" w14:paraId="37BFAABE" w14:textId="77777777" w:rsidTr="006B0250">
        <w:trPr>
          <w:trHeight w:val="2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D6EA" w14:textId="77777777" w:rsidR="00E62BA0" w:rsidRPr="00D14C04" w:rsidRDefault="00E62BA0" w:rsidP="007178C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statutu szkoły lub placówki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C6E4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C0AA5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1327B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9105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A3BB8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621BF95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</w:tr>
      <w:tr w:rsidR="00100C76" w:rsidRPr="00100C76" w14:paraId="2772AE80" w14:textId="77777777" w:rsidTr="006B0250">
        <w:trPr>
          <w:trHeight w:val="302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F47" w14:textId="77777777" w:rsidR="00E62BA0" w:rsidRPr="00D14C04" w:rsidRDefault="00E62BA0" w:rsidP="007178C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i praw ucznia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AC1FB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09633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ED819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53269" w14:textId="77777777" w:rsidR="00E62BA0" w:rsidRPr="00100C76" w:rsidRDefault="00E62BA0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BE5C0" w14:textId="77777777" w:rsidR="00E62BA0" w:rsidRPr="00100C76" w:rsidRDefault="007363FE" w:rsidP="007363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1B79B71E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</w:tr>
      <w:tr w:rsidR="00100C76" w:rsidRPr="00100C76" w14:paraId="534444D7" w14:textId="77777777" w:rsidTr="006B0250">
        <w:trPr>
          <w:trHeight w:val="46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2B9B" w14:textId="77777777" w:rsidR="00E62BA0" w:rsidRPr="00D14C04" w:rsidRDefault="00E62BA0" w:rsidP="007178C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zapewnienie uczniom bezpiecznych i higienicznych warunków nauki, wychowania i opieki.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EC19C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65184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2189C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6E27B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38EF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6FC42820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</w:tr>
      <w:tr w:rsidR="00100C76" w:rsidRPr="00100C76" w14:paraId="16BB0800" w14:textId="77777777" w:rsidTr="006B0250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7A0" w14:textId="77777777" w:rsidR="00E62BA0" w:rsidRPr="00D14C04" w:rsidRDefault="00E62BA0" w:rsidP="007178C1">
            <w:pPr>
              <w:numPr>
                <w:ilvl w:val="0"/>
                <w:numId w:val="5"/>
              </w:numPr>
              <w:spacing w:after="0" w:line="240" w:lineRule="auto"/>
              <w:ind w:left="202" w:hanging="20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przestrzeganie przez szkołę niepubliczną przepisów art. 14 ust. 3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0811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403B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D8EC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EA622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3C5E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680D012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00C76" w:rsidRPr="00100C76" w14:paraId="53AE4C6B" w14:textId="77777777" w:rsidTr="006B0250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AA17" w14:textId="77777777" w:rsidR="00E62BA0" w:rsidRPr="00D14C04" w:rsidRDefault="00E62BA0" w:rsidP="007178C1">
            <w:pPr>
              <w:numPr>
                <w:ilvl w:val="0"/>
                <w:numId w:val="5"/>
              </w:numPr>
              <w:spacing w:after="0" w:line="240" w:lineRule="auto"/>
              <w:ind w:left="202" w:hanging="20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4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EFC6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E5A57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AC86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6041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073B5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DE3B547" w14:textId="77777777" w:rsidR="00E62BA0" w:rsidRPr="00100C76" w:rsidRDefault="00E62BA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00C76" w:rsidRPr="00100C76" w14:paraId="459FB008" w14:textId="77777777" w:rsidTr="006B0250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86CD" w14:textId="77777777" w:rsidR="00E62BA0" w:rsidRPr="00D14C04" w:rsidRDefault="00E62BA0" w:rsidP="007178C1">
            <w:pPr>
              <w:numPr>
                <w:ilvl w:val="0"/>
                <w:numId w:val="5"/>
              </w:numPr>
              <w:spacing w:after="0" w:line="240" w:lineRule="auto"/>
              <w:ind w:left="202" w:hanging="202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stosowanie przemocy słownej i/lub fizycznej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E4FD2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13F7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BB0E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D723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52564" w14:textId="77777777" w:rsidR="00E62BA0" w:rsidRPr="00100C76" w:rsidRDefault="00E62BA0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DE858B4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</w:tr>
      <w:tr w:rsidR="00100C76" w:rsidRPr="00100C76" w14:paraId="4BCC83EB" w14:textId="77777777" w:rsidTr="006B0250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F70E" w14:textId="77777777" w:rsidR="007E3DA3" w:rsidRPr="00D14C04" w:rsidRDefault="007E3DA3" w:rsidP="007178C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organizacja i udzielanie pomocy psychologiczno-pedagogicznej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286E3" w14:textId="77777777" w:rsidR="007E3DA3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9227" w14:textId="77777777" w:rsidR="007E3DA3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C93EB" w14:textId="77777777" w:rsidR="007E3DA3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8F97" w14:textId="77777777" w:rsidR="007E3DA3" w:rsidRPr="00100C76" w:rsidRDefault="007E3DA3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858F0" w14:textId="77777777" w:rsidR="007E3DA3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108DB2A" w14:textId="77777777" w:rsidR="007E3DA3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</w:tr>
      <w:tr w:rsidR="00100C76" w:rsidRPr="00100C76" w14:paraId="1BE60AAF" w14:textId="77777777" w:rsidTr="006B0250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A7E8" w14:textId="77777777" w:rsidR="00E62BA0" w:rsidRPr="00D14C04" w:rsidRDefault="00E62BA0" w:rsidP="007178C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2" w:hanging="20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C04">
              <w:rPr>
                <w:rFonts w:ascii="Arial" w:hAnsi="Arial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F7D45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5A200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49CFD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75839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05308" w14:textId="77777777" w:rsidR="00E62BA0" w:rsidRPr="00100C76" w:rsidRDefault="007363FE" w:rsidP="00211A6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0E2E28F5" w14:textId="77777777" w:rsidR="00E62BA0" w:rsidRPr="00100C76" w:rsidRDefault="006B0250" w:rsidP="006B0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143</w:t>
            </w:r>
          </w:p>
        </w:tc>
      </w:tr>
      <w:tr w:rsidR="00100C76" w:rsidRPr="00100C76" w14:paraId="4FC5417F" w14:textId="77777777" w:rsidTr="003E46E2">
        <w:trPr>
          <w:trHeight w:val="509"/>
          <w:jc w:val="center"/>
        </w:trPr>
        <w:tc>
          <w:tcPr>
            <w:tcW w:w="9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4A095" w14:textId="77777777" w:rsidR="00211A60" w:rsidRDefault="00211A60" w:rsidP="00211A6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015921" w14:textId="77777777" w:rsidR="00B61DD6" w:rsidRPr="00100C76" w:rsidRDefault="00B61DD6" w:rsidP="00211A6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* W przypadku kontroli obejmujących zagadnienia z wielu obszarów należy ją wskazać przy każdym obszarze, którego dotyczy kontrola.</w:t>
            </w:r>
          </w:p>
        </w:tc>
      </w:tr>
      <w:tr w:rsidR="00100C76" w:rsidRPr="00100C76" w14:paraId="72F30F86" w14:textId="77777777" w:rsidTr="003E46E2">
        <w:trPr>
          <w:trHeight w:val="509"/>
          <w:jc w:val="center"/>
        </w:trPr>
        <w:tc>
          <w:tcPr>
            <w:tcW w:w="9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7E60" w14:textId="77777777" w:rsidR="00B61DD6" w:rsidRPr="00100C76" w:rsidRDefault="00B61DD6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1A78209" w14:textId="77777777" w:rsidR="0027329C" w:rsidRPr="0027329C" w:rsidRDefault="0027329C" w:rsidP="00E566BF">
      <w:pPr>
        <w:pStyle w:val="Nagwek3"/>
        <w:numPr>
          <w:ilvl w:val="0"/>
          <w:numId w:val="0"/>
        </w:numPr>
        <w:spacing w:before="0" w:after="0"/>
        <w:ind w:left="851"/>
        <w:jc w:val="both"/>
        <w:rPr>
          <w:bCs w:val="0"/>
          <w:color w:val="000000" w:themeColor="text1"/>
          <w:sz w:val="24"/>
          <w:szCs w:val="24"/>
        </w:rPr>
      </w:pPr>
    </w:p>
    <w:p w14:paraId="423484F0" w14:textId="77777777" w:rsidR="00B61DD6" w:rsidRPr="00100C76" w:rsidRDefault="00B61DD6" w:rsidP="007178C1">
      <w:pPr>
        <w:pStyle w:val="Nagwek3"/>
        <w:numPr>
          <w:ilvl w:val="2"/>
          <w:numId w:val="12"/>
        </w:numPr>
        <w:ind w:left="851"/>
        <w:jc w:val="both"/>
        <w:rPr>
          <w:bCs w:val="0"/>
          <w:color w:val="000000" w:themeColor="text1"/>
          <w:sz w:val="24"/>
          <w:szCs w:val="24"/>
        </w:rPr>
      </w:pPr>
      <w:r w:rsidRPr="00100C76">
        <w:rPr>
          <w:color w:val="000000" w:themeColor="text1"/>
        </w:rPr>
        <w:t>Informacje</w:t>
      </w:r>
      <w:r w:rsidRPr="00100C76">
        <w:rPr>
          <w:bCs w:val="0"/>
          <w:color w:val="000000" w:themeColor="text1"/>
        </w:rPr>
        <w:t xml:space="preserve"> dotyczące organizacji i przeprowadzania kontroli doraźnych </w:t>
      </w:r>
    </w:p>
    <w:p w14:paraId="73DCB3CA" w14:textId="77777777" w:rsidR="0027329C" w:rsidRDefault="00B61DD6" w:rsidP="00B61DD6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Przyczyną zarządzenia przez kuratora oświaty kontroli doraźnej w szkole lub placówce jest stwierdzenie potrzeby przeprowadzenia w tej szkole lub placówce działań nieujętych w planie nadzoru pedagogicznego. Takie stwierdzenie może nastąpić na skutek wniosku po</w:t>
      </w:r>
      <w:r w:rsidR="00E42BF2" w:rsidRPr="00100C76">
        <w:rPr>
          <w:rFonts w:ascii="Arial" w:hAnsi="Arial" w:cs="Arial"/>
          <w:color w:val="000000" w:themeColor="text1"/>
          <w:sz w:val="24"/>
          <w:szCs w:val="24"/>
        </w:rPr>
        <w:t>d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miotu zewnętrznego lub na skutek analizy przez kuratora oświaty dotychczasowych wyników nadzoru pedagogicznego nad szkołą lub placówką.</w:t>
      </w:r>
    </w:p>
    <w:p w14:paraId="74EA4CF5" w14:textId="77777777" w:rsidR="00B61DD6" w:rsidRPr="00100C76" w:rsidRDefault="00B61DD6" w:rsidP="00E566BF">
      <w:pPr>
        <w:spacing w:before="240" w:after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Podmioty wnioskujące o zarządzenie w okresie od 1 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211A6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do 31 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211A60">
        <w:rPr>
          <w:rFonts w:ascii="Arial" w:hAnsi="Arial" w:cs="Arial"/>
          <w:color w:val="000000" w:themeColor="text1"/>
          <w:sz w:val="24"/>
          <w:szCs w:val="24"/>
        </w:rPr>
        <w:t>4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doraźnych w szkołach lub placówkach przedstawiono w tabeli. 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770"/>
        <w:gridCol w:w="993"/>
        <w:gridCol w:w="992"/>
        <w:gridCol w:w="734"/>
        <w:gridCol w:w="627"/>
        <w:gridCol w:w="631"/>
      </w:tblGrid>
      <w:tr w:rsidR="00100C76" w:rsidRPr="00100C76" w14:paraId="62B85B6A" w14:textId="77777777" w:rsidTr="003E46E2">
        <w:trPr>
          <w:trHeight w:val="279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784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Liczba kontroli doraźnych przeprowadzonych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F7E2D" w14:textId="77777777" w:rsidR="00B61DD6" w:rsidRPr="00100C76" w:rsidRDefault="00B61DD6" w:rsidP="00E2443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kontroli w: </w:t>
            </w:r>
          </w:p>
        </w:tc>
      </w:tr>
      <w:tr w:rsidR="00100C76" w:rsidRPr="00100C76" w14:paraId="46DCB930" w14:textId="77777777" w:rsidTr="00211A60">
        <w:trPr>
          <w:trHeight w:val="719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CDE5" w14:textId="77777777" w:rsidR="00B61DD6" w:rsidRPr="00100C76" w:rsidRDefault="00B61DD6" w:rsidP="00E24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C2A29B" w14:textId="77777777" w:rsidR="00B61DD6" w:rsidRPr="00100C76" w:rsidRDefault="007A25E4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przedszkolach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FB09" w14:textId="77777777" w:rsidR="00B61DD6" w:rsidRPr="00100C76" w:rsidRDefault="00B61DD6" w:rsidP="00E2443E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szkołach dla dzieci </w:t>
            </w: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i młodzieży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F633B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dorosłych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EBBE7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placówkach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B7539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</w:tr>
      <w:tr w:rsidR="00100C76" w:rsidRPr="00100C76" w14:paraId="5AE4B0CA" w14:textId="77777777" w:rsidTr="00211A60">
        <w:trPr>
          <w:trHeight w:val="1703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4A19" w14:textId="77777777" w:rsidR="00897DCB" w:rsidRPr="00100C76" w:rsidRDefault="00897DCB" w:rsidP="007A25E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FFE" w14:textId="77777777" w:rsidR="00897DCB" w:rsidRPr="00100C76" w:rsidRDefault="00897DCB" w:rsidP="007A25E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56B82" w14:textId="77777777" w:rsidR="00897DCB" w:rsidRPr="00100C76" w:rsidRDefault="00897DCB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podstawowych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A48D3" w14:textId="77777777" w:rsidR="00897DCB" w:rsidRPr="00100C76" w:rsidRDefault="00897DCB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7E06" w14:textId="77777777" w:rsidR="00897DCB" w:rsidRPr="00100C76" w:rsidRDefault="00897DCB" w:rsidP="007A25E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EF0" w14:textId="77777777" w:rsidR="00897DCB" w:rsidRPr="00100C76" w:rsidRDefault="00897DCB" w:rsidP="007A25E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019" w14:textId="77777777" w:rsidR="00897DCB" w:rsidRPr="00100C76" w:rsidRDefault="00897DCB" w:rsidP="007A25E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00C76" w:rsidRPr="00100C76" w14:paraId="656DCD7F" w14:textId="77777777" w:rsidTr="003E46E2">
        <w:trPr>
          <w:trHeight w:val="328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09D5" w14:textId="77777777" w:rsidR="007A25E4" w:rsidRPr="00100C76" w:rsidRDefault="007A25E4" w:rsidP="007A25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  <w:r w:rsidR="00AB5B06"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 wniosek, prośbę, w związku z informacją pozyskaną od: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hideMark/>
          </w:tcPr>
          <w:p w14:paraId="6308D8B0" w14:textId="77777777" w:rsidR="007A25E4" w:rsidRPr="00100C76" w:rsidRDefault="007A25E4" w:rsidP="007A25E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100C76" w:rsidRPr="00100C76" w14:paraId="637A9BC5" w14:textId="77777777" w:rsidTr="000D53A6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811D" w14:textId="77777777" w:rsidR="00897DCB" w:rsidRPr="00100C76" w:rsidRDefault="00897DCB" w:rsidP="007A25E4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organu prowadzącego szkołę lub placówkę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318AA" w14:textId="77777777" w:rsidR="00897DCB" w:rsidRPr="00100C76" w:rsidRDefault="00897DCB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61783" w14:textId="77777777" w:rsidR="00897DCB" w:rsidRPr="00100C76" w:rsidRDefault="007363FE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0C9B0" w14:textId="77777777" w:rsidR="00897DCB" w:rsidRPr="00100C76" w:rsidRDefault="00897DCB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6619E" w14:textId="77777777" w:rsidR="00897DCB" w:rsidRPr="00100C76" w:rsidRDefault="00897DCB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BCDD5" w14:textId="77777777" w:rsidR="00897DCB" w:rsidRPr="00100C76" w:rsidRDefault="00897DCB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4F41947" w14:textId="77777777" w:rsidR="00897DCB" w:rsidRPr="00100C76" w:rsidRDefault="006B0250" w:rsidP="007A25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100C76" w:rsidRPr="00100C76" w14:paraId="66D7729F" w14:textId="77777777" w:rsidTr="007363FE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D2BE" w14:textId="77777777" w:rsidR="000D53A6" w:rsidRPr="00100C76" w:rsidRDefault="000D53A6" w:rsidP="00E818E2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rodziców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FBEBC" w14:textId="77777777" w:rsidR="000D53A6" w:rsidRPr="00100C76" w:rsidRDefault="007363FE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4E194" w14:textId="77777777" w:rsidR="000D53A6" w:rsidRPr="00100C76" w:rsidRDefault="007363FE" w:rsidP="007363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EB5D8" w14:textId="77777777" w:rsidR="000D53A6" w:rsidRPr="00100C76" w:rsidRDefault="007363FE" w:rsidP="007363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2F975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8DD1C" w14:textId="77777777" w:rsidR="000D53A6" w:rsidRPr="00100C76" w:rsidRDefault="007363FE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655772AE" w14:textId="77777777" w:rsidR="000D53A6" w:rsidRPr="00100C76" w:rsidRDefault="006B0250" w:rsidP="00E818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106</w:t>
            </w:r>
          </w:p>
        </w:tc>
      </w:tr>
      <w:tr w:rsidR="00100C76" w:rsidRPr="00100C76" w14:paraId="7161141B" w14:textId="77777777" w:rsidTr="000D53A6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2FCD" w14:textId="77777777" w:rsidR="000D53A6" w:rsidRPr="00100C76" w:rsidRDefault="000D53A6" w:rsidP="00E818E2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uczniów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7B6D8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E618C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112F8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AF81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6A18F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620BF8B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00C76" w:rsidRPr="00100C76" w14:paraId="141F3256" w14:textId="77777777" w:rsidTr="000D53A6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3D21" w14:textId="77777777" w:rsidR="000D53A6" w:rsidRPr="00100C76" w:rsidRDefault="000D53A6" w:rsidP="00E818E2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nauczycieli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EF56E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A39A7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29A75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C255D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236BA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DEA6486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00C76" w:rsidRPr="00100C76" w14:paraId="25FB3DF1" w14:textId="77777777" w:rsidTr="000D53A6">
        <w:trPr>
          <w:trHeight w:val="344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5ED" w14:textId="77777777" w:rsidR="000D53A6" w:rsidRPr="00100C76" w:rsidRDefault="000D53A6" w:rsidP="00E818E2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lastRenderedPageBreak/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Rzecznika Praw Obywatelskich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D9FEA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CC466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6894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3C26B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655BE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E942FD1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00C76" w:rsidRPr="00100C76" w14:paraId="5028BDEA" w14:textId="77777777" w:rsidTr="007363FE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184C" w14:textId="77777777" w:rsidR="000D53A6" w:rsidRPr="00100C76" w:rsidRDefault="000D53A6" w:rsidP="00E818E2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Rzecznika Praw Dziecka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4FBF8" w14:textId="77777777" w:rsidR="000D53A6" w:rsidRPr="00100C76" w:rsidRDefault="007363FE" w:rsidP="007363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32333" w14:textId="77777777" w:rsidR="000D53A6" w:rsidRPr="00100C76" w:rsidRDefault="007363FE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A27A8" w14:textId="77777777" w:rsidR="000D53A6" w:rsidRPr="00100C76" w:rsidRDefault="007363FE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0207C" w14:textId="77777777" w:rsidR="000D53A6" w:rsidRPr="00100C76" w:rsidRDefault="000D53A6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B27B1" w14:textId="77777777" w:rsidR="000D53A6" w:rsidRPr="00100C76" w:rsidRDefault="007363FE" w:rsidP="00E818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C3E6155" w14:textId="77777777" w:rsidR="000D53A6" w:rsidRPr="00100C76" w:rsidRDefault="006B0250" w:rsidP="00E818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00C76" w:rsidRPr="00100C76" w14:paraId="7BB9F3F9" w14:textId="77777777" w:rsidTr="000D53A6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9126" w14:textId="77777777" w:rsidR="000D53A6" w:rsidRPr="00100C76" w:rsidRDefault="000D53A6" w:rsidP="007A25E4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Prokuratury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F4229" w14:textId="77777777" w:rsidR="000D53A6" w:rsidRPr="00100C76" w:rsidRDefault="000D53A6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9F331" w14:textId="77777777" w:rsidR="000D53A6" w:rsidRPr="00100C76" w:rsidRDefault="000D53A6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35F8B" w14:textId="77777777" w:rsidR="000D53A6" w:rsidRPr="00100C76" w:rsidRDefault="000D53A6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50893" w14:textId="77777777" w:rsidR="000D53A6" w:rsidRPr="00100C76" w:rsidRDefault="000D53A6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6C844" w14:textId="77777777" w:rsidR="000D53A6" w:rsidRPr="00100C76" w:rsidRDefault="000D53A6" w:rsidP="00897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7CDC2E1" w14:textId="77777777" w:rsidR="000D53A6" w:rsidRPr="00100C76" w:rsidRDefault="000D53A6" w:rsidP="007A25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00C76" w:rsidRPr="00100C76" w14:paraId="2B0AEA7E" w14:textId="77777777" w:rsidTr="007363FE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872D" w14:textId="77777777" w:rsidR="000D53A6" w:rsidRPr="00100C76" w:rsidRDefault="000D53A6" w:rsidP="007A25E4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innych podmiotów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9C98" w14:textId="77777777" w:rsidR="000D53A6" w:rsidRPr="00100C76" w:rsidRDefault="007363FE" w:rsidP="007363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3457E" w14:textId="77777777" w:rsidR="000D53A6" w:rsidRPr="00100C76" w:rsidRDefault="007363FE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DB72E" w14:textId="77777777" w:rsidR="000D53A6" w:rsidRPr="00100C76" w:rsidRDefault="007363FE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959B1" w14:textId="77777777" w:rsidR="000D53A6" w:rsidRPr="00100C76" w:rsidRDefault="000D53A6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2D069" w14:textId="77777777" w:rsidR="000D53A6" w:rsidRPr="00100C76" w:rsidRDefault="007363FE" w:rsidP="007A25E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3E248AD" w14:textId="77777777" w:rsidR="000D53A6" w:rsidRPr="00100C76" w:rsidRDefault="006B0250" w:rsidP="007A25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100C76" w:rsidRPr="00100C76" w14:paraId="33796CA3" w14:textId="77777777" w:rsidTr="00E566BF">
        <w:trPr>
          <w:trHeight w:val="73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AEDA" w14:textId="77777777" w:rsidR="000D53A6" w:rsidRPr="00100C76" w:rsidRDefault="000D53A6" w:rsidP="00E566B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 skutek stwierdzenia przez Kuratora Oświaty potrzeby przeprowadzenia kontroli doraźnej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ABB30" w14:textId="77777777" w:rsidR="000D53A6" w:rsidRPr="00100C76" w:rsidRDefault="007363FE" w:rsidP="00E566B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BD9AE" w14:textId="77777777" w:rsidR="000D53A6" w:rsidRPr="00100C76" w:rsidRDefault="007363FE" w:rsidP="00E566B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ADFB8" w14:textId="77777777" w:rsidR="000D53A6" w:rsidRPr="00100C76" w:rsidRDefault="007363FE" w:rsidP="00E566B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58B41" w14:textId="77777777" w:rsidR="000D53A6" w:rsidRPr="00100C76" w:rsidRDefault="007363FE" w:rsidP="00E566B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C2EA8" w14:textId="77777777" w:rsidR="000D53A6" w:rsidRPr="00100C76" w:rsidRDefault="000D53A6" w:rsidP="00E566B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14:paraId="4C56A80A" w14:textId="77777777" w:rsidR="000D53A6" w:rsidRPr="00100C76" w:rsidRDefault="006B0250" w:rsidP="00E566B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</w:tbl>
    <w:p w14:paraId="54497D5C" w14:textId="77777777" w:rsidR="00F90F72" w:rsidRPr="00100C76" w:rsidRDefault="00F90F72" w:rsidP="00B61DD6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5B0B97" w14:textId="77777777" w:rsidR="00B61DD6" w:rsidRDefault="00FF6D8E" w:rsidP="00E566BF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 xml:space="preserve">2.2.3. </w:t>
      </w:r>
      <w:r w:rsidR="00B61DD6" w:rsidRPr="00100C7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 xml:space="preserve">Wyniki kontroli doraźnych </w:t>
      </w:r>
      <w:r w:rsidR="00B61DD6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(liczba zaleceń wydanych w obszarach wynikających z art. </w:t>
      </w:r>
      <w:r w:rsidR="007F6205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55</w:t>
      </w:r>
      <w:r w:rsidR="00B61DD6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ust. 2 ustawy </w:t>
      </w:r>
      <w:r w:rsidR="007F6205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– Prawo oświatowe</w:t>
      </w:r>
      <w:r w:rsidR="00B61DD6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– najczęściej wydawane zalecenia)</w:t>
      </w:r>
    </w:p>
    <w:p w14:paraId="19D8592E" w14:textId="77777777" w:rsidR="0027329C" w:rsidRPr="00100C76" w:rsidRDefault="0027329C" w:rsidP="00E566BF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100C76" w:rsidRPr="00100C76" w14:paraId="04D0B414" w14:textId="77777777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B77" w14:textId="77777777" w:rsidR="00B61DD6" w:rsidRPr="00100C76" w:rsidRDefault="00B61DD6" w:rsidP="00E566B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Obszary funkcjonowania szkół i placówek </w:t>
            </w: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będące przedmiotem kontroli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FF15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zaleceń</w:t>
            </w:r>
          </w:p>
        </w:tc>
      </w:tr>
      <w:tr w:rsidR="00100C76" w:rsidRPr="00100C76" w14:paraId="7D23C797" w14:textId="77777777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28DF" w14:textId="77777777" w:rsidR="00B61DD6" w:rsidRPr="00100C76" w:rsidRDefault="00C73DCA" w:rsidP="00E24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FC1E965" w14:textId="77777777" w:rsidR="00B61DD6" w:rsidRPr="006A4CBA" w:rsidRDefault="007363FE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100C76" w:rsidRPr="00100C76" w14:paraId="1AE21407" w14:textId="77777777" w:rsidTr="00E2443E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EE74" w14:textId="77777777" w:rsidR="00B61DD6" w:rsidRPr="00100C76" w:rsidRDefault="00B61DD6" w:rsidP="00E24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544C90E" w14:textId="77777777" w:rsidR="00B61DD6" w:rsidRPr="006A4CBA" w:rsidRDefault="007363FE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100C76" w:rsidRPr="00100C76" w14:paraId="2F68B745" w14:textId="77777777" w:rsidTr="00E2443E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0045" w14:textId="77777777" w:rsidR="00B61DD6" w:rsidRPr="00100C76" w:rsidRDefault="00B61DD6" w:rsidP="00FE331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zasad oceniania, klasyfikowania i</w:t>
            </w:r>
            <w:r w:rsidR="00FE33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promowania ucznió</w:t>
            </w:r>
            <w:r w:rsidR="00CA7539"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oraz przeprowadzania egzaminów, a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także przestrzeganie przepisów dotyczących obowiązku szkolnego </w:t>
            </w:r>
            <w:r w:rsidR="00EF41BB"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oraz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obowiązku nauki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9424BF4" w14:textId="77777777" w:rsidR="00B61DD6" w:rsidRPr="006A4CBA" w:rsidRDefault="006B0250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</w:t>
            </w:r>
          </w:p>
        </w:tc>
      </w:tr>
      <w:tr w:rsidR="00100C76" w:rsidRPr="00100C76" w14:paraId="5ADB484F" w14:textId="77777777" w:rsidTr="00E2443E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8D8F" w14:textId="77777777" w:rsidR="00B61DD6" w:rsidRPr="00100C76" w:rsidRDefault="00B61DD6" w:rsidP="00E24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statutu szkoły lub placówki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0828954" w14:textId="77777777" w:rsidR="00B61DD6" w:rsidRPr="006A4CBA" w:rsidRDefault="006B0250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100C76" w:rsidRPr="00100C76" w14:paraId="5E90A1AD" w14:textId="77777777" w:rsidTr="00E2443E">
        <w:trPr>
          <w:trHeight w:val="28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F503" w14:textId="77777777" w:rsidR="00E351D5" w:rsidRPr="00100C76" w:rsidRDefault="00EF41BB" w:rsidP="00E351D5">
            <w:pPr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</w:t>
            </w:r>
            <w:r w:rsidR="00B61DD6"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 praw ucznia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3D146AA" w14:textId="77777777" w:rsidR="00B61DD6" w:rsidRPr="006A4CBA" w:rsidRDefault="006B0250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100C76" w:rsidRPr="00100C76" w14:paraId="065E154A" w14:textId="77777777" w:rsidTr="00E2443E">
        <w:trPr>
          <w:trHeight w:val="44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358" w14:textId="77777777" w:rsidR="00B61DD6" w:rsidRPr="00100C76" w:rsidRDefault="00B61DD6" w:rsidP="00E24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zapewnienie uczniom bezpiecznych i higienicznych warunków nauki, wychowania i opieki.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1654D94" w14:textId="77777777" w:rsidR="00B61DD6" w:rsidRPr="006A4CBA" w:rsidRDefault="006B0250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69</w:t>
            </w:r>
          </w:p>
        </w:tc>
      </w:tr>
      <w:tr w:rsidR="00100C76" w:rsidRPr="00100C76" w14:paraId="3883CE97" w14:textId="77777777" w:rsidTr="001C3302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849" w14:textId="77777777" w:rsidR="009A5F04" w:rsidRPr="00100C76" w:rsidRDefault="009A5F04" w:rsidP="001C33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AA49F66" w14:textId="77777777" w:rsidR="009A5F04" w:rsidRPr="006A4CBA" w:rsidRDefault="006B0250" w:rsidP="001C330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100C76" w:rsidRPr="00100C76" w14:paraId="32653203" w14:textId="77777777" w:rsidTr="002B6900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C16" w14:textId="77777777" w:rsidR="00C73DCA" w:rsidRPr="00100C76" w:rsidRDefault="00C73DCA" w:rsidP="002B69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</w:t>
            </w:r>
            <w:r w:rsidR="009A5F04"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bliczną przepisów art. 14 ust. 4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D6E7AAE" w14:textId="77777777" w:rsidR="00C73DCA" w:rsidRPr="006A4CBA" w:rsidRDefault="006A4CBA" w:rsidP="002B690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6A4CBA" w:rsidRPr="00100C76" w14:paraId="41421BA6" w14:textId="77777777" w:rsidTr="002B6900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7DE5" w14:textId="77777777" w:rsidR="006A4CBA" w:rsidRPr="00100C76" w:rsidRDefault="006A4CBA" w:rsidP="002B6900">
            <w:pPr>
              <w:jc w:val="both"/>
              <w:rPr>
                <w:color w:val="000000" w:themeColor="text1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stosowanie przemocy słownej i/lub fizycznej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EB6AE1A" w14:textId="77777777" w:rsidR="006A4CBA" w:rsidRPr="006A4CBA" w:rsidRDefault="006A4CBA" w:rsidP="002B690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100C76" w:rsidRPr="00100C76" w14:paraId="4229DFBC" w14:textId="77777777" w:rsidTr="002B6900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810E" w14:textId="77777777" w:rsidR="007E3DA3" w:rsidRPr="00100C76" w:rsidRDefault="007E3DA3" w:rsidP="002B69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002B015" w14:textId="77777777" w:rsidR="007E3DA3" w:rsidRPr="006A4CBA" w:rsidRDefault="006B0250" w:rsidP="002B690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</w:t>
            </w:r>
          </w:p>
        </w:tc>
      </w:tr>
      <w:tr w:rsidR="00100C76" w:rsidRPr="00100C76" w14:paraId="2F62DE5D" w14:textId="77777777" w:rsidTr="00E2443E">
        <w:trPr>
          <w:trHeight w:val="25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FB6C" w14:textId="77777777" w:rsidR="00B61DD6" w:rsidRPr="00100C76" w:rsidRDefault="00B61DD6" w:rsidP="00E24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B524D0E" w14:textId="77777777" w:rsidR="00B61DD6" w:rsidRPr="006A4CBA" w:rsidRDefault="006B0250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102</w:t>
            </w:r>
          </w:p>
        </w:tc>
      </w:tr>
      <w:tr w:rsidR="00100C76" w:rsidRPr="00100C76" w14:paraId="46CF4A87" w14:textId="77777777" w:rsidTr="00E2443E">
        <w:trPr>
          <w:trHeight w:val="258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C2D" w14:textId="77777777" w:rsidR="00B61DD6" w:rsidRPr="00100C76" w:rsidRDefault="00B61DD6" w:rsidP="00E2443E">
            <w:pPr>
              <w:spacing w:before="24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1B7E4BF" w14:textId="77777777" w:rsidR="00B61DD6" w:rsidRPr="006A4CBA" w:rsidRDefault="006B0250" w:rsidP="00E244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254</w:t>
            </w:r>
          </w:p>
        </w:tc>
      </w:tr>
    </w:tbl>
    <w:p w14:paraId="196B0067" w14:textId="77777777" w:rsidR="004A305C" w:rsidRPr="00100C76" w:rsidRDefault="000B059D" w:rsidP="000B059D">
      <w:pPr>
        <w:keepNext/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00C76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 xml:space="preserve">2.2.4. </w:t>
      </w:r>
      <w:r w:rsidR="00A064D4" w:rsidRPr="00100C76">
        <w:rPr>
          <w:rFonts w:ascii="Arial" w:hAnsi="Arial" w:cs="Arial"/>
          <w:b/>
          <w:color w:val="000000" w:themeColor="text1"/>
          <w:sz w:val="26"/>
          <w:szCs w:val="26"/>
        </w:rPr>
        <w:t>Informacja</w:t>
      </w:r>
      <w:r w:rsidR="00A064D4" w:rsidRPr="00100C7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dotycząca terminu powiadomienia </w:t>
      </w:r>
      <w:r w:rsidR="00A064D4" w:rsidRPr="00100C76">
        <w:rPr>
          <w:rFonts w:ascii="Arial" w:hAnsi="Arial" w:cs="Arial"/>
          <w:b/>
          <w:color w:val="000000" w:themeColor="text1"/>
          <w:sz w:val="26"/>
          <w:szCs w:val="26"/>
        </w:rPr>
        <w:t>organu sprawującego nadzór pedagogiczny o sposobie realizacji zaleceń przez dyrektora szkoły/placówki</w:t>
      </w:r>
      <w:r w:rsidR="00A064D4" w:rsidRPr="00100C7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4A305C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(</w:t>
      </w:r>
      <w:r w:rsidR="00A064D4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wynikająca</w:t>
      </w:r>
      <w:r w:rsidR="004A305C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z art. 55 ust. </w:t>
      </w:r>
      <w:r w:rsidR="00A064D4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6</w:t>
      </w:r>
      <w:r w:rsidR="004A305C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ustawy – Prawo oświatowe)</w:t>
      </w:r>
    </w:p>
    <w:p w14:paraId="38FB1D5A" w14:textId="77777777" w:rsidR="004A305C" w:rsidRDefault="004A305C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1D2BFC" w:rsidRPr="00100C76" w14:paraId="3107A312" w14:textId="77777777" w:rsidTr="00527461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C670" w14:textId="77777777" w:rsidR="001D2BFC" w:rsidRPr="00100C76" w:rsidRDefault="001D2BFC" w:rsidP="0052746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Dyrektor szkoły/placówki powiadomił organ sprawujący nadzór pedagogiczny o sposobie realizacji zaleceń: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67C5" w14:textId="77777777" w:rsidR="001D2BFC" w:rsidRPr="00100C76" w:rsidRDefault="001D2BFC" w:rsidP="005274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</w:tc>
      </w:tr>
      <w:tr w:rsidR="001D2BFC" w:rsidRPr="00100C76" w14:paraId="51ACF52E" w14:textId="77777777" w:rsidTr="00527461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D5A" w14:textId="77777777" w:rsidR="001D2BFC" w:rsidRPr="00100C76" w:rsidRDefault="001D2BFC" w:rsidP="005274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zaleceń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A9217EE" w14:textId="77777777" w:rsidR="001D2BFC" w:rsidRPr="00100C76" w:rsidRDefault="001D2BFC" w:rsidP="005274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6B0250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</w:p>
        </w:tc>
      </w:tr>
      <w:tr w:rsidR="001D2BFC" w:rsidRPr="00100C76" w14:paraId="56CAA55A" w14:textId="77777777" w:rsidTr="00527461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B8F4" w14:textId="77777777" w:rsidR="001D2BFC" w:rsidRPr="00100C76" w:rsidRDefault="001D2BFC" w:rsidP="005274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pisemnego zawiadomienia o nieuwzględnieniu wniesionych zastrzeżeń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B326146" w14:textId="77777777" w:rsidR="001D2BFC" w:rsidRPr="00100C76" w:rsidRDefault="001D2BFC" w:rsidP="005274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D4696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1D2BFC" w:rsidRPr="00100C76" w14:paraId="1B14E112" w14:textId="77777777" w:rsidTr="00527461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4F54" w14:textId="77777777" w:rsidR="001D2BFC" w:rsidRPr="00100C76" w:rsidRDefault="001D2BFC" w:rsidP="005274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98E16FE" w14:textId="77777777" w:rsidR="001D2BFC" w:rsidRPr="00100C76" w:rsidRDefault="001D2BFC" w:rsidP="005274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6B0250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1D2BFC" w:rsidRPr="00100C76" w14:paraId="28CDF91C" w14:textId="77777777" w:rsidTr="00527461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3E5E" w14:textId="77777777" w:rsidR="001D2BFC" w:rsidRPr="00100C76" w:rsidRDefault="001D2BFC" w:rsidP="0052746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zastrzeżeń, w wyniku interwencji organu sprawującego nadzór pedagogiczny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96452EC" w14:textId="77777777" w:rsidR="001D2BFC" w:rsidRPr="00100C76" w:rsidRDefault="001D2BFC" w:rsidP="005274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D4696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0DA64B1" w14:textId="77777777" w:rsidR="001D2BFC" w:rsidRDefault="001D2BFC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555592A5" w14:textId="77777777" w:rsidR="00164955" w:rsidRPr="00100C76" w:rsidRDefault="00164955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EE7B48F" w14:textId="77777777" w:rsidR="00B61DD6" w:rsidRPr="00100C76" w:rsidRDefault="000B059D" w:rsidP="00744081">
      <w:pPr>
        <w:spacing w:after="0" w:line="240" w:lineRule="auto"/>
        <w:contextualSpacing/>
        <w:jc w:val="both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2</w:t>
      </w:r>
      <w:r w:rsidR="0038378C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.2.5</w:t>
      </w:r>
      <w:r w:rsidR="00744081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 xml:space="preserve">. </w:t>
      </w:r>
      <w:r w:rsidR="00B61DD6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Wnioski</w:t>
      </w:r>
      <w:r w:rsidR="00B61DD6" w:rsidRPr="00100C76">
        <w:rPr>
          <w:rFonts w:ascii="Arial" w:hAnsi="Arial" w:cs="Arial"/>
          <w:b/>
          <w:color w:val="000000" w:themeColor="text1"/>
          <w:sz w:val="26"/>
          <w:szCs w:val="26"/>
        </w:rPr>
        <w:t xml:space="preserve"> wynikające z analizy wyników kontroli doraźnych</w:t>
      </w:r>
      <w:r w:rsidR="00B61DD6" w:rsidRPr="00100C76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</w:p>
    <w:p w14:paraId="2A06B77B" w14:textId="77777777" w:rsidR="007A2E23" w:rsidRDefault="007A2E23" w:rsidP="007A2E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B9A1E1" w14:textId="77777777" w:rsidR="007A2E23" w:rsidRPr="007A2E23" w:rsidRDefault="007A2E23" w:rsidP="007A2E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2E23">
        <w:rPr>
          <w:rFonts w:ascii="Arial" w:hAnsi="Arial" w:cs="Arial"/>
          <w:bCs/>
          <w:color w:val="000000" w:themeColor="text1"/>
          <w:sz w:val="24"/>
          <w:szCs w:val="24"/>
        </w:rPr>
        <w:t>Wnioski</w:t>
      </w:r>
      <w:r w:rsidRPr="007A2E23">
        <w:rPr>
          <w:rFonts w:ascii="Arial" w:hAnsi="Arial" w:cs="Arial"/>
          <w:color w:val="000000" w:themeColor="text1"/>
          <w:sz w:val="24"/>
          <w:szCs w:val="24"/>
        </w:rPr>
        <w:t xml:space="preserve"> wynikające z analizy wyników kontroli doraźnych</w:t>
      </w:r>
      <w:r>
        <w:rPr>
          <w:rFonts w:ascii="Arial" w:hAnsi="Arial" w:cs="Arial"/>
          <w:color w:val="000000" w:themeColor="text1"/>
          <w:sz w:val="24"/>
          <w:szCs w:val="24"/>
        </w:rPr>
        <w:t>, w tym:</w:t>
      </w:r>
    </w:p>
    <w:p w14:paraId="1284176C" w14:textId="77777777" w:rsidR="00B61DD6" w:rsidRPr="00B94679" w:rsidRDefault="007A2E23" w:rsidP="006436D0">
      <w:pPr>
        <w:numPr>
          <w:ilvl w:val="0"/>
          <w:numId w:val="3"/>
        </w:numPr>
        <w:spacing w:before="240"/>
        <w:ind w:left="709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dotyczące</w:t>
      </w:r>
      <w:r w:rsidR="00BA229D" w:rsidRPr="00B94679">
        <w:rPr>
          <w:rFonts w:ascii="Arial" w:hAnsi="Arial" w:cs="Arial"/>
          <w:color w:val="000000" w:themeColor="text1"/>
          <w:sz w:val="24"/>
          <w:szCs w:val="24"/>
        </w:rPr>
        <w:t xml:space="preserve"> najważniejszych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229D" w:rsidRPr="00B94679">
        <w:rPr>
          <w:rFonts w:ascii="Arial" w:hAnsi="Arial" w:cs="Arial"/>
          <w:color w:val="000000" w:themeColor="text1"/>
          <w:sz w:val="24"/>
          <w:szCs w:val="24"/>
        </w:rPr>
        <w:t>obszarów, w jakich zostały przeprowadzone kontrole doraźne, m.in</w:t>
      </w:r>
      <w:r w:rsidR="00B61DD6" w:rsidRPr="00B9467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083462D" w14:textId="77777777" w:rsidR="00BA229D" w:rsidRDefault="00BA229D" w:rsidP="007178C1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przestrzeganie zasad oceniania, klasyfikowania i promowania uczniów oraz przeprowadzania egzaminów, a także przestrzeganie przepisów dotyczących obowiązku szkolnego oraz obowiązku nauki (max. 3 wnioski)</w:t>
      </w:r>
    </w:p>
    <w:p w14:paraId="7728122C" w14:textId="77777777" w:rsidR="009D1724" w:rsidRDefault="009D1724" w:rsidP="009D1724">
      <w:pPr>
        <w:pStyle w:val="Akapitzlist"/>
        <w:spacing w:before="24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4E1C7E" w14:textId="27CC6C2C" w:rsidR="009D1724" w:rsidRPr="009D1724" w:rsidRDefault="009D1724" w:rsidP="009D1724">
      <w:pPr>
        <w:pStyle w:val="Akapitzlist"/>
        <w:numPr>
          <w:ilvl w:val="0"/>
          <w:numId w:val="4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9D17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121E">
        <w:rPr>
          <w:rFonts w:ascii="Arial" w:hAnsi="Arial" w:cs="Arial"/>
          <w:color w:val="000000" w:themeColor="text1"/>
          <w:sz w:val="24"/>
          <w:szCs w:val="24"/>
        </w:rPr>
        <w:t>szkołach nie są przestrzegane przepisy prawa w zakresie oceniania, klasyfikowania i promowania uczniów.</w:t>
      </w:r>
    </w:p>
    <w:p w14:paraId="6AA7E703" w14:textId="1A39EB50" w:rsidR="00B61DD6" w:rsidRPr="00B94679" w:rsidRDefault="00C3121E" w:rsidP="00EB2440">
      <w:pPr>
        <w:numPr>
          <w:ilvl w:val="0"/>
          <w:numId w:val="4"/>
        </w:numPr>
        <w:spacing w:before="240" w:after="0"/>
        <w:ind w:left="709" w:hanging="425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Zapisy w statutach szkół dotyczące wewnątrzszkolnego oceniania </w:t>
      </w:r>
      <w:r w:rsidR="00191AFD">
        <w:rPr>
          <w:rFonts w:ascii="Arial" w:hAnsi="Arial" w:cs="Arial"/>
          <w:color w:val="000000" w:themeColor="text1"/>
          <w:sz w:val="24"/>
          <w:szCs w:val="24"/>
        </w:rPr>
        <w:t>nie są zgodne z przepisami prawa oświatowego</w:t>
      </w:r>
      <w:r w:rsidR="009D1724" w:rsidRPr="009D17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5644BE" w14:textId="77777777" w:rsidR="00B61DD6" w:rsidRPr="00B94679" w:rsidRDefault="00B61DD6" w:rsidP="009D1724">
      <w:pPr>
        <w:spacing w:before="240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980104" w14:textId="77777777" w:rsidR="00BA229D" w:rsidRDefault="00BA229D" w:rsidP="007178C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zapewnienie uczniom bezpiecznych i higienicznych warunków nauki, wychowania i opieki</w:t>
      </w:r>
      <w:r w:rsidR="00FE4AA4" w:rsidRPr="00B94679">
        <w:rPr>
          <w:rFonts w:ascii="Arial" w:hAnsi="Arial" w:cs="Arial"/>
          <w:color w:val="000000" w:themeColor="text1"/>
          <w:sz w:val="24"/>
          <w:szCs w:val="24"/>
        </w:rPr>
        <w:t xml:space="preserve"> (max 3 wnioski)</w:t>
      </w:r>
    </w:p>
    <w:p w14:paraId="406BE80B" w14:textId="77777777" w:rsidR="00EB2440" w:rsidRPr="00B94679" w:rsidRDefault="00EB2440" w:rsidP="00EB2440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B1D5ED" w14:textId="6F0D7752" w:rsidR="00BA229D" w:rsidRPr="00B94679" w:rsidRDefault="00380146" w:rsidP="007178C1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Nauczyciele nie</w:t>
      </w:r>
      <w:r w:rsidRPr="00380146">
        <w:rPr>
          <w:rFonts w:ascii="Arial" w:hAnsi="Arial" w:cs="Arial"/>
          <w:color w:val="000000" w:themeColor="text1"/>
          <w:sz w:val="24"/>
          <w:szCs w:val="24"/>
        </w:rPr>
        <w:t xml:space="preserve"> przestrzega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ją wewnątrzszkolnych </w:t>
      </w:r>
      <w:r w:rsidR="00191AFD">
        <w:rPr>
          <w:rFonts w:ascii="Arial" w:hAnsi="Arial" w:cs="Arial"/>
          <w:color w:val="000000" w:themeColor="text1"/>
          <w:sz w:val="24"/>
          <w:szCs w:val="24"/>
        </w:rPr>
        <w:t>przepisów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zakresie bezpieczeństwa uczniów </w:t>
      </w:r>
      <w:r w:rsidR="001E00D9">
        <w:rPr>
          <w:rFonts w:ascii="Arial" w:hAnsi="Arial" w:cs="Arial"/>
          <w:color w:val="000000" w:themeColor="text1"/>
          <w:sz w:val="24"/>
          <w:szCs w:val="24"/>
        </w:rPr>
        <w:t>podczas pobytu w szkole oraz w trakcie zajęć organizowanych przez szkołę.</w:t>
      </w:r>
    </w:p>
    <w:p w14:paraId="6F689619" w14:textId="77777777" w:rsidR="00BA229D" w:rsidRPr="00B94679" w:rsidRDefault="00A63265" w:rsidP="007178C1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380146">
        <w:rPr>
          <w:rFonts w:ascii="Arial" w:hAnsi="Arial" w:cs="Arial"/>
          <w:color w:val="000000" w:themeColor="text1"/>
          <w:sz w:val="24"/>
          <w:szCs w:val="24"/>
        </w:rPr>
        <w:t>yrektor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zy, </w:t>
      </w:r>
      <w:r w:rsidRPr="00380146">
        <w:rPr>
          <w:rFonts w:ascii="Arial" w:hAnsi="Arial" w:cs="Arial"/>
          <w:color w:val="000000" w:themeColor="text1"/>
          <w:sz w:val="24"/>
          <w:szCs w:val="24"/>
        </w:rPr>
        <w:t>w ramach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oskonalenia zawodowego, powinni </w:t>
      </w:r>
      <w:r w:rsidR="00380146" w:rsidRPr="00380146">
        <w:rPr>
          <w:rFonts w:ascii="Arial" w:hAnsi="Arial" w:cs="Arial"/>
          <w:color w:val="000000" w:themeColor="text1"/>
          <w:sz w:val="24"/>
          <w:szCs w:val="24"/>
        </w:rPr>
        <w:t>zorganizowa</w:t>
      </w:r>
      <w:r>
        <w:rPr>
          <w:rFonts w:ascii="Arial" w:hAnsi="Arial" w:cs="Arial"/>
          <w:color w:val="000000" w:themeColor="text1"/>
          <w:sz w:val="24"/>
          <w:szCs w:val="24"/>
        </w:rPr>
        <w:t>ć</w:t>
      </w:r>
      <w:r w:rsidR="00380146" w:rsidRPr="00380146">
        <w:rPr>
          <w:rFonts w:ascii="Arial" w:hAnsi="Arial" w:cs="Arial"/>
          <w:color w:val="000000" w:themeColor="text1"/>
          <w:sz w:val="24"/>
          <w:szCs w:val="24"/>
        </w:rPr>
        <w:t xml:space="preserve"> szkolenia </w:t>
      </w:r>
      <w:r w:rsidR="00380146">
        <w:rPr>
          <w:rFonts w:ascii="Arial" w:hAnsi="Arial" w:cs="Arial"/>
          <w:color w:val="000000" w:themeColor="text1"/>
          <w:sz w:val="24"/>
          <w:szCs w:val="24"/>
        </w:rPr>
        <w:t>na temat</w:t>
      </w:r>
      <w:r w:rsidR="00380146" w:rsidRPr="00380146">
        <w:rPr>
          <w:rFonts w:ascii="Arial" w:hAnsi="Arial" w:cs="Arial"/>
          <w:color w:val="000000" w:themeColor="text1"/>
          <w:sz w:val="24"/>
          <w:szCs w:val="24"/>
        </w:rPr>
        <w:t xml:space="preserve"> odpowiedzialności nauczycieli za bezpieczeństwo uczniów</w:t>
      </w:r>
      <w:r w:rsidR="0038014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533558" w14:textId="77777777" w:rsidR="00FE4AA4" w:rsidRPr="00B94679" w:rsidRDefault="00FE4AA4" w:rsidP="00FE4AA4">
      <w:pPr>
        <w:pStyle w:val="Akapitzlist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3238FB" w14:textId="77777777" w:rsidR="00FE4AA4" w:rsidRDefault="00FE4AA4" w:rsidP="007178C1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przestrzeganie praw dziecka i praw ucznia (max 3 wnioski)</w:t>
      </w:r>
    </w:p>
    <w:p w14:paraId="72C097A6" w14:textId="77777777" w:rsidR="00EB2440" w:rsidRPr="00B94679" w:rsidRDefault="00EB2440" w:rsidP="00EB2440">
      <w:pPr>
        <w:pStyle w:val="Akapitzlist"/>
        <w:spacing w:before="24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86AA6C" w14:textId="13EDFB86" w:rsidR="00A63265" w:rsidRDefault="00A63265" w:rsidP="007178C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3265">
        <w:rPr>
          <w:rFonts w:ascii="Arial" w:hAnsi="Arial" w:cs="Arial"/>
          <w:color w:val="000000" w:themeColor="text1"/>
          <w:sz w:val="24"/>
          <w:szCs w:val="24"/>
        </w:rPr>
        <w:t>W</w:t>
      </w:r>
      <w:r w:rsidR="00535C00">
        <w:rPr>
          <w:rFonts w:ascii="Arial" w:hAnsi="Arial" w:cs="Arial"/>
          <w:color w:val="000000" w:themeColor="text1"/>
          <w:sz w:val="24"/>
          <w:szCs w:val="24"/>
        </w:rPr>
        <w:t xml:space="preserve"> kilku szkołach</w:t>
      </w:r>
      <w:r w:rsidRPr="00A63265">
        <w:rPr>
          <w:rFonts w:ascii="Arial" w:hAnsi="Arial" w:cs="Arial"/>
          <w:color w:val="000000" w:themeColor="text1"/>
          <w:sz w:val="24"/>
          <w:szCs w:val="24"/>
        </w:rPr>
        <w:t xml:space="preserve"> stwierdzono, że nauczyciele, uczniowie, a także rodzice nie mają pełnej wiedzy na temat praw dziecka i praw ucznia, co utrudnia ich skuteczne egzekwowanie. Sytuacje konfliktowe często wynikały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63265">
        <w:rPr>
          <w:rFonts w:ascii="Arial" w:hAnsi="Arial" w:cs="Arial"/>
          <w:color w:val="000000" w:themeColor="text1"/>
          <w:sz w:val="24"/>
          <w:szCs w:val="24"/>
        </w:rPr>
        <w:t>z nieświadomości o przysługujących uczniom prawach.</w:t>
      </w:r>
    </w:p>
    <w:p w14:paraId="0644D977" w14:textId="77777777" w:rsidR="00FE4AA4" w:rsidRPr="00B94679" w:rsidRDefault="00FE4AA4" w:rsidP="00EB2440">
      <w:pPr>
        <w:pStyle w:val="Akapitzlist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5750BF" w14:textId="77777777" w:rsidR="00FE4AA4" w:rsidRDefault="00FE4AA4" w:rsidP="007178C1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stosowanie przemocy słownej i/lub fizycznej (max 3 wnioski)</w:t>
      </w:r>
    </w:p>
    <w:p w14:paraId="22C170CD" w14:textId="77777777" w:rsidR="00EB2440" w:rsidRPr="00B94679" w:rsidRDefault="00EB2440" w:rsidP="00EB2440">
      <w:pPr>
        <w:spacing w:after="0"/>
        <w:ind w:left="36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1131E6" w14:textId="33701413" w:rsidR="00A63265" w:rsidRPr="00A63265" w:rsidRDefault="00A63265" w:rsidP="007178C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3265">
        <w:rPr>
          <w:rFonts w:ascii="Arial" w:hAnsi="Arial" w:cs="Arial"/>
          <w:color w:val="000000" w:themeColor="text1"/>
          <w:sz w:val="24"/>
          <w:szCs w:val="24"/>
        </w:rPr>
        <w:t xml:space="preserve">W wielu </w:t>
      </w:r>
      <w:r>
        <w:rPr>
          <w:rFonts w:ascii="Arial" w:hAnsi="Arial" w:cs="Arial"/>
          <w:color w:val="000000" w:themeColor="text1"/>
          <w:sz w:val="24"/>
          <w:szCs w:val="24"/>
        </w:rPr>
        <w:t>szkołach</w:t>
      </w:r>
      <w:r w:rsidRPr="00A63265">
        <w:rPr>
          <w:rFonts w:ascii="Arial" w:hAnsi="Arial" w:cs="Arial"/>
          <w:color w:val="000000" w:themeColor="text1"/>
          <w:sz w:val="24"/>
          <w:szCs w:val="24"/>
        </w:rPr>
        <w:t xml:space="preserve"> stwierdzono, że przypadki przemocy rówieśniczej, zarówno słownej, jak i fizycznej, nie były odpowiednio </w:t>
      </w:r>
      <w:r w:rsidR="001E00D9">
        <w:rPr>
          <w:rFonts w:ascii="Arial" w:hAnsi="Arial" w:cs="Arial"/>
          <w:color w:val="000000" w:themeColor="text1"/>
          <w:sz w:val="24"/>
          <w:szCs w:val="24"/>
        </w:rPr>
        <w:t>diagnozowane</w:t>
      </w:r>
      <w:r w:rsidRPr="00A63265">
        <w:rPr>
          <w:rFonts w:ascii="Arial" w:hAnsi="Arial" w:cs="Arial"/>
          <w:color w:val="000000" w:themeColor="text1"/>
          <w:sz w:val="24"/>
          <w:szCs w:val="24"/>
        </w:rPr>
        <w:t xml:space="preserve"> i rozwiązywane. Zdarzało się, że nauczyciele i personel szkoły bagatelizowali zgłoszenia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A63265">
        <w:rPr>
          <w:rFonts w:ascii="Arial" w:hAnsi="Arial" w:cs="Arial"/>
          <w:color w:val="000000" w:themeColor="text1"/>
          <w:sz w:val="24"/>
          <w:szCs w:val="24"/>
        </w:rPr>
        <w:t>o agresji, co prowadziło do eskalacji problemu.</w:t>
      </w:r>
    </w:p>
    <w:p w14:paraId="18B4450F" w14:textId="002297EC" w:rsidR="00FE4AA4" w:rsidRPr="00B94679" w:rsidRDefault="00A63265" w:rsidP="007178C1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Szkoły i przedszkola powinny skutecznie egzekwować zapisy</w:t>
      </w:r>
      <w:r w:rsidRPr="00A63265">
        <w:rPr>
          <w:rFonts w:ascii="Arial" w:hAnsi="Arial" w:cs="Arial"/>
          <w:color w:val="000000" w:themeColor="text1"/>
          <w:sz w:val="24"/>
          <w:szCs w:val="24"/>
        </w:rPr>
        <w:t xml:space="preserve"> program</w:t>
      </w:r>
      <w:r>
        <w:rPr>
          <w:rFonts w:ascii="Arial" w:hAnsi="Arial" w:cs="Arial"/>
          <w:color w:val="000000" w:themeColor="text1"/>
          <w:sz w:val="24"/>
          <w:szCs w:val="24"/>
        </w:rPr>
        <w:t>ów</w:t>
      </w:r>
      <w:r w:rsidR="00772068">
        <w:rPr>
          <w:rFonts w:ascii="Arial" w:hAnsi="Arial" w:cs="Arial"/>
          <w:color w:val="000000" w:themeColor="text1"/>
          <w:sz w:val="24"/>
          <w:szCs w:val="24"/>
        </w:rPr>
        <w:t xml:space="preserve"> wychowawczo-</w:t>
      </w:r>
      <w:r w:rsidRPr="00A63265">
        <w:rPr>
          <w:rFonts w:ascii="Arial" w:hAnsi="Arial" w:cs="Arial"/>
          <w:color w:val="000000" w:themeColor="text1"/>
          <w:sz w:val="24"/>
          <w:szCs w:val="24"/>
        </w:rPr>
        <w:t>profilaktycznych mającyc</w:t>
      </w:r>
      <w:r>
        <w:rPr>
          <w:rFonts w:ascii="Arial" w:hAnsi="Arial" w:cs="Arial"/>
          <w:color w:val="000000" w:themeColor="text1"/>
          <w:sz w:val="24"/>
          <w:szCs w:val="24"/>
        </w:rPr>
        <w:t>h na celu zapobieganie przemocy rówieśniczej.</w:t>
      </w:r>
    </w:p>
    <w:p w14:paraId="56CA17B4" w14:textId="77777777" w:rsidR="00B61DD6" w:rsidRPr="00A63265" w:rsidRDefault="00B61DD6" w:rsidP="00EB244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FC4AA1" w14:textId="77777777" w:rsidR="00FE4AA4" w:rsidRPr="00B94679" w:rsidRDefault="004C77E8" w:rsidP="007178C1">
      <w:pPr>
        <w:numPr>
          <w:ilvl w:val="0"/>
          <w:numId w:val="5"/>
        </w:num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 xml:space="preserve">organizacja i udzielanie pomocy psychologiczno-pedagogicznej </w:t>
      </w:r>
      <w:r w:rsidR="00FE4AA4" w:rsidRPr="00B94679">
        <w:rPr>
          <w:rFonts w:ascii="Arial" w:hAnsi="Arial" w:cs="Arial"/>
          <w:color w:val="000000" w:themeColor="text1"/>
          <w:sz w:val="24"/>
          <w:szCs w:val="24"/>
        </w:rPr>
        <w:t>(max 3 wnioski).</w:t>
      </w:r>
    </w:p>
    <w:p w14:paraId="66C7CE17" w14:textId="1C06E9AF" w:rsidR="00A63265" w:rsidRPr="00A63265" w:rsidRDefault="00191AFD" w:rsidP="007178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Szkoły w niewystarczającym stopniu rozpoznają potrzeby rozwojowe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edukacyjne uczniów, możliwości psychofizyczne oraz czynniki środowiskowe wpływające na ich funkcjonowanie.</w:t>
      </w:r>
    </w:p>
    <w:p w14:paraId="204C3A1D" w14:textId="568D74A0" w:rsidR="00191AFD" w:rsidRDefault="00191AFD" w:rsidP="007178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Podejmowane działania w ramach pomocy 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>psychologiczno-pedagogicznej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nie są adekwatne do rozpoznanych potrzeb.</w:t>
      </w:r>
    </w:p>
    <w:p w14:paraId="544D18FC" w14:textId="3A093CC0" w:rsidR="00191AFD" w:rsidRPr="00191AFD" w:rsidRDefault="00191AFD" w:rsidP="007178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Brak oceny efektywności udzielanej pomocy 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>psychologiczno-pedagogicznej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D3F79A" w14:textId="77777777" w:rsidR="00FE4AA4" w:rsidRPr="00B94679" w:rsidRDefault="004C77E8" w:rsidP="007178C1">
      <w:pPr>
        <w:numPr>
          <w:ilvl w:val="0"/>
          <w:numId w:val="5"/>
        </w:numPr>
        <w:spacing w:before="2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inne</w:t>
      </w:r>
      <w:r w:rsidR="00FE4AA4" w:rsidRPr="00B94679">
        <w:rPr>
          <w:rFonts w:ascii="Arial" w:hAnsi="Arial" w:cs="Arial"/>
          <w:color w:val="000000" w:themeColor="text1"/>
          <w:sz w:val="24"/>
          <w:szCs w:val="24"/>
        </w:rPr>
        <w:t xml:space="preserve"> (max 3 wnioski).</w:t>
      </w:r>
    </w:p>
    <w:p w14:paraId="0EEEDA0C" w14:textId="77777777" w:rsidR="00E4687F" w:rsidRDefault="00E4687F" w:rsidP="007178C1">
      <w:pPr>
        <w:pStyle w:val="Akapitzlist"/>
        <w:numPr>
          <w:ilvl w:val="0"/>
          <w:numId w:val="5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687F">
        <w:rPr>
          <w:rFonts w:ascii="Arial" w:hAnsi="Arial" w:cs="Arial"/>
          <w:color w:val="000000" w:themeColor="text1"/>
          <w:sz w:val="24"/>
          <w:szCs w:val="24"/>
        </w:rPr>
        <w:t xml:space="preserve">W niektórych szkołach zauważono, że relacje między nauczycielami a uczniami były formalne i ograniczone. Brak efektywnej komunikacji utrudniał budowanie zaufania i wspieranie uczniów, zwłaszcza w przypadkach, gdzie potrzebowali oni dodatkowej pomocy w zakresie emocjonalnym lub edukacyjnym. </w:t>
      </w:r>
    </w:p>
    <w:p w14:paraId="558CAACD" w14:textId="7ECCBDD9" w:rsidR="00E4687F" w:rsidRPr="00E4687F" w:rsidRDefault="00E4687F" w:rsidP="007178C1">
      <w:pPr>
        <w:pStyle w:val="Akapitzlist"/>
        <w:numPr>
          <w:ilvl w:val="0"/>
          <w:numId w:val="5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687F">
        <w:rPr>
          <w:rFonts w:ascii="Arial" w:hAnsi="Arial" w:cs="Arial"/>
          <w:color w:val="000000" w:themeColor="text1"/>
          <w:sz w:val="24"/>
          <w:szCs w:val="24"/>
        </w:rPr>
        <w:t xml:space="preserve">W niektórych szkołach i przedszkolach brakowało systematycznej współpracy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4687F">
        <w:rPr>
          <w:rFonts w:ascii="Arial" w:hAnsi="Arial" w:cs="Arial"/>
          <w:color w:val="000000" w:themeColor="text1"/>
          <w:sz w:val="24"/>
          <w:szCs w:val="24"/>
        </w:rPr>
        <w:t>z rodzicami uczniów. Brak regularnych spotkań oraz wymiany informacji na temat postępów uczniów i skuteczności podejmowanych działań utrudniał wspólną pracę nad poprawą sytuacji dziecka.</w:t>
      </w:r>
    </w:p>
    <w:p w14:paraId="2803D6DA" w14:textId="5E98B4FF" w:rsidR="00E4687F" w:rsidRPr="00E4687F" w:rsidRDefault="00E4687F" w:rsidP="007178C1">
      <w:pPr>
        <w:pStyle w:val="Akapitzlist"/>
        <w:numPr>
          <w:ilvl w:val="0"/>
          <w:numId w:val="5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687F">
        <w:rPr>
          <w:rFonts w:ascii="Arial" w:hAnsi="Arial" w:cs="Arial"/>
          <w:color w:val="000000" w:themeColor="text1"/>
          <w:sz w:val="24"/>
          <w:szCs w:val="24"/>
        </w:rPr>
        <w:t xml:space="preserve">W wyniku kontroli stwierdzono </w:t>
      </w:r>
      <w:r>
        <w:rPr>
          <w:rFonts w:ascii="Arial" w:hAnsi="Arial" w:cs="Arial"/>
          <w:color w:val="000000" w:themeColor="text1"/>
          <w:sz w:val="24"/>
          <w:szCs w:val="24"/>
        </w:rPr>
        <w:t>nieprawidłowości</w:t>
      </w:r>
      <w:r w:rsidRPr="00E4687F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="00C36296">
        <w:rPr>
          <w:rFonts w:ascii="Arial" w:hAnsi="Arial" w:cs="Arial"/>
          <w:color w:val="000000" w:themeColor="text1"/>
          <w:sz w:val="24"/>
          <w:szCs w:val="24"/>
        </w:rPr>
        <w:t xml:space="preserve">organizacji kształcenia specjalnego, w tym 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opracowywaniu </w:t>
      </w:r>
      <w:r w:rsidRPr="00E4687F">
        <w:rPr>
          <w:rFonts w:ascii="Arial" w:hAnsi="Arial" w:cs="Arial"/>
          <w:color w:val="000000" w:themeColor="text1"/>
          <w:sz w:val="24"/>
          <w:szCs w:val="24"/>
        </w:rPr>
        <w:t>i realizacji indywidualnych programów edukacyjno-terapeutycznych.</w:t>
      </w:r>
    </w:p>
    <w:p w14:paraId="2362F68C" w14:textId="3BC4BA17" w:rsidR="00FE4AA4" w:rsidRDefault="00FE4AA4" w:rsidP="00EB2440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23E551" w14:textId="58EE093D" w:rsidR="00E4687F" w:rsidRDefault="00E4687F" w:rsidP="00EB2440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E549BE" w14:textId="08293354" w:rsidR="00E4687F" w:rsidRDefault="00E4687F" w:rsidP="00EB2440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A2C468" w14:textId="77777777" w:rsidR="00E4687F" w:rsidRPr="00B94679" w:rsidRDefault="00E4687F" w:rsidP="00EB2440">
      <w:p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992F1B" w14:textId="77777777" w:rsidR="00B61DD6" w:rsidRDefault="00B61DD6" w:rsidP="004C77E8">
      <w:pPr>
        <w:numPr>
          <w:ilvl w:val="0"/>
          <w:numId w:val="3"/>
        </w:numPr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wskazujące na </w:t>
      </w:r>
      <w:r w:rsidR="007A2E23" w:rsidRPr="00B94679">
        <w:rPr>
          <w:rFonts w:ascii="Arial" w:hAnsi="Arial" w:cs="Arial"/>
          <w:color w:val="000000" w:themeColor="text1"/>
          <w:sz w:val="24"/>
          <w:szCs w:val="24"/>
        </w:rPr>
        <w:t xml:space="preserve">potrzeby w zakresie </w:t>
      </w:r>
      <w:r w:rsidR="008022B3" w:rsidRPr="00B94679">
        <w:rPr>
          <w:rFonts w:ascii="Arial" w:hAnsi="Arial" w:cs="Arial"/>
          <w:color w:val="000000" w:themeColor="text1"/>
          <w:sz w:val="24"/>
          <w:szCs w:val="24"/>
        </w:rPr>
        <w:t>wspomagania pracy szkół i placówek</w:t>
      </w:r>
      <w:r w:rsidR="004C77E8" w:rsidRPr="00B94679">
        <w:rPr>
          <w:rFonts w:ascii="Arial" w:hAnsi="Arial" w:cs="Arial"/>
          <w:color w:val="000000" w:themeColor="text1"/>
          <w:sz w:val="24"/>
          <w:szCs w:val="24"/>
        </w:rPr>
        <w:t xml:space="preserve"> (max. 5 wniosków)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DB0D4E8" w14:textId="77777777" w:rsidR="00EB2440" w:rsidRPr="00B94679" w:rsidRDefault="00EB2440" w:rsidP="00EB2440">
      <w:p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EBF9A7" w14:textId="77777777" w:rsidR="00993CD5" w:rsidRPr="007B3E5D" w:rsidRDefault="00993CD5" w:rsidP="007178C1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Szkoły w niewielkim stopniu wspomagają rodziców w procesie rozwoju dzieci oraz udzielania pomocy 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>psychologiczno-pedagogicznej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D52C99" w14:textId="77777777" w:rsidR="00993CD5" w:rsidRDefault="00993CD5" w:rsidP="007178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Dyrektorzy w ramach sprawowanego nadzoru pedagogicznego powinni zwracać większą uwagę na wykorzystanie wiedzy i umiejętności nabytych przez nauczycieli w trakcie różnych form doskonalenia zawodowego.</w:t>
      </w:r>
    </w:p>
    <w:p w14:paraId="591CB482" w14:textId="68E4FF53" w:rsidR="00993CD5" w:rsidRPr="007B3E5D" w:rsidRDefault="00993CD5" w:rsidP="007178C1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Wyniki kontroli przeprowadzonych w ramach Programu Lubuskiego Kuratora Oświaty „</w:t>
      </w:r>
      <w:r w:rsidR="005233F3" w:rsidRPr="005233F3">
        <w:rPr>
          <w:rFonts w:ascii="Arial" w:hAnsi="Arial" w:cs="Arial"/>
          <w:i/>
          <w:color w:val="000000" w:themeColor="text1"/>
          <w:sz w:val="24"/>
          <w:szCs w:val="24"/>
        </w:rPr>
        <w:t>Program działań Lubuskiego Kuratora Oświaty w ramach sprawowanego nadzoru pedagogicznego w obszarze doskonalenia zawodowego nauczycieli, ukierunkowanych na podnoszenie efektów kształcenia w szkołach województwa lubuskiego</w:t>
      </w:r>
      <w:r>
        <w:rPr>
          <w:rFonts w:ascii="Arial" w:hAnsi="Arial" w:cs="Arial"/>
          <w:color w:val="000000" w:themeColor="text1"/>
          <w:sz w:val="24"/>
          <w:szCs w:val="24"/>
        </w:rPr>
        <w:t>” wskazują na potrzebę dalszego wspomagania dyrektorów szkół w zakresie podnoszenia efektywności kształcenia.</w:t>
      </w:r>
    </w:p>
    <w:p w14:paraId="51156450" w14:textId="77777777" w:rsidR="004C77E8" w:rsidRDefault="004C77E8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4B824A9" w14:textId="77777777" w:rsidR="00B2193B" w:rsidRDefault="00B2193B" w:rsidP="007178C1">
      <w:pPr>
        <w:pStyle w:val="Nagwek1"/>
        <w:numPr>
          <w:ilvl w:val="0"/>
          <w:numId w:val="9"/>
        </w:numPr>
        <w:ind w:left="0" w:hanging="18"/>
        <w:jc w:val="both"/>
        <w:rPr>
          <w:color w:val="000000" w:themeColor="text1"/>
        </w:rPr>
      </w:pPr>
      <w:r w:rsidRPr="00100C76">
        <w:rPr>
          <w:color w:val="000000" w:themeColor="text1"/>
        </w:rPr>
        <w:t>Wspomaganie</w:t>
      </w:r>
    </w:p>
    <w:p w14:paraId="17632450" w14:textId="77777777" w:rsidR="00EB2440" w:rsidRPr="00EB2440" w:rsidRDefault="00EB2440" w:rsidP="00EB2440">
      <w:pPr>
        <w:spacing w:after="0"/>
        <w:rPr>
          <w:lang w:eastAsia="pl-PL"/>
        </w:rPr>
      </w:pPr>
    </w:p>
    <w:p w14:paraId="5174DE63" w14:textId="77777777" w:rsidR="00B2193B" w:rsidRDefault="00B2193B" w:rsidP="00B2193B">
      <w:pPr>
        <w:spacing w:after="0"/>
        <w:jc w:val="both"/>
        <w:rPr>
          <w:rFonts w:ascii="Arial" w:hAnsi="Arial" w:cs="Arial"/>
          <w:i/>
          <w:color w:val="FF0000"/>
        </w:rPr>
      </w:pPr>
    </w:p>
    <w:p w14:paraId="0B846731" w14:textId="77777777" w:rsidR="00B2193B" w:rsidRPr="00211A60" w:rsidRDefault="00B2193B" w:rsidP="00B2193B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 xml:space="preserve">Zakres wspomagania realizowanego przez organ nadzoru pedagogicznego wynika </w:t>
      </w:r>
      <w:r>
        <w:rPr>
          <w:rFonts w:ascii="Arial" w:hAnsi="Arial" w:cs="Arial"/>
          <w:iCs/>
          <w:sz w:val="24"/>
          <w:szCs w:val="24"/>
        </w:rPr>
        <w:br/>
      </w:r>
      <w:r w:rsidRPr="00211A60">
        <w:rPr>
          <w:rFonts w:ascii="Arial" w:hAnsi="Arial" w:cs="Arial"/>
          <w:iCs/>
          <w:sz w:val="24"/>
          <w:szCs w:val="24"/>
        </w:rPr>
        <w:t>z  potrzeb systemu oświaty, wprowadzanych zmian w przepisach prawa oświatowego oraz realizowanych kierunków polityki oświatowej państwa.</w:t>
      </w:r>
    </w:p>
    <w:p w14:paraId="71777380" w14:textId="77777777" w:rsidR="00B2193B" w:rsidRPr="00211A60" w:rsidRDefault="00B2193B" w:rsidP="00B2193B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Kurator oświaty </w:t>
      </w:r>
      <w:r w:rsidRPr="00211A60">
        <w:rPr>
          <w:rFonts w:ascii="Arial" w:hAnsi="Arial" w:cs="Arial"/>
          <w:iCs/>
          <w:sz w:val="24"/>
          <w:szCs w:val="24"/>
        </w:rPr>
        <w:t>wspomaga szkoły i placówki, w szczególności przez:</w:t>
      </w:r>
    </w:p>
    <w:p w14:paraId="0E96F841" w14:textId="77777777" w:rsidR="00B2193B" w:rsidRPr="00211A60" w:rsidRDefault="00B2193B" w:rsidP="00B2193B">
      <w:pPr>
        <w:spacing w:after="0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>1) przygotowywanie i podawanie do publicznej wiadomości na stronie internetowej organu analiz wyników sprawowanego nadzoru pedagogicznego, w tym wniosków z kontroli;</w:t>
      </w:r>
    </w:p>
    <w:p w14:paraId="50BE87BD" w14:textId="77777777" w:rsidR="00B2193B" w:rsidRPr="00211A60" w:rsidRDefault="00B2193B" w:rsidP="00B2193B">
      <w:pPr>
        <w:spacing w:after="0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>2) organizowanie konferencji i narad dla dyrektorów szkół i placówek;</w:t>
      </w:r>
    </w:p>
    <w:p w14:paraId="386A4B5B" w14:textId="77777777" w:rsidR="00B2193B" w:rsidRPr="00211A60" w:rsidRDefault="00B2193B" w:rsidP="00B2193B">
      <w:pPr>
        <w:spacing w:after="0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 xml:space="preserve">3) przekazywanie informacji o istotnych zagadnieniach dotyczących systemu oświaty i zmianach w przepisach prawa dotyczących funkcjonowania szkół </w:t>
      </w:r>
      <w:r>
        <w:rPr>
          <w:rFonts w:ascii="Arial" w:hAnsi="Arial" w:cs="Arial"/>
          <w:iCs/>
          <w:sz w:val="24"/>
          <w:szCs w:val="24"/>
        </w:rPr>
        <w:br/>
      </w:r>
      <w:r w:rsidRPr="00211A60">
        <w:rPr>
          <w:rFonts w:ascii="Arial" w:hAnsi="Arial" w:cs="Arial"/>
          <w:iCs/>
          <w:sz w:val="24"/>
          <w:szCs w:val="24"/>
        </w:rPr>
        <w:t>i placówek.</w:t>
      </w:r>
    </w:p>
    <w:p w14:paraId="60D9B8E6" w14:textId="77777777" w:rsidR="00B2193B" w:rsidRPr="00100C76" w:rsidRDefault="00B2193B" w:rsidP="00B2193B">
      <w:pPr>
        <w:jc w:val="both"/>
        <w:rPr>
          <w:color w:val="000000" w:themeColor="text1"/>
          <w:lang w:eastAsia="pl-PL"/>
        </w:rPr>
      </w:pPr>
    </w:p>
    <w:p w14:paraId="1B973D67" w14:textId="77777777" w:rsidR="00B2193B" w:rsidRPr="00100C76" w:rsidRDefault="00B2193B" w:rsidP="007178C1">
      <w:pPr>
        <w:pStyle w:val="Nagwek3"/>
        <w:numPr>
          <w:ilvl w:val="1"/>
          <w:numId w:val="13"/>
        </w:numPr>
        <w:ind w:left="709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 xml:space="preserve">Informacje opisujące działania Kuratora Oświaty w zakresie wspomagania szkół i placówek </w:t>
      </w:r>
    </w:p>
    <w:p w14:paraId="141B56D6" w14:textId="77777777" w:rsidR="00B2193B" w:rsidRPr="00100C76" w:rsidRDefault="00B2193B" w:rsidP="00B2193B">
      <w:pPr>
        <w:spacing w:before="60" w:after="60" w:line="288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77DF0EFB" w14:textId="77777777" w:rsidR="00B2193B" w:rsidRPr="00100C76" w:rsidRDefault="00B2193B" w:rsidP="007178C1">
      <w:pPr>
        <w:pStyle w:val="Akapitzlist"/>
        <w:numPr>
          <w:ilvl w:val="2"/>
          <w:numId w:val="13"/>
        </w:numPr>
        <w:spacing w:after="0" w:line="240" w:lineRule="auto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Przygotowywanie i podawanie do publicznej wiadomości na stronie internetowej Kuratorium </w:t>
      </w:r>
      <w:r w:rsidRPr="009848C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analiz wyników</w:t>
      </w: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sprawowanego nadzoru pedagogicznego, w tym wniosków z kontroli</w:t>
      </w:r>
    </w:p>
    <w:p w14:paraId="434E98B6" w14:textId="77777777" w:rsidR="00B2193B" w:rsidRPr="00C23A8F" w:rsidRDefault="00B2193B" w:rsidP="00B2193B">
      <w:pPr>
        <w:tabs>
          <w:tab w:val="left" w:pos="2225"/>
        </w:tabs>
        <w:spacing w:after="0"/>
        <w:ind w:firstLine="426"/>
        <w:jc w:val="both"/>
        <w:rPr>
          <w:rFonts w:ascii="Arial" w:eastAsia="Aptos" w:hAnsi="Arial" w:cs="Arial"/>
          <w:i/>
          <w:color w:val="000000"/>
          <w:sz w:val="24"/>
          <w:szCs w:val="24"/>
        </w:rPr>
      </w:pPr>
    </w:p>
    <w:p w14:paraId="39455CC1" w14:textId="77777777" w:rsidR="00B2193B" w:rsidRPr="00660CA9" w:rsidRDefault="00B2193B" w:rsidP="007178C1">
      <w:pPr>
        <w:numPr>
          <w:ilvl w:val="0"/>
          <w:numId w:val="21"/>
        </w:numPr>
        <w:tabs>
          <w:tab w:val="left" w:pos="2225"/>
        </w:tabs>
        <w:spacing w:after="0"/>
        <w:ind w:left="851" w:hanging="284"/>
        <w:contextualSpacing/>
        <w:jc w:val="both"/>
        <w:rPr>
          <w:rFonts w:ascii="Arial" w:eastAsia="Aptos" w:hAnsi="Arial" w:cs="Arial"/>
          <w:b/>
          <w:iCs/>
          <w:color w:val="000000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Liczba przygotowanych i opublikowanych analiz wyników sprawowanego nadzoru pedagogicznego, w tym wniosków z kontroli:</w:t>
      </w:r>
      <w:r>
        <w:rPr>
          <w:rFonts w:ascii="Arial" w:eastAsia="Aptos" w:hAnsi="Arial" w:cs="Arial"/>
          <w:iCs/>
          <w:color w:val="000000"/>
          <w:sz w:val="24"/>
          <w:szCs w:val="24"/>
        </w:rPr>
        <w:t xml:space="preserve"> </w:t>
      </w:r>
      <w:r w:rsidRPr="00660CA9">
        <w:rPr>
          <w:rFonts w:ascii="Arial" w:eastAsia="Aptos" w:hAnsi="Arial" w:cs="Arial"/>
          <w:b/>
          <w:iCs/>
          <w:color w:val="000000"/>
          <w:sz w:val="24"/>
          <w:szCs w:val="24"/>
        </w:rPr>
        <w:t>3</w:t>
      </w:r>
    </w:p>
    <w:p w14:paraId="35041B66" w14:textId="77777777" w:rsidR="00B2193B" w:rsidRDefault="00B2193B" w:rsidP="00B2193B">
      <w:pPr>
        <w:tabs>
          <w:tab w:val="left" w:pos="2225"/>
        </w:tabs>
        <w:spacing w:after="0"/>
        <w:ind w:left="851"/>
        <w:contextualSpacing/>
        <w:jc w:val="both"/>
        <w:rPr>
          <w:rFonts w:ascii="Arial" w:eastAsia="Aptos" w:hAnsi="Arial" w:cs="Arial"/>
          <w:iCs/>
          <w:color w:val="000000"/>
          <w:sz w:val="24"/>
          <w:szCs w:val="24"/>
        </w:rPr>
      </w:pPr>
    </w:p>
    <w:p w14:paraId="663D08E8" w14:textId="77777777" w:rsidR="00B2193B" w:rsidRPr="00C23A8F" w:rsidRDefault="00B2193B" w:rsidP="007178C1">
      <w:pPr>
        <w:numPr>
          <w:ilvl w:val="0"/>
          <w:numId w:val="21"/>
        </w:numPr>
        <w:tabs>
          <w:tab w:val="left" w:pos="2225"/>
        </w:tabs>
        <w:spacing w:after="0"/>
        <w:ind w:left="851" w:hanging="284"/>
        <w:contextualSpacing/>
        <w:jc w:val="both"/>
        <w:rPr>
          <w:rFonts w:ascii="Arial" w:eastAsia="Aptos" w:hAnsi="Arial" w:cs="Arial"/>
          <w:iCs/>
          <w:color w:val="000000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lastRenderedPageBreak/>
        <w:t>Tematyka analiz:</w:t>
      </w:r>
    </w:p>
    <w:p w14:paraId="4E8B98ED" w14:textId="77777777" w:rsidR="00EB2440" w:rsidRPr="00175E27" w:rsidRDefault="00EB2440" w:rsidP="007178C1">
      <w:pPr>
        <w:pStyle w:val="Nagwek1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175E27">
        <w:rPr>
          <w:b w:val="0"/>
          <w:sz w:val="24"/>
          <w:szCs w:val="24"/>
        </w:rPr>
        <w:t xml:space="preserve">Analiza ilościowa i jakościowa wyników sprawowanego nadzoru pedagogicznego. </w:t>
      </w:r>
    </w:p>
    <w:p w14:paraId="5C76A479" w14:textId="77777777" w:rsidR="00B2193B" w:rsidRPr="00175E27" w:rsidRDefault="00B2193B" w:rsidP="007178C1">
      <w:pPr>
        <w:pStyle w:val="Nagwek1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175E27">
        <w:rPr>
          <w:b w:val="0"/>
          <w:sz w:val="24"/>
          <w:szCs w:val="24"/>
        </w:rPr>
        <w:t>Sprawozdanie z nadzoru pedagogicznego sprawowanego przez Lubuskiego Kuratora Oświaty w roku szkolnym 2023/2024.</w:t>
      </w:r>
    </w:p>
    <w:p w14:paraId="4E9090C5" w14:textId="77777777" w:rsidR="00B2193B" w:rsidRPr="00175E27" w:rsidRDefault="00B2193B" w:rsidP="007178C1">
      <w:pPr>
        <w:pStyle w:val="Nagwek1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175E27">
        <w:rPr>
          <w:b w:val="0"/>
          <w:sz w:val="24"/>
          <w:szCs w:val="24"/>
        </w:rPr>
        <w:t xml:space="preserve">Sprawozdanie z realizacji </w:t>
      </w:r>
      <w:r w:rsidRPr="00175E27">
        <w:rPr>
          <w:b w:val="0"/>
          <w:i/>
          <w:sz w:val="24"/>
          <w:szCs w:val="24"/>
        </w:rPr>
        <w:t>Programu działań Lubuskiego Kuratora Oświaty w ramach sprawowanego nadzoru pedagogicznego w obszarze doskonalenia zawodowego nauczycieli, ukierunkowanych na podnoszenie efektów kształcenia w szkołach województwa lubuskiego w roku szkolnym 2023/2024</w:t>
      </w:r>
      <w:r w:rsidRPr="00175E27">
        <w:rPr>
          <w:b w:val="0"/>
          <w:sz w:val="24"/>
          <w:szCs w:val="24"/>
        </w:rPr>
        <w:t>.</w:t>
      </w:r>
    </w:p>
    <w:p w14:paraId="1B0EB51A" w14:textId="77777777" w:rsidR="00B2193B" w:rsidRPr="00C23A8F" w:rsidRDefault="00B2193B" w:rsidP="00B2193B">
      <w:pPr>
        <w:tabs>
          <w:tab w:val="left" w:pos="2225"/>
        </w:tabs>
        <w:spacing w:after="240"/>
        <w:ind w:left="1069"/>
        <w:contextualSpacing/>
        <w:rPr>
          <w:rFonts w:ascii="Arial" w:eastAsia="Aptos" w:hAnsi="Arial" w:cs="Arial"/>
          <w:i/>
          <w:color w:val="000000"/>
          <w:sz w:val="24"/>
          <w:szCs w:val="24"/>
        </w:rPr>
      </w:pPr>
    </w:p>
    <w:p w14:paraId="1E4670A0" w14:textId="77777777" w:rsidR="00B2193B" w:rsidRPr="00C23A8F" w:rsidRDefault="00B2193B" w:rsidP="007178C1">
      <w:pPr>
        <w:numPr>
          <w:ilvl w:val="0"/>
          <w:numId w:val="21"/>
        </w:numPr>
        <w:tabs>
          <w:tab w:val="left" w:pos="2225"/>
        </w:tabs>
        <w:spacing w:before="120" w:after="0" w:line="360" w:lineRule="auto"/>
        <w:ind w:left="709" w:hanging="283"/>
        <w:contextualSpacing/>
        <w:rPr>
          <w:rFonts w:ascii="Arial" w:eastAsia="Aptos" w:hAnsi="Arial" w:cs="Arial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Rodzaj analiz:</w:t>
      </w: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br/>
      </w: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bookmarkEnd w:id="2"/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sz w:val="24"/>
          <w:szCs w:val="24"/>
        </w:rPr>
        <w:t>bieżące</w:t>
      </w:r>
    </w:p>
    <w:p w14:paraId="0F5B7D39" w14:textId="77777777" w:rsidR="00B2193B" w:rsidRPr="00175E27" w:rsidRDefault="00B2193B" w:rsidP="00B2193B">
      <w:pPr>
        <w:tabs>
          <w:tab w:val="left" w:pos="2225"/>
        </w:tabs>
        <w:spacing w:after="0" w:line="360" w:lineRule="auto"/>
        <w:ind w:left="709"/>
        <w:contextualSpacing/>
        <w:rPr>
          <w:rFonts w:ascii="Arial" w:eastAsia="Aptos" w:hAnsi="Arial" w:cs="Arial"/>
          <w:b/>
          <w:sz w:val="24"/>
          <w:szCs w:val="24"/>
        </w:rPr>
      </w:pPr>
      <w:r w:rsidRPr="001755C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1755CA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175E27">
        <w:rPr>
          <w:rFonts w:ascii="Arial" w:eastAsia="Aptos" w:hAnsi="Arial" w:cs="Arial"/>
          <w:b/>
          <w:sz w:val="24"/>
          <w:szCs w:val="24"/>
        </w:rPr>
        <w:t>okresowe</w:t>
      </w:r>
    </w:p>
    <w:p w14:paraId="43DFB80B" w14:textId="77777777" w:rsidR="00B2193B" w:rsidRPr="00175E27" w:rsidRDefault="00B2193B" w:rsidP="00B2193B">
      <w:pPr>
        <w:tabs>
          <w:tab w:val="left" w:pos="2225"/>
        </w:tabs>
        <w:spacing w:after="0" w:line="360" w:lineRule="auto"/>
        <w:ind w:left="709"/>
        <w:contextualSpacing/>
        <w:rPr>
          <w:rFonts w:ascii="Arial" w:eastAsia="Aptos" w:hAnsi="Arial" w:cs="Arial"/>
          <w:b/>
          <w:sz w:val="24"/>
          <w:szCs w:val="24"/>
        </w:rPr>
      </w:pPr>
      <w:r w:rsidRPr="001755C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instrText xml:space="preserve"> FORMCHECKBOX </w:instrText>
      </w:r>
      <w:r w:rsidR="00ED6244">
        <w:fldChar w:fldCharType="separate"/>
      </w:r>
      <w:r w:rsidRPr="001755CA"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175E27">
        <w:rPr>
          <w:rFonts w:ascii="Arial" w:eastAsia="Aptos" w:hAnsi="Arial" w:cs="Arial"/>
          <w:b/>
          <w:sz w:val="24"/>
          <w:szCs w:val="24"/>
        </w:rPr>
        <w:t>całościowe</w:t>
      </w:r>
    </w:p>
    <w:p w14:paraId="78A44AA5" w14:textId="77777777" w:rsidR="00B2193B" w:rsidRPr="00175E27" w:rsidRDefault="00B2193B" w:rsidP="00B2193B">
      <w:pPr>
        <w:tabs>
          <w:tab w:val="left" w:pos="2225"/>
        </w:tabs>
        <w:spacing w:after="0"/>
        <w:ind w:left="709"/>
        <w:contextualSpacing/>
        <w:rPr>
          <w:rFonts w:ascii="Arial" w:eastAsia="Aptos" w:hAnsi="Arial" w:cs="Arial"/>
          <w:b/>
          <w:sz w:val="24"/>
          <w:szCs w:val="24"/>
        </w:rPr>
      </w:pPr>
    </w:p>
    <w:p w14:paraId="51D0952D" w14:textId="77777777" w:rsidR="00B2193B" w:rsidRPr="00C23A8F" w:rsidRDefault="00B2193B" w:rsidP="007178C1">
      <w:pPr>
        <w:numPr>
          <w:ilvl w:val="0"/>
          <w:numId w:val="21"/>
        </w:numPr>
        <w:tabs>
          <w:tab w:val="left" w:pos="2225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Źródła pozyskiwania danych w procesie przygotowywania analiz:</w:t>
      </w: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br/>
      </w:r>
      <w:r w:rsidRPr="001755C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1755CA">
        <w:rPr>
          <w:rFonts w:ascii="Arial" w:eastAsia="Calibri" w:hAnsi="Arial" w:cs="Arial"/>
          <w:sz w:val="24"/>
          <w:szCs w:val="24"/>
        </w:rPr>
        <w:fldChar w:fldCharType="end"/>
      </w:r>
      <w:r w:rsidRPr="00B2193B">
        <w:rPr>
          <w:rFonts w:ascii="Arial" w:eastAsia="Calibri" w:hAnsi="Arial" w:cs="Arial"/>
          <w:sz w:val="24"/>
          <w:szCs w:val="24"/>
        </w:rPr>
        <w:t xml:space="preserve"> prot</w:t>
      </w:r>
      <w:r w:rsidRPr="00C23A8F">
        <w:rPr>
          <w:rFonts w:ascii="Arial" w:eastAsia="Calibri" w:hAnsi="Arial" w:cs="Arial"/>
          <w:sz w:val="24"/>
          <w:szCs w:val="24"/>
        </w:rPr>
        <w:t>okoły kontroli planowych</w:t>
      </w:r>
    </w:p>
    <w:p w14:paraId="49F7B54A" w14:textId="77777777" w:rsidR="00B2193B" w:rsidRPr="00C23A8F" w:rsidRDefault="00B2193B" w:rsidP="00B2193B">
      <w:pPr>
        <w:tabs>
          <w:tab w:val="left" w:pos="2225"/>
        </w:tabs>
        <w:spacing w:after="0" w:line="360" w:lineRule="auto"/>
        <w:ind w:left="786"/>
        <w:contextualSpacing/>
        <w:rPr>
          <w:rFonts w:ascii="Arial" w:eastAsia="Calibri" w:hAnsi="Arial" w:cs="Arial"/>
          <w:sz w:val="24"/>
          <w:szCs w:val="24"/>
        </w:rPr>
      </w:pPr>
      <w:r w:rsidRPr="001755C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1755CA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protokoły kontroli doraźnych</w:t>
      </w:r>
    </w:p>
    <w:p w14:paraId="3EF2BED6" w14:textId="77777777" w:rsidR="00B2193B" w:rsidRPr="00C23A8F" w:rsidRDefault="00B2193B" w:rsidP="00B2193B">
      <w:pPr>
        <w:tabs>
          <w:tab w:val="left" w:pos="2225"/>
        </w:tabs>
        <w:spacing w:after="0"/>
        <w:ind w:left="786"/>
        <w:contextualSpacing/>
        <w:rPr>
          <w:rFonts w:ascii="Arial" w:eastAsia="Calibri" w:hAnsi="Arial" w:cs="Arial"/>
          <w:sz w:val="24"/>
          <w:szCs w:val="24"/>
        </w:rPr>
      </w:pPr>
      <w:r w:rsidRPr="001755C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1755CA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inne, jakie?</w:t>
      </w:r>
    </w:p>
    <w:p w14:paraId="018FE140" w14:textId="77777777" w:rsidR="00B2193B" w:rsidRPr="00B2193B" w:rsidRDefault="00B2193B" w:rsidP="007178C1">
      <w:pPr>
        <w:pStyle w:val="Akapitzlist"/>
        <w:numPr>
          <w:ilvl w:val="1"/>
          <w:numId w:val="4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193B">
        <w:rPr>
          <w:rFonts w:ascii="Arial" w:hAnsi="Arial" w:cs="Arial"/>
          <w:sz w:val="24"/>
          <w:szCs w:val="24"/>
        </w:rPr>
        <w:t>badanie ankietowe dotyczące dosko</w:t>
      </w:r>
      <w:r>
        <w:rPr>
          <w:rFonts w:ascii="Arial" w:hAnsi="Arial" w:cs="Arial"/>
          <w:sz w:val="24"/>
          <w:szCs w:val="24"/>
        </w:rPr>
        <w:t>nalenia zawodowego nauczycieli,</w:t>
      </w:r>
      <w:r w:rsidRPr="00B2193B">
        <w:rPr>
          <w:rFonts w:ascii="Arial" w:hAnsi="Arial" w:cs="Arial"/>
          <w:sz w:val="24"/>
          <w:szCs w:val="24"/>
        </w:rPr>
        <w:t xml:space="preserve">  skierowane do dyrektorów szkół podstawowych województwa  lubuskiego;</w:t>
      </w:r>
    </w:p>
    <w:p w14:paraId="07C10EFF" w14:textId="77777777" w:rsidR="00B2193B" w:rsidRDefault="00B2193B" w:rsidP="007178C1">
      <w:pPr>
        <w:pStyle w:val="Akapitzlist"/>
        <w:numPr>
          <w:ilvl w:val="1"/>
          <w:numId w:val="4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193B">
        <w:rPr>
          <w:rFonts w:ascii="Arial" w:hAnsi="Arial" w:cs="Arial"/>
          <w:sz w:val="24"/>
          <w:szCs w:val="24"/>
        </w:rPr>
        <w:t>oferta placówek doskonalenia nauczycieli;</w:t>
      </w:r>
    </w:p>
    <w:p w14:paraId="14690FB4" w14:textId="77777777" w:rsidR="00B2193B" w:rsidRPr="00B2193B" w:rsidRDefault="00B2193B" w:rsidP="007178C1">
      <w:pPr>
        <w:pStyle w:val="Akapitzlist"/>
        <w:numPr>
          <w:ilvl w:val="1"/>
          <w:numId w:val="4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193B">
        <w:rPr>
          <w:rFonts w:ascii="Arial" w:hAnsi="Arial" w:cs="Arial"/>
          <w:sz w:val="24"/>
          <w:szCs w:val="24"/>
        </w:rPr>
        <w:t>protokoły kontroli w trybie działań doraźnych w</w:t>
      </w:r>
      <w:r>
        <w:rPr>
          <w:rFonts w:ascii="Arial" w:hAnsi="Arial" w:cs="Arial"/>
          <w:sz w:val="24"/>
          <w:szCs w:val="24"/>
        </w:rPr>
        <w:t xml:space="preserve"> szkołach realizujących </w:t>
      </w:r>
      <w:r w:rsidRPr="00B2193B">
        <w:rPr>
          <w:rFonts w:ascii="Arial" w:hAnsi="Arial" w:cs="Arial"/>
          <w:sz w:val="24"/>
          <w:szCs w:val="24"/>
        </w:rPr>
        <w:t>program poprawy efektywności kształcenia w zakresie stopnia je</w:t>
      </w:r>
      <w:r>
        <w:rPr>
          <w:rFonts w:ascii="Arial" w:hAnsi="Arial" w:cs="Arial"/>
          <w:sz w:val="24"/>
          <w:szCs w:val="24"/>
        </w:rPr>
        <w:t xml:space="preserve">go realizacji, </w:t>
      </w:r>
      <w:r w:rsidRPr="00B2193B">
        <w:rPr>
          <w:rFonts w:ascii="Arial" w:hAnsi="Arial" w:cs="Arial"/>
          <w:sz w:val="24"/>
          <w:szCs w:val="24"/>
        </w:rPr>
        <w:t>ze szczególnym uwzględnieniem plano</w:t>
      </w:r>
      <w:r>
        <w:rPr>
          <w:rFonts w:ascii="Arial" w:hAnsi="Arial" w:cs="Arial"/>
          <w:sz w:val="24"/>
          <w:szCs w:val="24"/>
        </w:rPr>
        <w:t xml:space="preserve">wania i realizacji wewnętrznego i </w:t>
      </w:r>
      <w:r w:rsidRPr="00B2193B">
        <w:rPr>
          <w:rFonts w:ascii="Arial" w:hAnsi="Arial" w:cs="Arial"/>
          <w:sz w:val="24"/>
          <w:szCs w:val="24"/>
        </w:rPr>
        <w:t>zewnętrznego doskonalenia zawodowego nauczyc</w:t>
      </w:r>
      <w:r>
        <w:rPr>
          <w:rFonts w:ascii="Arial" w:hAnsi="Arial" w:cs="Arial"/>
          <w:sz w:val="24"/>
          <w:szCs w:val="24"/>
        </w:rPr>
        <w:t xml:space="preserve">ieli      </w:t>
      </w:r>
      <w:r>
        <w:rPr>
          <w:rFonts w:ascii="Arial" w:hAnsi="Arial" w:cs="Arial"/>
          <w:sz w:val="24"/>
          <w:szCs w:val="24"/>
        </w:rPr>
        <w:br/>
      </w:r>
      <w:r w:rsidRPr="00B2193B">
        <w:rPr>
          <w:rFonts w:ascii="Arial" w:hAnsi="Arial" w:cs="Arial"/>
          <w:sz w:val="24"/>
          <w:szCs w:val="24"/>
        </w:rPr>
        <w:t>ukierunkowanego na jakość, w tym efektywność, procesu edukacyjnego w szkole;</w:t>
      </w:r>
    </w:p>
    <w:p w14:paraId="1D8C1AD0" w14:textId="77777777" w:rsidR="00B2193B" w:rsidRPr="0043549B" w:rsidRDefault="00B2193B" w:rsidP="00B2193B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22ED520D" w14:textId="77777777" w:rsidR="00B2193B" w:rsidRPr="00C23A8F" w:rsidRDefault="00B2193B" w:rsidP="007178C1">
      <w:pPr>
        <w:numPr>
          <w:ilvl w:val="0"/>
          <w:numId w:val="21"/>
        </w:numPr>
        <w:tabs>
          <w:tab w:val="left" w:pos="2225"/>
        </w:tabs>
        <w:spacing w:after="0"/>
        <w:contextualSpacing/>
        <w:rPr>
          <w:rFonts w:ascii="Arial" w:eastAsia="Aptos" w:hAnsi="Arial" w:cs="Arial"/>
          <w:sz w:val="24"/>
          <w:szCs w:val="24"/>
        </w:rPr>
      </w:pPr>
      <w:r w:rsidRPr="00C23A8F">
        <w:rPr>
          <w:rFonts w:ascii="Arial" w:eastAsia="Aptos" w:hAnsi="Arial" w:cs="Arial"/>
          <w:color w:val="000000"/>
          <w:sz w:val="24"/>
          <w:szCs w:val="24"/>
        </w:rPr>
        <w:t xml:space="preserve">Sposoby podawania do publicznej wiadomości przygotowanych analiz, w tym wniosków z kontroli: </w:t>
      </w:r>
    </w:p>
    <w:p w14:paraId="05718C90" w14:textId="77777777" w:rsidR="00B2193B" w:rsidRPr="00C23A8F" w:rsidRDefault="00B2193B" w:rsidP="00B2193B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1755C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1755CA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Aptos" w:hAnsi="Arial" w:cs="Arial"/>
          <w:color w:val="000000"/>
          <w:sz w:val="24"/>
          <w:szCs w:val="24"/>
        </w:rPr>
        <w:t xml:space="preserve"> w formie publikacji na stronie internetowej</w:t>
      </w:r>
    </w:p>
    <w:p w14:paraId="702A253F" w14:textId="77777777" w:rsidR="00B2193B" w:rsidRPr="00C23A8F" w:rsidRDefault="00B2193B" w:rsidP="00B2193B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1755C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755CA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1755CA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color w:val="000000"/>
          <w:sz w:val="24"/>
          <w:szCs w:val="24"/>
        </w:rPr>
        <w:t>w czasie spotkań z dyrektorami szkół i placówek</w:t>
      </w:r>
    </w:p>
    <w:p w14:paraId="1BE3DB89" w14:textId="77777777" w:rsidR="00B2193B" w:rsidRPr="00C23A8F" w:rsidRDefault="00B2193B" w:rsidP="00B2193B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color w:val="000000"/>
          <w:sz w:val="24"/>
          <w:szCs w:val="24"/>
        </w:rPr>
        <w:t>w publikacjach prasowych</w:t>
      </w:r>
    </w:p>
    <w:p w14:paraId="0F69D962" w14:textId="77777777" w:rsidR="00B2193B" w:rsidRPr="00C23A8F" w:rsidRDefault="00B2193B" w:rsidP="00B2193B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color w:val="000000"/>
          <w:sz w:val="24"/>
          <w:szCs w:val="24"/>
        </w:rPr>
        <w:t>inne, jakie?</w:t>
      </w:r>
    </w:p>
    <w:p w14:paraId="6AC54A6F" w14:textId="36D9B647" w:rsidR="00B2193B" w:rsidRDefault="00B2193B" w:rsidP="00B2193B">
      <w:pPr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C23A8F">
        <w:rPr>
          <w:rFonts w:ascii="Arial" w:eastAsia="Aptos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 w:rsidRPr="002F097D">
        <w:rPr>
          <w:rFonts w:ascii="Arial" w:eastAsia="Aptos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14:paraId="2DC56941" w14:textId="77777777" w:rsidR="00B2193B" w:rsidRDefault="00B2193B" w:rsidP="007178C1">
      <w:pPr>
        <w:pStyle w:val="Akapitzlist"/>
        <w:numPr>
          <w:ilvl w:val="2"/>
          <w:numId w:val="13"/>
        </w:numPr>
        <w:spacing w:before="240" w:after="0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Organizowanie konferencji i narad dla dyrektorów szkół i placówek</w:t>
      </w:r>
    </w:p>
    <w:p w14:paraId="0963AFDE" w14:textId="77777777" w:rsidR="00B2193B" w:rsidRPr="00C23A8F" w:rsidRDefault="00B2193B" w:rsidP="00B2193B">
      <w:pPr>
        <w:spacing w:after="0"/>
        <w:contextualSpacing/>
        <w:rPr>
          <w:rFonts w:ascii="Arial" w:eastAsia="Aptos" w:hAnsi="Arial" w:cs="Arial"/>
          <w:b/>
          <w:color w:val="000000"/>
        </w:rPr>
      </w:pPr>
    </w:p>
    <w:p w14:paraId="505E958A" w14:textId="77777777" w:rsidR="00B2193B" w:rsidRPr="00C23A8F" w:rsidRDefault="00B2193B" w:rsidP="00B2193B">
      <w:pPr>
        <w:spacing w:after="0"/>
        <w:rPr>
          <w:rFonts w:ascii="Arial" w:eastAsia="Aptos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454"/>
        <w:gridCol w:w="904"/>
        <w:gridCol w:w="2332"/>
        <w:gridCol w:w="2800"/>
      </w:tblGrid>
      <w:tr w:rsidR="00B2193B" w:rsidRPr="00C23A8F" w14:paraId="71FCF3D6" w14:textId="77777777" w:rsidTr="008A7549">
        <w:trPr>
          <w:trHeight w:val="602"/>
        </w:trPr>
        <w:tc>
          <w:tcPr>
            <w:tcW w:w="572" w:type="dxa"/>
            <w:shd w:val="clear" w:color="auto" w:fill="auto"/>
          </w:tcPr>
          <w:p w14:paraId="579BAA52" w14:textId="77777777" w:rsidR="00B2193B" w:rsidRPr="00C23A8F" w:rsidRDefault="00B2193B" w:rsidP="008A75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3A8F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371" w:type="dxa"/>
            <w:shd w:val="clear" w:color="auto" w:fill="auto"/>
          </w:tcPr>
          <w:p w14:paraId="09E1E7CE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b/>
                <w:color w:val="000000"/>
              </w:rPr>
              <w:t>Tematyka konferencji</w:t>
            </w:r>
          </w:p>
        </w:tc>
        <w:tc>
          <w:tcPr>
            <w:tcW w:w="979" w:type="dxa"/>
            <w:shd w:val="clear" w:color="auto" w:fill="auto"/>
          </w:tcPr>
          <w:p w14:paraId="3A867F69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b/>
                <w:color w:val="000000"/>
              </w:rPr>
              <w:t>Liczba</w:t>
            </w:r>
          </w:p>
        </w:tc>
        <w:tc>
          <w:tcPr>
            <w:tcW w:w="1815" w:type="dxa"/>
            <w:shd w:val="clear" w:color="auto" w:fill="auto"/>
          </w:tcPr>
          <w:p w14:paraId="54D2B41D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b/>
                <w:color w:val="000000"/>
              </w:rPr>
              <w:t>Typy/rodzaje podmiotów uczestniczących</w:t>
            </w:r>
          </w:p>
        </w:tc>
        <w:tc>
          <w:tcPr>
            <w:tcW w:w="3325" w:type="dxa"/>
            <w:shd w:val="clear" w:color="auto" w:fill="auto"/>
          </w:tcPr>
          <w:p w14:paraId="325495A0" w14:textId="77777777" w:rsidR="00B2193B" w:rsidRPr="00C23A8F" w:rsidRDefault="00B2193B" w:rsidP="008A75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3A8F">
              <w:rPr>
                <w:rFonts w:ascii="Arial" w:hAnsi="Arial" w:cs="Arial"/>
                <w:b/>
                <w:bCs/>
                <w:color w:val="000000"/>
              </w:rPr>
              <w:t>Główny cel</w:t>
            </w:r>
          </w:p>
        </w:tc>
      </w:tr>
      <w:tr w:rsidR="00B2193B" w:rsidRPr="00DC41F5" w14:paraId="1E8A099F" w14:textId="77777777" w:rsidTr="008A7549">
        <w:tc>
          <w:tcPr>
            <w:tcW w:w="572" w:type="dxa"/>
          </w:tcPr>
          <w:p w14:paraId="10235B58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1" w:type="dxa"/>
          </w:tcPr>
          <w:p w14:paraId="37740986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Cs/>
                <w:kern w:val="36"/>
                <w:sz w:val="22"/>
                <w:szCs w:val="22"/>
              </w:rPr>
              <w:t>Program działań Lubuskiego Kuratora Oświaty w ramach sprawowanego nadzoru pedagogicznego w obszarze doskonalenia zawodowego nauczycieli, ukierunkowanych na podnoszenie efektów kształcenia w szkołach województwa lubuskiego w roku szkolnym 2023/2024. Jak skutecznie uczyć matematyki?</w:t>
            </w:r>
          </w:p>
        </w:tc>
        <w:tc>
          <w:tcPr>
            <w:tcW w:w="979" w:type="dxa"/>
          </w:tcPr>
          <w:p w14:paraId="799E2940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43A178B5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szkół podstawowych  z niskimi wynikami kształcenia</w:t>
            </w:r>
          </w:p>
        </w:tc>
        <w:tc>
          <w:tcPr>
            <w:tcW w:w="3325" w:type="dxa"/>
          </w:tcPr>
          <w:p w14:paraId="24A0865B" w14:textId="77777777" w:rsidR="00B2193B" w:rsidRPr="00DC41F5" w:rsidRDefault="00B2193B" w:rsidP="008A7549">
            <w:pPr>
              <w:rPr>
                <w:rFonts w:ascii="Arial" w:hAnsi="Arial" w:cs="Arial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Wspomaganie dyrektorów szkół województwa lubuskiego w realizacji zadań w obszarze wewnętrznego nadzoru pedagogicznego w zakresie doskonalenia zawodowego nauczycieli.</w:t>
            </w:r>
          </w:p>
          <w:p w14:paraId="3D4F194A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193B" w:rsidRPr="00DC41F5" w14:paraId="3147EF58" w14:textId="77777777" w:rsidTr="008A7549">
        <w:tc>
          <w:tcPr>
            <w:tcW w:w="572" w:type="dxa"/>
          </w:tcPr>
          <w:p w14:paraId="309FD528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1" w:type="dxa"/>
          </w:tcPr>
          <w:p w14:paraId="7EC12270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Cs/>
                <w:sz w:val="22"/>
                <w:szCs w:val="22"/>
              </w:rPr>
              <w:t>Konferencja dla nauczycieli i uczniów „Znaki pamięci o Sybirakach”</w:t>
            </w:r>
          </w:p>
        </w:tc>
        <w:tc>
          <w:tcPr>
            <w:tcW w:w="979" w:type="dxa"/>
          </w:tcPr>
          <w:p w14:paraId="52532AC2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5B9C28EB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szkół podstawowych i ponadpodstawowych.</w:t>
            </w:r>
          </w:p>
        </w:tc>
        <w:tc>
          <w:tcPr>
            <w:tcW w:w="3325" w:type="dxa"/>
          </w:tcPr>
          <w:p w14:paraId="10DAB46A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 xml:space="preserve">Zwiększenie świadomości społecznej na temat historii Sybiraków, ich losów oraz związanych z tym wydarzeń historycznych. </w:t>
            </w:r>
          </w:p>
        </w:tc>
      </w:tr>
      <w:tr w:rsidR="00B2193B" w:rsidRPr="00DC41F5" w14:paraId="58E33F68" w14:textId="77777777" w:rsidTr="008A7549">
        <w:tc>
          <w:tcPr>
            <w:tcW w:w="572" w:type="dxa"/>
          </w:tcPr>
          <w:p w14:paraId="2FB5DC96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71" w:type="dxa"/>
          </w:tcPr>
          <w:p w14:paraId="6EDC2342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bCs/>
                <w:sz w:val="22"/>
                <w:szCs w:val="22"/>
              </w:rPr>
              <w:t>Konferencja edukacyjna: Ruch Młodzieży Niezależnej po 40 latach</w:t>
            </w:r>
          </w:p>
        </w:tc>
        <w:tc>
          <w:tcPr>
            <w:tcW w:w="979" w:type="dxa"/>
          </w:tcPr>
          <w:p w14:paraId="0E4180B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01F45330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Dyrektorzy szkół podstawowych i ponadpodstawowych.</w:t>
            </w:r>
          </w:p>
        </w:tc>
        <w:tc>
          <w:tcPr>
            <w:tcW w:w="3325" w:type="dxa"/>
          </w:tcPr>
          <w:p w14:paraId="15281655" w14:textId="77777777" w:rsidR="00B2193B" w:rsidRPr="00DC41F5" w:rsidRDefault="00B2193B" w:rsidP="008A7549">
            <w:pPr>
              <w:rPr>
                <w:rFonts w:ascii="Arial" w:hAnsi="Arial" w:cs="Arial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Podsumowanie obchodów 40-lecia RMN, prezentacja sposobów uczenia o historii najnowszej.</w:t>
            </w:r>
          </w:p>
          <w:p w14:paraId="3DED6FB5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193B" w:rsidRPr="00DC41F5" w14:paraId="54F4E7E7" w14:textId="77777777" w:rsidTr="008A7549">
        <w:tc>
          <w:tcPr>
            <w:tcW w:w="572" w:type="dxa"/>
          </w:tcPr>
          <w:p w14:paraId="21044BA7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71" w:type="dxa"/>
          </w:tcPr>
          <w:p w14:paraId="3CD71B76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bCs/>
                <w:sz w:val="22"/>
                <w:szCs w:val="22"/>
              </w:rPr>
              <w:t>Ocenianie wewnątrzszkolne w procesie edukacyjnym</w:t>
            </w:r>
          </w:p>
        </w:tc>
        <w:tc>
          <w:tcPr>
            <w:tcW w:w="979" w:type="dxa"/>
          </w:tcPr>
          <w:p w14:paraId="234556E2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3622EDD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Dyrektorzy szkół podstawowych i ponadpodstawowych.</w:t>
            </w:r>
          </w:p>
        </w:tc>
        <w:tc>
          <w:tcPr>
            <w:tcW w:w="3325" w:type="dxa"/>
          </w:tcPr>
          <w:p w14:paraId="750B7E30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Analiza roli oceniania w monitorowaniu postępów uczniów oraz w doskonaleniu procesu kształcenia.</w:t>
            </w:r>
          </w:p>
        </w:tc>
      </w:tr>
      <w:tr w:rsidR="00B2193B" w:rsidRPr="00DC41F5" w14:paraId="2A8919BC" w14:textId="77777777" w:rsidTr="008A7549">
        <w:tc>
          <w:tcPr>
            <w:tcW w:w="572" w:type="dxa"/>
          </w:tcPr>
          <w:p w14:paraId="52717B7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71" w:type="dxa"/>
          </w:tcPr>
          <w:p w14:paraId="669B1378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iCs/>
                <w:sz w:val="22"/>
                <w:szCs w:val="22"/>
              </w:rPr>
              <w:t>Uzależnienia dzieci i młodzieży.</w:t>
            </w:r>
          </w:p>
        </w:tc>
        <w:tc>
          <w:tcPr>
            <w:tcW w:w="979" w:type="dxa"/>
          </w:tcPr>
          <w:p w14:paraId="6646D11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45D11C4D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Dyrektorzy szkół podstawowych i ponadpodstawowych.</w:t>
            </w:r>
          </w:p>
        </w:tc>
        <w:tc>
          <w:tcPr>
            <w:tcW w:w="3325" w:type="dxa"/>
          </w:tcPr>
          <w:p w14:paraId="02379CDA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Podniesienie kompetencji dyrektorów szkół i nauczycieli w zakresie prowadzenia działań profilaktycznych w obszarze uzależnień dzieci i młodzieży.</w:t>
            </w:r>
          </w:p>
        </w:tc>
      </w:tr>
      <w:tr w:rsidR="00B2193B" w:rsidRPr="00DC41F5" w14:paraId="5D69F85E" w14:textId="77777777" w:rsidTr="008A7549">
        <w:tc>
          <w:tcPr>
            <w:tcW w:w="572" w:type="dxa"/>
          </w:tcPr>
          <w:p w14:paraId="68AD002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71" w:type="dxa"/>
          </w:tcPr>
          <w:p w14:paraId="4FEC24F2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 xml:space="preserve">Programu działań Lubuskiego Kuratora Oświaty w ramach sprawowanego nadzoru pedagogicznego w </w:t>
            </w:r>
            <w:r w:rsidRPr="00DC41F5">
              <w:rPr>
                <w:rFonts w:ascii="Arial" w:hAnsi="Arial" w:cs="Arial"/>
                <w:sz w:val="22"/>
                <w:szCs w:val="22"/>
              </w:rPr>
              <w:lastRenderedPageBreak/>
              <w:t>obszarze doskonalenia zawodowego nauczycieli, ukierunkowanych na podnoszenie efektów kształcenia w szkołach województwa lubuskiego - rok szkolny 2023/2024. Jak skutecznie uczyć języka polskiego?</w:t>
            </w:r>
          </w:p>
        </w:tc>
        <w:tc>
          <w:tcPr>
            <w:tcW w:w="979" w:type="dxa"/>
          </w:tcPr>
          <w:p w14:paraId="31524204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15" w:type="dxa"/>
          </w:tcPr>
          <w:p w14:paraId="3BBB4EB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 xml:space="preserve">Dyrektorzy szkół podstawowych </w:t>
            </w:r>
          </w:p>
        </w:tc>
        <w:tc>
          <w:tcPr>
            <w:tcW w:w="3325" w:type="dxa"/>
          </w:tcPr>
          <w:p w14:paraId="1BC7DCAF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 xml:space="preserve"> Podnoszenie efektów uczenia się i nauczania języka polskiego.</w:t>
            </w:r>
          </w:p>
        </w:tc>
      </w:tr>
      <w:tr w:rsidR="00B2193B" w:rsidRPr="00DC41F5" w14:paraId="63268B14" w14:textId="77777777" w:rsidTr="008A7549">
        <w:tc>
          <w:tcPr>
            <w:tcW w:w="572" w:type="dxa"/>
          </w:tcPr>
          <w:p w14:paraId="456A2356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371" w:type="dxa"/>
          </w:tcPr>
          <w:p w14:paraId="13DA7762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Rola i zadania dyrektora szkoły i placówki w budowaniu klimatu ukierunkowanego na wsparcie każdego dziecka, ucznia.</w:t>
            </w:r>
          </w:p>
        </w:tc>
        <w:tc>
          <w:tcPr>
            <w:tcW w:w="979" w:type="dxa"/>
          </w:tcPr>
          <w:p w14:paraId="3F22959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2CD2658E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przedszkoli, szkół i placówek.</w:t>
            </w:r>
          </w:p>
        </w:tc>
        <w:tc>
          <w:tcPr>
            <w:tcW w:w="3325" w:type="dxa"/>
          </w:tcPr>
          <w:p w14:paraId="1E8EB0EF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Podniesienie kompetencji dyrektorów szkół i placówek niezbędnych do efektywnego zarządzania jednostką oraz promowanie przykładów zastosowania metod i działań w procesie budowania właściwych relacji interpersonalnych.</w:t>
            </w:r>
          </w:p>
        </w:tc>
      </w:tr>
      <w:tr w:rsidR="00B2193B" w:rsidRPr="00DC41F5" w14:paraId="7818D36B" w14:textId="77777777" w:rsidTr="008A7549">
        <w:tc>
          <w:tcPr>
            <w:tcW w:w="572" w:type="dxa"/>
          </w:tcPr>
          <w:p w14:paraId="58B25854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371" w:type="dxa"/>
          </w:tcPr>
          <w:p w14:paraId="4CF37518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Okrągły stół o prawach dziecka i prawach ucznia.</w:t>
            </w:r>
          </w:p>
        </w:tc>
        <w:tc>
          <w:tcPr>
            <w:tcW w:w="979" w:type="dxa"/>
          </w:tcPr>
          <w:p w14:paraId="32DFE6BF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52A3FCB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Uczniowie klas VII  i VIII szkół podstawowych. Uczniowie klas I i II szkół ponadpodstawowych</w:t>
            </w:r>
          </w:p>
        </w:tc>
        <w:tc>
          <w:tcPr>
            <w:tcW w:w="3325" w:type="dxa"/>
          </w:tcPr>
          <w:p w14:paraId="78239FD8" w14:textId="77777777" w:rsidR="00B2193B" w:rsidRPr="00DC41F5" w:rsidRDefault="00B2193B" w:rsidP="008A7549">
            <w:pPr>
              <w:rPr>
                <w:rFonts w:ascii="Arial" w:hAnsi="Arial" w:cs="Arial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 xml:space="preserve">Upowszechnienie wiedzy o obowiązujących przepisach prawa w zakresie praw dziecka i praw ucznia,  dyskusja o prawach i obowiązkach ucznia. </w:t>
            </w:r>
          </w:p>
          <w:p w14:paraId="09B822B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193B" w:rsidRPr="00DC41F5" w14:paraId="16D22710" w14:textId="77777777" w:rsidTr="008A7549">
        <w:tc>
          <w:tcPr>
            <w:tcW w:w="572" w:type="dxa"/>
          </w:tcPr>
          <w:p w14:paraId="6B73A342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371" w:type="dxa"/>
          </w:tcPr>
          <w:p w14:paraId="4E4B10B0" w14:textId="77777777" w:rsidR="00B2193B" w:rsidRPr="00DC41F5" w:rsidRDefault="00363531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Konferencja Eras</w:t>
            </w:r>
            <w:r w:rsidR="00B2193B" w:rsidRPr="00DC41F5">
              <w:rPr>
                <w:rFonts w:ascii="Arial" w:hAnsi="Arial" w:cs="Arial"/>
                <w:iCs/>
                <w:sz w:val="22"/>
                <w:szCs w:val="22"/>
              </w:rPr>
              <w:t>mus+</w:t>
            </w:r>
          </w:p>
        </w:tc>
        <w:tc>
          <w:tcPr>
            <w:tcW w:w="979" w:type="dxa"/>
          </w:tcPr>
          <w:p w14:paraId="30CC1791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20B0D12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szkół podstawowych, ponadpodstawowych i placówek.</w:t>
            </w:r>
          </w:p>
        </w:tc>
        <w:tc>
          <w:tcPr>
            <w:tcW w:w="3325" w:type="dxa"/>
          </w:tcPr>
          <w:p w14:paraId="3A554101" w14:textId="77777777" w:rsidR="00B2193B" w:rsidRPr="00DC41F5" w:rsidRDefault="00B2193B" w:rsidP="008A7549">
            <w:pPr>
              <w:rPr>
                <w:rFonts w:ascii="Arial" w:hAnsi="Arial" w:cs="Arial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Prezentacja dobrych praktyk w zakresie inspirujących działań edukacyjnych.</w:t>
            </w:r>
          </w:p>
          <w:p w14:paraId="73AB89CB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193B" w:rsidRPr="00DC41F5" w14:paraId="41C8C4A5" w14:textId="77777777" w:rsidTr="008A7549">
        <w:tc>
          <w:tcPr>
            <w:tcW w:w="572" w:type="dxa"/>
          </w:tcPr>
          <w:p w14:paraId="17313D1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371" w:type="dxa"/>
          </w:tcPr>
          <w:p w14:paraId="5701A8F8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Konferencja „Umiędzynarodowienie szkół - szanse, możliwości, wyzwania”.</w:t>
            </w:r>
          </w:p>
        </w:tc>
        <w:tc>
          <w:tcPr>
            <w:tcW w:w="979" w:type="dxa"/>
          </w:tcPr>
          <w:p w14:paraId="75BC1778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4BDD4D94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szkół podstawowych i ponadpodstawowych.</w:t>
            </w:r>
          </w:p>
        </w:tc>
        <w:tc>
          <w:tcPr>
            <w:tcW w:w="3325" w:type="dxa"/>
          </w:tcPr>
          <w:p w14:paraId="03F611B1" w14:textId="77777777" w:rsidR="00B2193B" w:rsidRPr="00DC41F5" w:rsidRDefault="00B2193B" w:rsidP="008A7549">
            <w:pPr>
              <w:rPr>
                <w:rFonts w:ascii="Arial" w:hAnsi="Arial" w:cs="Arial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Upowszechnienie wiedzy o umiędzynarodowieniu szkół poprzez funkcjonowanie oddziałów dwujęzycznych, długoterminowe mobilności uczniów, programy eTwinning i współpracę zagraniczną.</w:t>
            </w:r>
          </w:p>
          <w:p w14:paraId="12116E7F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193B" w:rsidRPr="00DC41F5" w14:paraId="29E677AF" w14:textId="77777777" w:rsidTr="008A7549">
        <w:tc>
          <w:tcPr>
            <w:tcW w:w="572" w:type="dxa"/>
          </w:tcPr>
          <w:p w14:paraId="4E2CC4D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71" w:type="dxa"/>
          </w:tcPr>
          <w:p w14:paraId="2688FA60" w14:textId="77777777" w:rsidR="00B2193B" w:rsidRPr="00DC41F5" w:rsidRDefault="00B2193B" w:rsidP="008A75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 xml:space="preserve">Konferencja  </w:t>
            </w:r>
            <w:r w:rsidRPr="00DC41F5">
              <w:rPr>
                <w:rFonts w:ascii="Arial" w:hAnsi="Arial" w:cs="Arial"/>
                <w:i/>
                <w:iCs/>
                <w:sz w:val="22"/>
                <w:szCs w:val="22"/>
              </w:rPr>
              <w:t>„Wybory 4 VI 1989 r. - demokracja po gorzowsku</w:t>
            </w:r>
            <w:r w:rsidRPr="00DC41F5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  <w:tc>
          <w:tcPr>
            <w:tcW w:w="979" w:type="dxa"/>
          </w:tcPr>
          <w:p w14:paraId="6FF9EF2B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62592A9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Uczniowie szkół ponadpodstawowych i nauczyciele historii</w:t>
            </w:r>
          </w:p>
        </w:tc>
        <w:tc>
          <w:tcPr>
            <w:tcW w:w="3325" w:type="dxa"/>
          </w:tcPr>
          <w:p w14:paraId="11C411AB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Kształtowanie umiejętności metodycznych oraz poznanie najnowszej historii regionu.</w:t>
            </w:r>
          </w:p>
        </w:tc>
      </w:tr>
    </w:tbl>
    <w:p w14:paraId="098A2EA6" w14:textId="77777777" w:rsidR="00B2193B" w:rsidRPr="00DC41F5" w:rsidRDefault="00B2193B" w:rsidP="00B2193B">
      <w:pPr>
        <w:spacing w:after="0"/>
        <w:rPr>
          <w:rFonts w:ascii="Arial" w:eastAsia="Aptos" w:hAnsi="Arial" w:cs="Arial"/>
          <w:color w:val="000000"/>
        </w:rPr>
      </w:pPr>
    </w:p>
    <w:p w14:paraId="152C4104" w14:textId="77777777" w:rsidR="00B2193B" w:rsidRPr="00DC41F5" w:rsidRDefault="00B2193B" w:rsidP="00B2193B">
      <w:pPr>
        <w:spacing w:after="0"/>
        <w:rPr>
          <w:rFonts w:ascii="Arial" w:eastAsia="Aptos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2342"/>
        <w:gridCol w:w="949"/>
        <w:gridCol w:w="2271"/>
        <w:gridCol w:w="2892"/>
      </w:tblGrid>
      <w:tr w:rsidR="00B2193B" w:rsidRPr="00DC41F5" w14:paraId="2D84EAB5" w14:textId="77777777" w:rsidTr="008A7549">
        <w:trPr>
          <w:trHeight w:val="602"/>
        </w:trPr>
        <w:tc>
          <w:tcPr>
            <w:tcW w:w="550" w:type="dxa"/>
            <w:shd w:val="clear" w:color="auto" w:fill="auto"/>
          </w:tcPr>
          <w:p w14:paraId="5DC6FE75" w14:textId="77777777" w:rsidR="00B2193B" w:rsidRPr="00DC41F5" w:rsidRDefault="00B2193B" w:rsidP="008A75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373" w:type="dxa"/>
            <w:shd w:val="clear" w:color="auto" w:fill="auto"/>
          </w:tcPr>
          <w:p w14:paraId="361CBDB3" w14:textId="77777777" w:rsidR="00B2193B" w:rsidRPr="00DC41F5" w:rsidRDefault="00B2193B" w:rsidP="008A754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Tematyka narad </w:t>
            </w:r>
            <w:r w:rsidRPr="00DC41F5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 xml:space="preserve">(co było przedmiotem </w:t>
            </w:r>
            <w:r w:rsidRPr="00DC41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C41F5">
              <w:rPr>
                <w:rFonts w:ascii="Arial" w:hAnsi="Arial" w:cs="Arial"/>
                <w:b/>
                <w:color w:val="000000"/>
                <w:sz w:val="22"/>
                <w:szCs w:val="22"/>
              </w:rPr>
              <w:t>uzgodnień)</w:t>
            </w:r>
          </w:p>
        </w:tc>
        <w:tc>
          <w:tcPr>
            <w:tcW w:w="980" w:type="dxa"/>
            <w:shd w:val="clear" w:color="auto" w:fill="auto"/>
          </w:tcPr>
          <w:p w14:paraId="07A644C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</w:t>
            </w:r>
          </w:p>
        </w:tc>
        <w:tc>
          <w:tcPr>
            <w:tcW w:w="1815" w:type="dxa"/>
            <w:shd w:val="clear" w:color="auto" w:fill="auto"/>
          </w:tcPr>
          <w:p w14:paraId="10A994CF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/>
                <w:color w:val="000000"/>
                <w:sz w:val="22"/>
                <w:szCs w:val="22"/>
              </w:rPr>
              <w:t>Typy/rodzaje podmiotów uczestniczących</w:t>
            </w:r>
          </w:p>
        </w:tc>
        <w:tc>
          <w:tcPr>
            <w:tcW w:w="3344" w:type="dxa"/>
            <w:shd w:val="clear" w:color="auto" w:fill="auto"/>
          </w:tcPr>
          <w:p w14:paraId="54BE8F1B" w14:textId="77777777" w:rsidR="00B2193B" w:rsidRPr="00DC41F5" w:rsidRDefault="00B2193B" w:rsidP="008A754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b/>
                <w:color w:val="000000"/>
                <w:sz w:val="22"/>
                <w:szCs w:val="22"/>
              </w:rPr>
              <w:t>Dokonane uzgodnienia</w:t>
            </w:r>
          </w:p>
        </w:tc>
      </w:tr>
      <w:tr w:rsidR="00B2193B" w:rsidRPr="00DC41F5" w14:paraId="6ED3D3FD" w14:textId="77777777" w:rsidTr="008A7549">
        <w:tc>
          <w:tcPr>
            <w:tcW w:w="550" w:type="dxa"/>
          </w:tcPr>
          <w:p w14:paraId="5F2CEACF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3" w:type="dxa"/>
          </w:tcPr>
          <w:p w14:paraId="5938E4DC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Narady wizytatorów szkół i placówek województwa lubuskiego nt. </w:t>
            </w:r>
            <w:r w:rsidRPr="00DC41F5">
              <w:rPr>
                <w:rFonts w:ascii="Arial" w:hAnsi="Arial" w:cs="Arial"/>
                <w:sz w:val="22"/>
                <w:szCs w:val="22"/>
              </w:rPr>
              <w:t>przygotowania uczniów do egzaminu zewnętrznego, zmian w przepisach prawa oświatowego, wskazówek związanych z opracowaniem arkusza organizacji pracy szkół i placówek.</w:t>
            </w:r>
          </w:p>
        </w:tc>
        <w:tc>
          <w:tcPr>
            <w:tcW w:w="980" w:type="dxa"/>
          </w:tcPr>
          <w:p w14:paraId="76B0A7B5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721EB825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przedszkoli, szkół podstawowych, ponadpodstawowych i placówek</w:t>
            </w:r>
          </w:p>
        </w:tc>
        <w:tc>
          <w:tcPr>
            <w:tcW w:w="3344" w:type="dxa"/>
          </w:tcPr>
          <w:p w14:paraId="1F8B6B24" w14:textId="77777777" w:rsidR="00B2193B" w:rsidRPr="00DC41F5" w:rsidRDefault="00B2193B" w:rsidP="008A7549">
            <w:pPr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2"/>
                <w:szCs w:val="22"/>
                <w:lang w:eastAsia="en-US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Respektowanie przepisów prawa dotyczących organizacji pracy przedszkola, szkoły lub placówki.</w:t>
            </w:r>
            <w:r w:rsidRPr="00DC41F5">
              <w:rPr>
                <w:rFonts w:ascii="Arial" w:eastAsiaTheme="minorEastAsia" w:hAnsi="Arial" w:cs="Arial"/>
                <w:b/>
                <w:bCs/>
                <w:color w:val="FF0000"/>
                <w:kern w:val="24"/>
                <w:sz w:val="22"/>
                <w:szCs w:val="22"/>
                <w:lang w:eastAsia="en-US"/>
              </w:rPr>
              <w:t xml:space="preserve"> </w:t>
            </w:r>
          </w:p>
          <w:p w14:paraId="4299F5C1" w14:textId="77777777" w:rsidR="00B2193B" w:rsidRPr="00DC41F5" w:rsidRDefault="00B2193B" w:rsidP="008A754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C41F5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eastAsia="en-US"/>
              </w:rPr>
              <w:t>Analiza zapisów w Statutach dotyczących s</w:t>
            </w:r>
            <w:r w:rsidRPr="00DC41F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zczegółowych warunki i sposobów oceniania wewnątrzszkolnego.</w:t>
            </w:r>
            <w:r w:rsidRPr="00DC41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775D75D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193B" w:rsidRPr="00DC41F5" w14:paraId="2D476511" w14:textId="77777777" w:rsidTr="008A7549">
        <w:tc>
          <w:tcPr>
            <w:tcW w:w="550" w:type="dxa"/>
          </w:tcPr>
          <w:p w14:paraId="4F787C82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3" w:type="dxa"/>
          </w:tcPr>
          <w:p w14:paraId="5C4D5AC5" w14:textId="77777777" w:rsidR="00B2193B" w:rsidRPr="00DC41F5" w:rsidRDefault="00B2193B" w:rsidP="008A7549">
            <w:pPr>
              <w:pStyle w:val="Akapitzlist"/>
              <w:spacing w:after="160"/>
              <w:ind w:left="34" w:right="284"/>
              <w:rPr>
                <w:rFonts w:ascii="Arial" w:hAnsi="Arial" w:cs="Arial"/>
                <w:bCs/>
                <w:sz w:val="22"/>
                <w:szCs w:val="22"/>
              </w:rPr>
            </w:pPr>
            <w:r w:rsidRPr="00DC41F5">
              <w:rPr>
                <w:rFonts w:ascii="Arial" w:hAnsi="Arial" w:cs="Arial"/>
                <w:bCs/>
                <w:sz w:val="22"/>
                <w:szCs w:val="22"/>
              </w:rPr>
              <w:t>Wyniki i wnioski ze sprawowanego nadzoru pedagogicznego przez Lubuskiego Kuratora Oświaty w roku szkolnym 2023/2024 i organizacji roku szkolnego 2024/2025</w:t>
            </w:r>
          </w:p>
          <w:p w14:paraId="1EA025B7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</w:tcPr>
          <w:p w14:paraId="00D39169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4F7E17E6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przedszkoli, szkół podstawowych, ponadpodstawowych i placówek</w:t>
            </w:r>
          </w:p>
        </w:tc>
        <w:tc>
          <w:tcPr>
            <w:tcW w:w="3344" w:type="dxa"/>
          </w:tcPr>
          <w:p w14:paraId="3367B995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Określenie celów i priorytetów na kolejny rok szkolny</w:t>
            </w:r>
          </w:p>
        </w:tc>
      </w:tr>
      <w:tr w:rsidR="00B2193B" w:rsidRPr="00DC41F5" w14:paraId="195236CB" w14:textId="77777777" w:rsidTr="008A7549">
        <w:tc>
          <w:tcPr>
            <w:tcW w:w="550" w:type="dxa"/>
          </w:tcPr>
          <w:p w14:paraId="26FD1225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73" w:type="dxa"/>
          </w:tcPr>
          <w:p w14:paraId="55ADEE88" w14:textId="41B19D05" w:rsidR="00B2193B" w:rsidRPr="00DC41F5" w:rsidRDefault="001C33BD" w:rsidP="008A7549">
            <w:pPr>
              <w:pStyle w:val="Akapitzlist"/>
              <w:spacing w:after="160"/>
              <w:ind w:left="34" w:right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Wideokonferencje</w:t>
            </w:r>
            <w:r w:rsidR="00B2193B" w:rsidRPr="00DC41F5">
              <w:rPr>
                <w:rFonts w:ascii="Arial" w:hAnsi="Arial" w:cs="Arial"/>
                <w:sz w:val="22"/>
                <w:szCs w:val="22"/>
              </w:rPr>
              <w:t xml:space="preserve"> Wojewody Lubuskiego i Lubuskiego Kuratora Oświaty.</w:t>
            </w:r>
          </w:p>
        </w:tc>
        <w:tc>
          <w:tcPr>
            <w:tcW w:w="980" w:type="dxa"/>
          </w:tcPr>
          <w:p w14:paraId="0CA4B020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</w:tcPr>
          <w:p w14:paraId="25057180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color w:val="000000"/>
                <w:sz w:val="22"/>
                <w:szCs w:val="22"/>
              </w:rPr>
              <w:t>Dyrektorzy przedszkoli, szkół podstawowych, ponadpodstawowych i placówek</w:t>
            </w:r>
          </w:p>
        </w:tc>
        <w:tc>
          <w:tcPr>
            <w:tcW w:w="3344" w:type="dxa"/>
          </w:tcPr>
          <w:p w14:paraId="5CE005FA" w14:textId="77777777" w:rsidR="00B2193B" w:rsidRPr="00DC41F5" w:rsidRDefault="00B2193B" w:rsidP="008A75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1F5">
              <w:rPr>
                <w:rFonts w:ascii="Arial" w:hAnsi="Arial" w:cs="Arial"/>
                <w:sz w:val="22"/>
                <w:szCs w:val="22"/>
              </w:rPr>
              <w:t>Zapoznanie dyrektorów szkół i placówek województwa lubuskiego z Koncepcją realizacji zadań nadzoru pedagogicznego i założenia współpracy Wojewody Lubuskiego z Lubuskim Kuratorem Oświaty.</w:t>
            </w:r>
          </w:p>
        </w:tc>
      </w:tr>
    </w:tbl>
    <w:p w14:paraId="020CBD9A" w14:textId="77777777" w:rsidR="00B2193B" w:rsidRPr="00A43A07" w:rsidRDefault="00B2193B" w:rsidP="00B2193B">
      <w:pPr>
        <w:spacing w:after="0"/>
        <w:rPr>
          <w:rFonts w:ascii="Arial" w:eastAsia="Aptos" w:hAnsi="Arial" w:cs="Arial"/>
          <w:color w:val="000000"/>
        </w:rPr>
      </w:pPr>
    </w:p>
    <w:p w14:paraId="3DD264BC" w14:textId="77777777" w:rsidR="00B2193B" w:rsidRPr="00C23A8F" w:rsidRDefault="00B2193B" w:rsidP="00B2193B">
      <w:pPr>
        <w:spacing w:after="0"/>
        <w:rPr>
          <w:rFonts w:ascii="Arial" w:eastAsia="Aptos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366"/>
        <w:gridCol w:w="979"/>
        <w:gridCol w:w="1815"/>
        <w:gridCol w:w="3330"/>
      </w:tblGrid>
      <w:tr w:rsidR="00B2193B" w:rsidRPr="00C23A8F" w14:paraId="1B10F0FB" w14:textId="77777777" w:rsidTr="008A7549">
        <w:trPr>
          <w:trHeight w:val="602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4B6F4515" w14:textId="77777777" w:rsidR="00B2193B" w:rsidRPr="00C23A8F" w:rsidRDefault="00B2193B" w:rsidP="008A75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3A8F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</w:tcPr>
          <w:p w14:paraId="06BA1DBC" w14:textId="77777777" w:rsidR="00B2193B" w:rsidRPr="00C23A8F" w:rsidRDefault="00B2193B" w:rsidP="008A7549">
            <w:pPr>
              <w:rPr>
                <w:rFonts w:ascii="Arial" w:hAnsi="Arial" w:cs="Arial"/>
                <w:bCs/>
                <w:color w:val="000000"/>
              </w:rPr>
            </w:pPr>
            <w:r w:rsidRPr="00C23A8F">
              <w:rPr>
                <w:rFonts w:ascii="Arial" w:hAnsi="Arial" w:cs="Arial"/>
                <w:b/>
                <w:color w:val="000000"/>
              </w:rPr>
              <w:t>Tematyka innych spotkań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2D136660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b/>
                <w:color w:val="000000"/>
              </w:rPr>
              <w:t>Liczba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5C4B49BD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b/>
                <w:color w:val="000000"/>
              </w:rPr>
              <w:t>Typy/rodzaje podmiotów uczestniczących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F58C1D5" w14:textId="77777777" w:rsidR="00B2193B" w:rsidRPr="00C23A8F" w:rsidRDefault="00B2193B" w:rsidP="008A75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3A8F">
              <w:rPr>
                <w:rFonts w:ascii="Arial" w:hAnsi="Arial" w:cs="Arial"/>
                <w:b/>
                <w:bCs/>
                <w:color w:val="000000"/>
              </w:rPr>
              <w:t>Główny cel</w:t>
            </w:r>
          </w:p>
        </w:tc>
      </w:tr>
      <w:tr w:rsidR="00B2193B" w:rsidRPr="00C23A8F" w14:paraId="6CEF1E8C" w14:textId="77777777" w:rsidTr="008A7549">
        <w:tc>
          <w:tcPr>
            <w:tcW w:w="572" w:type="dxa"/>
            <w:shd w:val="clear" w:color="auto" w:fill="D9D9D9"/>
          </w:tcPr>
          <w:p w14:paraId="73F99689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shd w:val="clear" w:color="auto" w:fill="D9D9D9"/>
          </w:tcPr>
          <w:p w14:paraId="4910FF4E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Kongresy</w:t>
            </w:r>
          </w:p>
        </w:tc>
        <w:tc>
          <w:tcPr>
            <w:tcW w:w="979" w:type="dxa"/>
            <w:shd w:val="clear" w:color="auto" w:fill="D9D9D9"/>
          </w:tcPr>
          <w:p w14:paraId="2C1F1ECA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shd w:val="clear" w:color="auto" w:fill="D9D9D9"/>
          </w:tcPr>
          <w:p w14:paraId="40ED01DA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shd w:val="clear" w:color="auto" w:fill="D9D9D9"/>
          </w:tcPr>
          <w:p w14:paraId="5F6CD332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122D6B86" w14:textId="77777777" w:rsidTr="008A7549">
        <w:tc>
          <w:tcPr>
            <w:tcW w:w="572" w:type="dxa"/>
          </w:tcPr>
          <w:p w14:paraId="2C73C497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66" w:type="dxa"/>
          </w:tcPr>
          <w:p w14:paraId="7049A5B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14:paraId="5466C3DB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14:paraId="05747DE8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</w:tcPr>
          <w:p w14:paraId="610EDC7C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1599B4CD" w14:textId="77777777" w:rsidTr="008A7549">
        <w:tc>
          <w:tcPr>
            <w:tcW w:w="572" w:type="dxa"/>
            <w:tcBorders>
              <w:bottom w:val="single" w:sz="4" w:space="0" w:color="auto"/>
            </w:tcBorders>
          </w:tcPr>
          <w:p w14:paraId="7382AB6C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76F753D4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957E720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0C4A7AE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0591C27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4CB3615C" w14:textId="77777777" w:rsidTr="008A7549">
        <w:tc>
          <w:tcPr>
            <w:tcW w:w="572" w:type="dxa"/>
            <w:shd w:val="clear" w:color="auto" w:fill="D9D9D9"/>
          </w:tcPr>
          <w:p w14:paraId="44B9CB87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shd w:val="clear" w:color="auto" w:fill="D9D9D9"/>
          </w:tcPr>
          <w:p w14:paraId="26C1D695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Sympozja</w:t>
            </w:r>
          </w:p>
        </w:tc>
        <w:tc>
          <w:tcPr>
            <w:tcW w:w="979" w:type="dxa"/>
            <w:shd w:val="clear" w:color="auto" w:fill="D9D9D9"/>
          </w:tcPr>
          <w:p w14:paraId="7551D21D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shd w:val="clear" w:color="auto" w:fill="D9D9D9"/>
          </w:tcPr>
          <w:p w14:paraId="5EF6A762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shd w:val="clear" w:color="auto" w:fill="D9D9D9"/>
          </w:tcPr>
          <w:p w14:paraId="37803664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57015391" w14:textId="77777777" w:rsidTr="008A7549">
        <w:tc>
          <w:tcPr>
            <w:tcW w:w="572" w:type="dxa"/>
          </w:tcPr>
          <w:p w14:paraId="18AAE7C2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66" w:type="dxa"/>
          </w:tcPr>
          <w:p w14:paraId="6F89AF14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14:paraId="100E758D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14:paraId="15C0494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</w:tcPr>
          <w:p w14:paraId="0CC75B2C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10508F82" w14:textId="77777777" w:rsidTr="008A7549">
        <w:tc>
          <w:tcPr>
            <w:tcW w:w="572" w:type="dxa"/>
            <w:tcBorders>
              <w:bottom w:val="single" w:sz="4" w:space="0" w:color="auto"/>
            </w:tcBorders>
          </w:tcPr>
          <w:p w14:paraId="68EFBE6F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5069A395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FB55D3F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BC73D15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557F50EE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624D5A15" w14:textId="77777777" w:rsidTr="008A7549">
        <w:tc>
          <w:tcPr>
            <w:tcW w:w="572" w:type="dxa"/>
            <w:shd w:val="clear" w:color="auto" w:fill="D9D9D9"/>
          </w:tcPr>
          <w:p w14:paraId="7D9E27EB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shd w:val="clear" w:color="auto" w:fill="D9D9D9"/>
          </w:tcPr>
          <w:p w14:paraId="376E5D54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Debaty</w:t>
            </w:r>
          </w:p>
        </w:tc>
        <w:tc>
          <w:tcPr>
            <w:tcW w:w="979" w:type="dxa"/>
            <w:shd w:val="clear" w:color="auto" w:fill="D9D9D9"/>
          </w:tcPr>
          <w:p w14:paraId="1FFF3C34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shd w:val="clear" w:color="auto" w:fill="D9D9D9"/>
          </w:tcPr>
          <w:p w14:paraId="1DB564D2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shd w:val="clear" w:color="auto" w:fill="D9D9D9"/>
          </w:tcPr>
          <w:p w14:paraId="52E97C2B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6894B82C" w14:textId="77777777" w:rsidTr="008A7549">
        <w:tc>
          <w:tcPr>
            <w:tcW w:w="572" w:type="dxa"/>
          </w:tcPr>
          <w:p w14:paraId="4C85B70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66" w:type="dxa"/>
          </w:tcPr>
          <w:p w14:paraId="40CAD0B2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14:paraId="3FB51801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14:paraId="2166A1F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</w:tcPr>
          <w:p w14:paraId="795FBAF8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2D5DE32C" w14:textId="77777777" w:rsidTr="008A7549">
        <w:tc>
          <w:tcPr>
            <w:tcW w:w="572" w:type="dxa"/>
            <w:tcBorders>
              <w:bottom w:val="single" w:sz="4" w:space="0" w:color="auto"/>
            </w:tcBorders>
          </w:tcPr>
          <w:p w14:paraId="2C6A6865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0933C090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16F0DEF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C76577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305B78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118A914C" w14:textId="77777777" w:rsidTr="008A7549">
        <w:tc>
          <w:tcPr>
            <w:tcW w:w="572" w:type="dxa"/>
            <w:shd w:val="clear" w:color="auto" w:fill="D9D9D9"/>
          </w:tcPr>
          <w:p w14:paraId="05E0ECE0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shd w:val="clear" w:color="auto" w:fill="D9D9D9"/>
          </w:tcPr>
          <w:p w14:paraId="20EBF158" w14:textId="77777777" w:rsidR="00B2193B" w:rsidRPr="00C23A8F" w:rsidRDefault="00B2193B" w:rsidP="008A75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3A8F">
              <w:rPr>
                <w:rFonts w:ascii="Arial" w:hAnsi="Arial" w:cs="Arial"/>
                <w:b/>
                <w:bCs/>
                <w:color w:val="000000"/>
              </w:rPr>
              <w:t>...</w:t>
            </w:r>
          </w:p>
        </w:tc>
        <w:tc>
          <w:tcPr>
            <w:tcW w:w="979" w:type="dxa"/>
            <w:shd w:val="clear" w:color="auto" w:fill="D9D9D9"/>
          </w:tcPr>
          <w:p w14:paraId="169677A4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shd w:val="clear" w:color="auto" w:fill="D9D9D9"/>
          </w:tcPr>
          <w:p w14:paraId="25788AAC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shd w:val="clear" w:color="auto" w:fill="D9D9D9"/>
          </w:tcPr>
          <w:p w14:paraId="1C6CB5E3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072999FC" w14:textId="77777777" w:rsidTr="008A7549">
        <w:tc>
          <w:tcPr>
            <w:tcW w:w="572" w:type="dxa"/>
          </w:tcPr>
          <w:p w14:paraId="0BF4BD32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66" w:type="dxa"/>
          </w:tcPr>
          <w:p w14:paraId="470ADD90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14:paraId="06E2B236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14:paraId="41DB6D60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</w:tcPr>
          <w:p w14:paraId="19FFD8B7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  <w:tr w:rsidR="00B2193B" w:rsidRPr="00C23A8F" w14:paraId="42199D3C" w14:textId="77777777" w:rsidTr="008A7549">
        <w:tc>
          <w:tcPr>
            <w:tcW w:w="572" w:type="dxa"/>
          </w:tcPr>
          <w:p w14:paraId="6205002F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  <w:r w:rsidRPr="00C23A8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66" w:type="dxa"/>
          </w:tcPr>
          <w:p w14:paraId="74E4E848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14:paraId="0CB010DD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14:paraId="5983A7C1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</w:tcPr>
          <w:p w14:paraId="2AC77D2B" w14:textId="77777777" w:rsidR="00B2193B" w:rsidRPr="00C23A8F" w:rsidRDefault="00B2193B" w:rsidP="008A754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BB1CCA1" w14:textId="77777777" w:rsidR="00B2193B" w:rsidRPr="00100C76" w:rsidRDefault="00B2193B" w:rsidP="00B2193B">
      <w:pPr>
        <w:spacing w:before="24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04216B" w14:textId="77777777" w:rsidR="00B2193B" w:rsidRPr="00100C76" w:rsidRDefault="00B2193B" w:rsidP="007178C1">
      <w:pPr>
        <w:pStyle w:val="Akapitzlist"/>
        <w:numPr>
          <w:ilvl w:val="2"/>
          <w:numId w:val="13"/>
        </w:numPr>
        <w:spacing w:before="240" w:after="0"/>
        <w:ind w:left="567" w:hanging="14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Przekazywanie informacji o istotnych zagadnieniach dotyczących systemu oświaty i zmianach w przepisach prawa dotyczących funkcjonowania szkół i placówek</w:t>
      </w:r>
    </w:p>
    <w:p w14:paraId="7C82D31E" w14:textId="77777777" w:rsidR="00B2193B" w:rsidRDefault="00B2193B" w:rsidP="00B2193B">
      <w:pPr>
        <w:pStyle w:val="Akapitzlist"/>
        <w:tabs>
          <w:tab w:val="left" w:pos="2225"/>
        </w:tabs>
        <w:spacing w:before="120" w:after="0"/>
        <w:ind w:left="709"/>
        <w:rPr>
          <w:rFonts w:ascii="Arial" w:hAnsi="Arial" w:cs="Arial"/>
          <w:color w:val="000000" w:themeColor="text1"/>
        </w:rPr>
      </w:pPr>
    </w:p>
    <w:p w14:paraId="41EA3084" w14:textId="77777777" w:rsidR="00B2193B" w:rsidRPr="00C23A8F" w:rsidRDefault="00B2193B" w:rsidP="00B2193B">
      <w:pPr>
        <w:pStyle w:val="Akapitzlist"/>
        <w:tabs>
          <w:tab w:val="left" w:pos="2225"/>
        </w:tabs>
        <w:spacing w:before="120" w:after="0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C23A8F">
        <w:rPr>
          <w:rFonts w:ascii="Arial" w:hAnsi="Arial" w:cs="Arial"/>
          <w:color w:val="000000" w:themeColor="text1"/>
          <w:sz w:val="24"/>
          <w:szCs w:val="24"/>
        </w:rPr>
        <w:t>Sposoby przekazywania informacji o istotnych zagadnieniach dotyczących systemu oświaty i zmianach w przepisach prawa dotyczących funkcjonowania szkół i placówek:</w:t>
      </w:r>
    </w:p>
    <w:p w14:paraId="5054134A" w14:textId="77777777" w:rsidR="00B2193B" w:rsidRPr="00C23A8F" w:rsidRDefault="00B2193B" w:rsidP="00B2193B">
      <w:pPr>
        <w:pStyle w:val="Akapitzlist"/>
        <w:tabs>
          <w:tab w:val="left" w:pos="2225"/>
        </w:tabs>
        <w:spacing w:before="120" w:after="0"/>
        <w:ind w:left="709"/>
        <w:rPr>
          <w:rFonts w:ascii="Arial" w:hAnsi="Arial" w:cs="Arial"/>
          <w:sz w:val="24"/>
          <w:szCs w:val="24"/>
        </w:rPr>
      </w:pPr>
      <w:r w:rsidRPr="00C23A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74E7D5" w14:textId="77777777" w:rsidR="00B2193B" w:rsidRPr="00C23A8F" w:rsidRDefault="00B2193B" w:rsidP="00B2193B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440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B2440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EB2440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hAnsi="Arial" w:cs="Arial"/>
          <w:color w:val="000000" w:themeColor="text1"/>
          <w:sz w:val="24"/>
          <w:szCs w:val="24"/>
        </w:rPr>
        <w:t xml:space="preserve"> w formie publikacji na stronie internetowej</w:t>
      </w:r>
    </w:p>
    <w:p w14:paraId="53EEAA13" w14:textId="77777777" w:rsidR="00B2193B" w:rsidRPr="00C23A8F" w:rsidRDefault="00B2193B" w:rsidP="00B2193B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440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B2440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EB2440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hAnsi="Arial" w:cs="Arial"/>
          <w:color w:val="000000" w:themeColor="text1"/>
          <w:sz w:val="24"/>
          <w:szCs w:val="24"/>
        </w:rPr>
        <w:t>w czasie spotkań z dyrektorami szkół i placówek</w:t>
      </w:r>
    </w:p>
    <w:p w14:paraId="05FF70A0" w14:textId="77777777" w:rsidR="00B2193B" w:rsidRPr="00C23A8F" w:rsidRDefault="00B2193B" w:rsidP="00B2193B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ED6244">
        <w:rPr>
          <w:rFonts w:ascii="Arial" w:eastAsia="Calibri" w:hAnsi="Arial" w:cs="Arial"/>
          <w:sz w:val="24"/>
          <w:szCs w:val="24"/>
        </w:rPr>
      </w:r>
      <w:r w:rsidR="00ED6244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hAnsi="Arial" w:cs="Arial"/>
          <w:color w:val="000000" w:themeColor="text1"/>
          <w:sz w:val="24"/>
          <w:szCs w:val="24"/>
        </w:rPr>
        <w:t>inne, jakie?</w:t>
      </w:r>
    </w:p>
    <w:p w14:paraId="339055CF" w14:textId="77777777" w:rsidR="00B2193B" w:rsidRDefault="00B2193B" w:rsidP="00B2193B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Informacje przekazywane drogą e-mail do dyrektorów szkól i placówek województwa lubuskiego. W celu szybkiego kontaktu z dyrektorami stworzona została Platforma Informacyjna (PILKO), poprzez którą przekazywane są istotne zagadnienia dotyczące systemu oświaty. </w:t>
      </w:r>
    </w:p>
    <w:p w14:paraId="4338BC11" w14:textId="77777777" w:rsidR="00B2193B" w:rsidRPr="00C23A8F" w:rsidRDefault="00B2193B" w:rsidP="00B2193B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93B828" w14:textId="77777777" w:rsidR="00B2193B" w:rsidRPr="00B94679" w:rsidRDefault="00B2193B" w:rsidP="007178C1">
      <w:pPr>
        <w:pStyle w:val="Akapitzlist"/>
        <w:numPr>
          <w:ilvl w:val="2"/>
          <w:numId w:val="13"/>
        </w:numPr>
        <w:ind w:left="567" w:hanging="14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b/>
          <w:color w:val="000000" w:themeColor="text1"/>
          <w:sz w:val="24"/>
          <w:szCs w:val="24"/>
        </w:rPr>
        <w:t xml:space="preserve">Inne działania wspomagające </w:t>
      </w:r>
    </w:p>
    <w:p w14:paraId="280CCA86" w14:textId="77777777" w:rsidR="00B2193B" w:rsidRPr="00B94679" w:rsidRDefault="00B2193B" w:rsidP="00B2193B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C2310D" w14:textId="77777777" w:rsidR="00B2193B" w:rsidRPr="00C23A8F" w:rsidRDefault="00B2193B" w:rsidP="00B2193B">
      <w:pPr>
        <w:pStyle w:val="Akapitzlist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23A8F">
        <w:rPr>
          <w:rFonts w:ascii="Arial" w:hAnsi="Arial" w:cs="Arial"/>
          <w:i/>
          <w:color w:val="000000" w:themeColor="text1"/>
          <w:sz w:val="24"/>
          <w:szCs w:val="24"/>
        </w:rPr>
        <w:t>Krótka informacja zbiorcza o innych działaniach Kuratora Oświaty, wspomagających szkoły i placówki, zgodnie z potrzebami systemu oświaty, wprowadzanymi zmianami przepisów prawa oświatowego oraz realizowanymi kierunkami polityki oświatowej państwa.</w:t>
      </w:r>
    </w:p>
    <w:p w14:paraId="6DE0864D" w14:textId="77777777" w:rsidR="00B2193B" w:rsidRPr="00C23A8F" w:rsidRDefault="00B2193B" w:rsidP="00EB2440">
      <w:pPr>
        <w:pStyle w:val="Akapitzlist"/>
        <w:spacing w:after="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598D3C38" w14:textId="77777777" w:rsidR="00B2193B" w:rsidRDefault="00B2193B" w:rsidP="00EB2440">
      <w:pPr>
        <w:tabs>
          <w:tab w:val="left" w:pos="2225"/>
        </w:tabs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Lubuski Kurator Oświaty monitorował</w:t>
      </w:r>
      <w:r w:rsidRPr="008A7037">
        <w:rPr>
          <w:rFonts w:ascii="Arial" w:hAnsi="Arial" w:cs="Arial"/>
          <w:sz w:val="24"/>
          <w:szCs w:val="24"/>
        </w:rPr>
        <w:t xml:space="preserve"> prawidłową organizację kształcenia </w:t>
      </w:r>
      <w:r>
        <w:rPr>
          <w:rFonts w:ascii="Arial" w:hAnsi="Arial" w:cs="Arial"/>
          <w:sz w:val="24"/>
          <w:szCs w:val="24"/>
        </w:rPr>
        <w:t xml:space="preserve">w szkołach, które osiągnęły niski wynik z egzaminu ósmoklasisty. </w:t>
      </w:r>
      <w:r w:rsidRPr="008A7037">
        <w:rPr>
          <w:rFonts w:ascii="Arial" w:hAnsi="Arial" w:cs="Arial"/>
          <w:sz w:val="24"/>
          <w:szCs w:val="24"/>
        </w:rPr>
        <w:t>Wspierano dyrektorów szkół, przedszkoli i placówek poprzez</w:t>
      </w:r>
      <w:r>
        <w:rPr>
          <w:sz w:val="24"/>
          <w:szCs w:val="24"/>
        </w:rPr>
        <w:t xml:space="preserve"> </w:t>
      </w:r>
      <w:r w:rsidRPr="008A7037">
        <w:rPr>
          <w:rFonts w:ascii="Arial" w:hAnsi="Arial" w:cs="Arial"/>
          <w:sz w:val="24"/>
          <w:szCs w:val="24"/>
        </w:rPr>
        <w:t>informowanie o zmianach w prawie oświatowym</w:t>
      </w:r>
      <w:r>
        <w:rPr>
          <w:rFonts w:ascii="Arial" w:hAnsi="Arial" w:cs="Arial"/>
          <w:sz w:val="24"/>
          <w:szCs w:val="24"/>
        </w:rPr>
        <w:t xml:space="preserve"> </w:t>
      </w:r>
      <w:r w:rsidR="00CA6798">
        <w:rPr>
          <w:rFonts w:ascii="Arial" w:hAnsi="Arial" w:cs="Arial"/>
          <w:sz w:val="24"/>
          <w:szCs w:val="24"/>
        </w:rPr>
        <w:t>za pomocą</w:t>
      </w:r>
      <w:r>
        <w:rPr>
          <w:rFonts w:ascii="Arial" w:hAnsi="Arial" w:cs="Arial"/>
          <w:sz w:val="24"/>
          <w:szCs w:val="24"/>
        </w:rPr>
        <w:t xml:space="preserve"> utworzon</w:t>
      </w:r>
      <w:r w:rsidR="00CA6798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Platform</w:t>
      </w:r>
      <w:r w:rsidR="00CA679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Informacyjn</w:t>
      </w:r>
      <w:r w:rsidR="00CA6798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Lubuskiego Kuratora Oświaty (PILKO)</w:t>
      </w:r>
      <w:r w:rsidRPr="008A70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</w:p>
    <w:p w14:paraId="1A4C211D" w14:textId="77777777" w:rsidR="00B2193B" w:rsidRDefault="00B2193B" w:rsidP="00EB2440">
      <w:pPr>
        <w:tabs>
          <w:tab w:val="left" w:pos="22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95FF9">
        <w:rPr>
          <w:rFonts w:ascii="Arial" w:hAnsi="Arial" w:cs="Arial"/>
          <w:sz w:val="24"/>
          <w:szCs w:val="24"/>
        </w:rPr>
        <w:t xml:space="preserve">Lubuski Kurator Oświaty podejmował zadania wynikające  z realizacji </w:t>
      </w:r>
      <w:r w:rsidRPr="00895FF9">
        <w:rPr>
          <w:rStyle w:val="markedcontent"/>
          <w:rFonts w:ascii="Arial" w:hAnsi="Arial" w:cs="Arial"/>
          <w:sz w:val="24"/>
          <w:szCs w:val="24"/>
        </w:rPr>
        <w:t>wieloletnich programów rządowym</w:t>
      </w:r>
      <w:r w:rsidRPr="00895FF9">
        <w:rPr>
          <w:rStyle w:val="Nagwek1Znak"/>
          <w:rFonts w:eastAsiaTheme="minorHAnsi"/>
          <w:sz w:val="24"/>
          <w:szCs w:val="24"/>
        </w:rPr>
        <w:t xml:space="preserve"> </w:t>
      </w:r>
      <w:r w:rsidRPr="00895FF9">
        <w:rPr>
          <w:rStyle w:val="markedcontent"/>
          <w:rFonts w:ascii="Arial" w:hAnsi="Arial" w:cs="Arial"/>
          <w:sz w:val="24"/>
          <w:szCs w:val="24"/>
        </w:rPr>
        <w:t>„Aktywna tablica</w:t>
      </w:r>
      <w:r w:rsidR="00EB2440">
        <w:rPr>
          <w:rStyle w:val="markedcontent"/>
          <w:rFonts w:ascii="Arial" w:hAnsi="Arial" w:cs="Arial"/>
          <w:sz w:val="24"/>
          <w:szCs w:val="24"/>
        </w:rPr>
        <w:t xml:space="preserve">”, „Posiłek w szkole i w domu”. </w:t>
      </w:r>
      <w:r w:rsidR="00CA6798">
        <w:rPr>
          <w:rStyle w:val="markedcontent"/>
          <w:rFonts w:ascii="Arial" w:hAnsi="Arial" w:cs="Arial"/>
          <w:sz w:val="24"/>
          <w:szCs w:val="24"/>
        </w:rPr>
        <w:t>Promowany i</w:t>
      </w:r>
      <w:r w:rsidR="00EB2440">
        <w:rPr>
          <w:rStyle w:val="markedcontent"/>
          <w:rFonts w:ascii="Arial" w:hAnsi="Arial" w:cs="Arial"/>
          <w:sz w:val="24"/>
          <w:szCs w:val="24"/>
        </w:rPr>
        <w:t> </w:t>
      </w:r>
      <w:r w:rsidR="00CA6798">
        <w:rPr>
          <w:rStyle w:val="markedcontent"/>
          <w:rFonts w:ascii="Arial" w:hAnsi="Arial" w:cs="Arial"/>
          <w:sz w:val="24"/>
          <w:szCs w:val="24"/>
        </w:rPr>
        <w:t>realizowany był</w:t>
      </w:r>
      <w:r w:rsidRPr="00895FF9">
        <w:rPr>
          <w:rStyle w:val="markedcontent"/>
          <w:rFonts w:ascii="Arial" w:hAnsi="Arial" w:cs="Arial"/>
          <w:sz w:val="24"/>
          <w:szCs w:val="24"/>
        </w:rPr>
        <w:t xml:space="preserve"> program </w:t>
      </w:r>
      <w:r w:rsidRPr="00895FF9">
        <w:rPr>
          <w:rFonts w:ascii="Arial" w:hAnsi="Arial" w:cs="Arial"/>
          <w:i/>
          <w:sz w:val="24"/>
          <w:szCs w:val="24"/>
        </w:rPr>
        <w:t xml:space="preserve">Szkoła Promująca zdrowie. </w:t>
      </w:r>
      <w:r w:rsidR="00CA6798" w:rsidRPr="00CA6798">
        <w:rPr>
          <w:rFonts w:ascii="Arial" w:hAnsi="Arial" w:cs="Arial"/>
          <w:sz w:val="24"/>
          <w:szCs w:val="24"/>
        </w:rPr>
        <w:t>Lubuski Kurator Oświaty</w:t>
      </w:r>
      <w:r w:rsidR="00CA6798" w:rsidRPr="00CA6798">
        <w:rPr>
          <w:rFonts w:ascii="Arial" w:hAnsi="Arial" w:cs="Arial"/>
          <w:i/>
          <w:sz w:val="24"/>
          <w:szCs w:val="24"/>
        </w:rPr>
        <w:t xml:space="preserve"> </w:t>
      </w:r>
      <w:r w:rsidR="00CA6798">
        <w:rPr>
          <w:rFonts w:ascii="Arial" w:hAnsi="Arial" w:cs="Arial"/>
          <w:sz w:val="24"/>
          <w:szCs w:val="24"/>
        </w:rPr>
        <w:t>organizował</w:t>
      </w:r>
      <w:r w:rsidRPr="00895FF9">
        <w:rPr>
          <w:rFonts w:ascii="Arial" w:hAnsi="Arial" w:cs="Arial"/>
          <w:sz w:val="24"/>
          <w:szCs w:val="24"/>
        </w:rPr>
        <w:t xml:space="preserve"> konkursy przedmiotowe </w:t>
      </w:r>
      <w:r w:rsidRPr="00895FF9">
        <w:rPr>
          <w:rStyle w:val="markedcontent"/>
          <w:rFonts w:ascii="Arial" w:hAnsi="Arial" w:cs="Arial"/>
          <w:sz w:val="24"/>
          <w:szCs w:val="24"/>
        </w:rPr>
        <w:t>z</w:t>
      </w:r>
      <w:r w:rsidR="00CA6798">
        <w:rPr>
          <w:rStyle w:val="markedcontent"/>
          <w:rFonts w:ascii="Arial" w:hAnsi="Arial" w:cs="Arial"/>
          <w:sz w:val="24"/>
          <w:szCs w:val="24"/>
        </w:rPr>
        <w:t> </w:t>
      </w:r>
      <w:r w:rsidRPr="00895FF9">
        <w:rPr>
          <w:rStyle w:val="markedcontent"/>
          <w:rFonts w:ascii="Arial" w:hAnsi="Arial" w:cs="Arial"/>
          <w:sz w:val="24"/>
          <w:szCs w:val="24"/>
        </w:rPr>
        <w:t>języka polskiego, z języka angielskiego, z</w:t>
      </w:r>
      <w:r w:rsidR="00CA6798">
        <w:rPr>
          <w:rStyle w:val="markedcontent"/>
          <w:rFonts w:ascii="Arial" w:hAnsi="Arial" w:cs="Arial"/>
          <w:sz w:val="24"/>
          <w:szCs w:val="24"/>
        </w:rPr>
        <w:t> </w:t>
      </w:r>
      <w:r w:rsidRPr="00895FF9">
        <w:rPr>
          <w:rStyle w:val="markedcontent"/>
          <w:rFonts w:ascii="Arial" w:hAnsi="Arial" w:cs="Arial"/>
          <w:sz w:val="24"/>
          <w:szCs w:val="24"/>
        </w:rPr>
        <w:t>języka niemieckiego, z</w:t>
      </w:r>
      <w:r w:rsidR="00CA6798">
        <w:rPr>
          <w:rStyle w:val="markedcontent"/>
          <w:rFonts w:ascii="Arial" w:hAnsi="Arial" w:cs="Arial"/>
          <w:sz w:val="24"/>
          <w:szCs w:val="24"/>
        </w:rPr>
        <w:t> </w:t>
      </w:r>
      <w:r w:rsidRPr="00895FF9">
        <w:rPr>
          <w:rStyle w:val="markedcontent"/>
          <w:rFonts w:ascii="Arial" w:hAnsi="Arial" w:cs="Arial"/>
          <w:sz w:val="24"/>
          <w:szCs w:val="24"/>
        </w:rPr>
        <w:t>matematyki, z</w:t>
      </w:r>
      <w:r w:rsidR="00CA6798">
        <w:rPr>
          <w:rStyle w:val="markedcontent"/>
          <w:rFonts w:ascii="Arial" w:hAnsi="Arial" w:cs="Arial"/>
          <w:sz w:val="24"/>
          <w:szCs w:val="24"/>
        </w:rPr>
        <w:t> </w:t>
      </w:r>
      <w:r w:rsidRPr="00895FF9">
        <w:rPr>
          <w:rStyle w:val="markedcontent"/>
          <w:rFonts w:ascii="Arial" w:hAnsi="Arial" w:cs="Arial"/>
          <w:sz w:val="24"/>
          <w:szCs w:val="24"/>
        </w:rPr>
        <w:t>biologii, z geografii, z fizyki, z chemii, z języka francuskiego i z historii</w:t>
      </w:r>
      <w:r w:rsidRPr="00895FF9">
        <w:rPr>
          <w:rFonts w:ascii="Arial" w:hAnsi="Arial" w:cs="Arial"/>
          <w:sz w:val="24"/>
          <w:szCs w:val="24"/>
        </w:rPr>
        <w:t xml:space="preserve"> dla uczniów</w:t>
      </w:r>
      <w:r w:rsidR="00EB2440">
        <w:rPr>
          <w:rFonts w:ascii="Arial" w:hAnsi="Arial" w:cs="Arial"/>
          <w:sz w:val="24"/>
          <w:szCs w:val="24"/>
        </w:rPr>
        <w:t xml:space="preserve"> </w:t>
      </w:r>
      <w:r w:rsidRPr="00895FF9">
        <w:rPr>
          <w:rFonts w:ascii="Arial" w:hAnsi="Arial" w:cs="Arial"/>
          <w:sz w:val="24"/>
          <w:szCs w:val="24"/>
        </w:rPr>
        <w:t>szkół podstawowych</w:t>
      </w:r>
      <w:r w:rsidR="00CA6798">
        <w:rPr>
          <w:rFonts w:ascii="Arial" w:hAnsi="Arial" w:cs="Arial"/>
          <w:sz w:val="24"/>
          <w:szCs w:val="24"/>
        </w:rPr>
        <w:t xml:space="preserve"> </w:t>
      </w:r>
      <w:r w:rsidRPr="00895FF9">
        <w:rPr>
          <w:rFonts w:ascii="Arial" w:hAnsi="Arial" w:cs="Arial"/>
          <w:sz w:val="24"/>
          <w:szCs w:val="24"/>
        </w:rPr>
        <w:t xml:space="preserve">oraz </w:t>
      </w:r>
      <w:r w:rsidRPr="00895FF9">
        <w:rPr>
          <w:rStyle w:val="markedcontent"/>
          <w:rFonts w:ascii="Arial" w:hAnsi="Arial" w:cs="Arial"/>
          <w:sz w:val="24"/>
          <w:szCs w:val="24"/>
        </w:rPr>
        <w:t>interdyscyplinarne, tematyczne niedające uprawnień w</w:t>
      </w:r>
      <w:r w:rsidR="00CA6798">
        <w:rPr>
          <w:rStyle w:val="markedcontent"/>
          <w:rFonts w:ascii="Arial" w:hAnsi="Arial" w:cs="Arial"/>
          <w:sz w:val="24"/>
          <w:szCs w:val="24"/>
        </w:rPr>
        <w:t> </w:t>
      </w:r>
      <w:r w:rsidRPr="00895FF9">
        <w:rPr>
          <w:rStyle w:val="markedcontent"/>
          <w:rFonts w:ascii="Arial" w:hAnsi="Arial" w:cs="Arial"/>
          <w:sz w:val="24"/>
          <w:szCs w:val="24"/>
        </w:rPr>
        <w:t>systemie egzaminacyjnym.</w:t>
      </w:r>
      <w:r w:rsidRPr="008A70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Wykonywał</w:t>
      </w:r>
      <w:r w:rsidRPr="00974B61">
        <w:rPr>
          <w:rFonts w:ascii="Arial" w:hAnsi="Arial" w:cs="Arial"/>
          <w:sz w:val="24"/>
          <w:szCs w:val="24"/>
        </w:rPr>
        <w:t xml:space="preserve"> zadania zawarte w porozumieniu z</w:t>
      </w:r>
      <w:r w:rsidR="00CA6798">
        <w:rPr>
          <w:rFonts w:ascii="Arial" w:hAnsi="Arial" w:cs="Arial"/>
          <w:sz w:val="24"/>
          <w:szCs w:val="24"/>
        </w:rPr>
        <w:t> </w:t>
      </w:r>
      <w:r w:rsidRPr="00974B61">
        <w:rPr>
          <w:rFonts w:ascii="Arial" w:hAnsi="Arial" w:cs="Arial"/>
          <w:sz w:val="24"/>
          <w:szCs w:val="24"/>
        </w:rPr>
        <w:t xml:space="preserve">Okręgową Komisją Egzaminacyjną w Poznaniu. </w:t>
      </w:r>
      <w:r w:rsidRPr="00895FF9">
        <w:rPr>
          <w:rFonts w:ascii="Arial" w:hAnsi="Arial" w:cs="Arial"/>
          <w:sz w:val="24"/>
          <w:szCs w:val="24"/>
        </w:rPr>
        <w:t xml:space="preserve"> </w:t>
      </w:r>
      <w:r w:rsidRPr="00974B61">
        <w:rPr>
          <w:rFonts w:ascii="Arial" w:hAnsi="Arial" w:cs="Arial"/>
          <w:sz w:val="24"/>
          <w:szCs w:val="24"/>
        </w:rPr>
        <w:t xml:space="preserve">Zadania te dotyczyły: wspomagania szkół w organizacji sprawdzianów i egzaminów </w:t>
      </w:r>
      <w:r w:rsidRPr="00974B61">
        <w:rPr>
          <w:rFonts w:ascii="Arial" w:hAnsi="Arial" w:cs="Arial"/>
          <w:sz w:val="24"/>
          <w:szCs w:val="24"/>
        </w:rPr>
        <w:lastRenderedPageBreak/>
        <w:t>zewnętrznych, sprawowani</w:t>
      </w:r>
      <w:r w:rsidR="00CA6798">
        <w:rPr>
          <w:rFonts w:ascii="Arial" w:hAnsi="Arial" w:cs="Arial"/>
          <w:sz w:val="24"/>
          <w:szCs w:val="24"/>
        </w:rPr>
        <w:t>a</w:t>
      </w:r>
      <w:r w:rsidRPr="00974B61">
        <w:rPr>
          <w:rFonts w:ascii="Arial" w:hAnsi="Arial" w:cs="Arial"/>
          <w:sz w:val="24"/>
          <w:szCs w:val="24"/>
        </w:rPr>
        <w:t xml:space="preserve"> nadzoru pedagogicznego nad przestrzeganiem zasad organizowania i przeprowadzenia sprawdzianu i egzaminów, w szczególności poprzez analizę i ocenę sposobu wykorzystania przez szkoły wyników sprawdzianu i</w:t>
      </w:r>
      <w:r w:rsidR="00CA6798">
        <w:rPr>
          <w:rFonts w:ascii="Arial" w:hAnsi="Arial" w:cs="Arial"/>
          <w:sz w:val="24"/>
          <w:szCs w:val="24"/>
        </w:rPr>
        <w:t> </w:t>
      </w:r>
      <w:r w:rsidRPr="00974B61">
        <w:rPr>
          <w:rFonts w:ascii="Arial" w:hAnsi="Arial" w:cs="Arial"/>
          <w:sz w:val="24"/>
          <w:szCs w:val="24"/>
        </w:rPr>
        <w:t>egzaminów, delegowania wizytatorów do obserwacji przebiegu sprawdzianu i</w:t>
      </w:r>
      <w:r w:rsidR="00CA6798">
        <w:rPr>
          <w:rFonts w:ascii="Arial" w:hAnsi="Arial" w:cs="Arial"/>
          <w:sz w:val="24"/>
          <w:szCs w:val="24"/>
        </w:rPr>
        <w:t> </w:t>
      </w:r>
      <w:r w:rsidRPr="00974B61">
        <w:rPr>
          <w:rFonts w:ascii="Arial" w:hAnsi="Arial" w:cs="Arial"/>
          <w:sz w:val="24"/>
          <w:szCs w:val="24"/>
        </w:rPr>
        <w:t>egzaminów.</w:t>
      </w:r>
      <w:r w:rsidRPr="008E0322">
        <w:rPr>
          <w:rStyle w:val="Nagwek1Znak"/>
          <w:rFonts w:eastAsiaTheme="minorHAnsi"/>
          <w:sz w:val="30"/>
          <w:szCs w:val="30"/>
        </w:rPr>
        <w:t xml:space="preserve"> </w:t>
      </w:r>
      <w:r w:rsidR="00CA6798" w:rsidRPr="00CA6798">
        <w:rPr>
          <w:rFonts w:ascii="Arial" w:hAnsi="Arial" w:cs="Arial"/>
          <w:sz w:val="24"/>
          <w:szCs w:val="24"/>
        </w:rPr>
        <w:t xml:space="preserve">Lubuski Kurator Oświaty </w:t>
      </w:r>
      <w:r w:rsidR="00CA6798">
        <w:rPr>
          <w:rFonts w:ascii="Arial" w:hAnsi="Arial" w:cs="Arial"/>
          <w:sz w:val="24"/>
          <w:szCs w:val="24"/>
        </w:rPr>
        <w:t>p</w:t>
      </w:r>
      <w:r w:rsidRPr="00974B61">
        <w:rPr>
          <w:rFonts w:ascii="Arial" w:hAnsi="Arial" w:cs="Arial"/>
          <w:sz w:val="24"/>
          <w:szCs w:val="24"/>
        </w:rPr>
        <w:t>romował</w:t>
      </w:r>
      <w:r w:rsidR="00CA6798">
        <w:rPr>
          <w:rFonts w:ascii="Arial" w:hAnsi="Arial" w:cs="Arial"/>
          <w:sz w:val="24"/>
          <w:szCs w:val="24"/>
        </w:rPr>
        <w:t xml:space="preserve"> </w:t>
      </w:r>
      <w:r w:rsidR="00EB2440">
        <w:rPr>
          <w:rFonts w:ascii="Arial" w:hAnsi="Arial" w:cs="Arial"/>
          <w:sz w:val="24"/>
          <w:szCs w:val="24"/>
        </w:rPr>
        <w:t>w </w:t>
      </w:r>
      <w:r w:rsidRPr="00974B61">
        <w:rPr>
          <w:rFonts w:ascii="Arial" w:hAnsi="Arial" w:cs="Arial"/>
          <w:sz w:val="24"/>
          <w:szCs w:val="24"/>
        </w:rPr>
        <w:t>środowisku szkolnym województwa lubuskiego działania wspomagające, których organizatorem były instytucje zewnętrzne</w:t>
      </w:r>
      <w:r>
        <w:rPr>
          <w:rFonts w:ascii="Arial" w:hAnsi="Arial" w:cs="Arial"/>
          <w:sz w:val="24"/>
          <w:szCs w:val="24"/>
        </w:rPr>
        <w:t>, które wspierają szkoły w procesie kształcenia</w:t>
      </w:r>
      <w:r w:rsidRPr="00974B6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Kurator Oświaty współpracuje</w:t>
      </w:r>
      <w:r w:rsidRPr="00974B61">
        <w:rPr>
          <w:rFonts w:ascii="Arial" w:hAnsi="Arial" w:cs="Arial"/>
          <w:sz w:val="24"/>
          <w:szCs w:val="24"/>
        </w:rPr>
        <w:t xml:space="preserve"> ze wszystkimi funkcjonującymi w</w:t>
      </w:r>
      <w:r w:rsidR="00EB2440">
        <w:rPr>
          <w:rFonts w:ascii="Arial" w:hAnsi="Arial" w:cs="Arial"/>
          <w:sz w:val="24"/>
          <w:szCs w:val="24"/>
        </w:rPr>
        <w:t> </w:t>
      </w:r>
      <w:r w:rsidRPr="00974B61">
        <w:rPr>
          <w:rFonts w:ascii="Arial" w:hAnsi="Arial" w:cs="Arial"/>
          <w:sz w:val="24"/>
          <w:szCs w:val="24"/>
        </w:rPr>
        <w:t xml:space="preserve">województwie lubuskim ośrodkami doskonalenia nauczycieli, które były organizatorem narad, spotkań, seminariów, konferencji dla nauczycieli. </w:t>
      </w:r>
      <w:r>
        <w:rPr>
          <w:rStyle w:val="markedcontent"/>
          <w:rFonts w:ascii="Arial" w:hAnsi="Arial" w:cs="Arial"/>
          <w:sz w:val="24"/>
          <w:szCs w:val="24"/>
        </w:rPr>
        <w:t>Realizował</w:t>
      </w:r>
      <w:r w:rsidRPr="00895FF9">
        <w:rPr>
          <w:rStyle w:val="markedcontent"/>
          <w:rFonts w:ascii="Arial" w:hAnsi="Arial" w:cs="Arial"/>
          <w:sz w:val="24"/>
          <w:szCs w:val="24"/>
        </w:rPr>
        <w:t xml:space="preserve"> zadania związane ze stypendiami Prezesa Rady Ministrów oraz stypendium ministra właściwego ds. oświaty i wychowania.</w:t>
      </w:r>
      <w:r w:rsidRPr="008E0322">
        <w:rPr>
          <w:rFonts w:ascii="Arial" w:hAnsi="Arial" w:cs="Arial"/>
          <w:sz w:val="24"/>
          <w:szCs w:val="24"/>
        </w:rPr>
        <w:t xml:space="preserve"> </w:t>
      </w:r>
    </w:p>
    <w:p w14:paraId="759F172B" w14:textId="77777777" w:rsidR="00B2193B" w:rsidRPr="001305FB" w:rsidRDefault="00B2193B" w:rsidP="00EB2440">
      <w:pPr>
        <w:tabs>
          <w:tab w:val="left" w:pos="222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>Lubuski Kurator Oświaty promuje przykłady dobrych praktyk o wysokiej wartości merytorycznej poprzez obejmowanie honorowym patronatem imprez, wydarzeń, działań, które rozwijają zainteresowania i uzdolnienia uczniów, kształtują postawy patriotyczne i obywatelskie, doskonalą kompetencje dzieci i młodzieży oraz prezentują osiągnięcia uczniów.</w:t>
      </w:r>
      <w:r w:rsidRPr="008E0322">
        <w:rPr>
          <w:rStyle w:val="Nagwek1Znak"/>
          <w:rFonts w:eastAsiaTheme="minorHAnsi"/>
          <w:sz w:val="30"/>
          <w:szCs w:val="30"/>
        </w:rPr>
        <w:t xml:space="preserve"> </w:t>
      </w:r>
      <w:r w:rsidRPr="008E0322">
        <w:rPr>
          <w:rStyle w:val="markedcontent"/>
          <w:rFonts w:ascii="Arial" w:hAnsi="Arial" w:cs="Arial"/>
          <w:sz w:val="24"/>
          <w:szCs w:val="24"/>
        </w:rPr>
        <w:t>Ściśle współpracuje z instytucjami w celu inicjowania działań aktywizujących społeczności szkolne w obszarze bezpieczeństwa dzieci i młodzieży</w:t>
      </w:r>
      <w:r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64EC3">
        <w:rPr>
          <w:rStyle w:val="markedcontent"/>
          <w:rFonts w:ascii="Arial" w:hAnsi="Arial" w:cs="Arial"/>
          <w:sz w:val="24"/>
          <w:szCs w:val="24"/>
        </w:rPr>
        <w:t xml:space="preserve">Systematycznie udzielane są wyjaśniania, odpowiedzi </w:t>
      </w:r>
      <w:r>
        <w:rPr>
          <w:rStyle w:val="markedcontent"/>
          <w:rFonts w:ascii="Arial" w:hAnsi="Arial" w:cs="Arial"/>
          <w:sz w:val="24"/>
          <w:szCs w:val="24"/>
        </w:rPr>
        <w:t xml:space="preserve">na pytania </w:t>
      </w:r>
      <w:r w:rsidRPr="00D64EC3">
        <w:rPr>
          <w:rStyle w:val="markedcontent"/>
          <w:rFonts w:ascii="Arial" w:hAnsi="Arial" w:cs="Arial"/>
          <w:sz w:val="24"/>
          <w:szCs w:val="24"/>
        </w:rPr>
        <w:t>rodziców, nauczyciel</w:t>
      </w:r>
      <w:r>
        <w:rPr>
          <w:rStyle w:val="markedcontent"/>
          <w:rFonts w:ascii="Arial" w:hAnsi="Arial" w:cs="Arial"/>
          <w:sz w:val="24"/>
          <w:szCs w:val="24"/>
        </w:rPr>
        <w:t>i i dyrektorów szkół i placówek.</w:t>
      </w:r>
    </w:p>
    <w:p w14:paraId="7348D151" w14:textId="77777777" w:rsidR="00B2193B" w:rsidRPr="00B94679" w:rsidRDefault="00B2193B" w:rsidP="00B2193B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9304A4" w14:textId="77777777" w:rsidR="00B2193B" w:rsidRPr="00B94679" w:rsidRDefault="00B2193B" w:rsidP="00B2193B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25D6ED" w14:textId="77777777" w:rsidR="00B2193B" w:rsidRPr="00B94679" w:rsidRDefault="00B2193B" w:rsidP="007178C1">
      <w:pPr>
        <w:pStyle w:val="Akapitzlist"/>
        <w:numPr>
          <w:ilvl w:val="1"/>
          <w:numId w:val="13"/>
        </w:numPr>
        <w:ind w:left="284" w:firstLin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94679">
        <w:rPr>
          <w:rFonts w:ascii="Arial" w:hAnsi="Arial" w:cs="Arial"/>
          <w:b/>
          <w:color w:val="000000" w:themeColor="text1"/>
          <w:sz w:val="28"/>
          <w:szCs w:val="28"/>
        </w:rPr>
        <w:t>Wnioski z działalności wspomagającej Kuratora Oświaty</w:t>
      </w:r>
    </w:p>
    <w:p w14:paraId="60B329A6" w14:textId="77777777" w:rsidR="00B2193B" w:rsidRDefault="00B2193B" w:rsidP="00B2193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2B3">
        <w:rPr>
          <w:rFonts w:ascii="Arial" w:hAnsi="Arial" w:cs="Arial"/>
          <w:color w:val="000000" w:themeColor="text1"/>
          <w:sz w:val="24"/>
          <w:szCs w:val="24"/>
        </w:rPr>
        <w:t>Wnioski z działalności wspomagającej Kuratora Oświaty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451A031" w14:textId="77777777" w:rsidR="00B2193B" w:rsidRPr="00100C76" w:rsidRDefault="00B2193B" w:rsidP="00B2193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DD9C65" w14:textId="77777777" w:rsidR="00B2193B" w:rsidRPr="00D30933" w:rsidRDefault="00B2193B" w:rsidP="007178C1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0933">
        <w:rPr>
          <w:rFonts w:ascii="Arial" w:hAnsi="Arial" w:cs="Arial"/>
        </w:rPr>
        <w:t>Promowanie nowoczesnych metod nauczania oraz technologii w edukacji powinno być jednym z kluczowych elementów działalności wspomagającej, aby szkoły mogły skutecznie wykorzystywać nowe narzędzia edukacyjne.</w:t>
      </w:r>
    </w:p>
    <w:p w14:paraId="55C5A229" w14:textId="6353165A" w:rsidR="00B2193B" w:rsidRPr="00E4687F" w:rsidRDefault="00B2193B" w:rsidP="007178C1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0933">
        <w:rPr>
          <w:rFonts w:ascii="Arial" w:hAnsi="Arial" w:cs="Arial"/>
          <w:sz w:val="24"/>
          <w:szCs w:val="24"/>
        </w:rPr>
        <w:t>Warto wdrożyć systematyczne monitorowanie i ewaluację działań wspomagających, aby na bieżąco oceniać ich efektywność i wprowadzać niezbędne korekty.</w:t>
      </w:r>
    </w:p>
    <w:p w14:paraId="058D5896" w14:textId="12A0CE57" w:rsidR="00E4687F" w:rsidRPr="00D30933" w:rsidRDefault="00E4687F" w:rsidP="007178C1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Realizowany Program Lubuskiego Kuratora Oświaty „</w:t>
      </w:r>
      <w:r w:rsidR="001A0AD1" w:rsidRPr="001A0AD1">
        <w:rPr>
          <w:rFonts w:ascii="Arial" w:hAnsi="Arial" w:cs="Arial"/>
          <w:i/>
          <w:color w:val="000000" w:themeColor="text1"/>
          <w:sz w:val="24"/>
          <w:szCs w:val="24"/>
        </w:rPr>
        <w:t>Program działań Lubuskiego Kuratora Oświaty w ramach sprawowanego nadzoru pedagogicznego w obszarze doskonalenia zawodowego nauczycieli, ukierunkowanych na podnoszenie efektów kształcenia w szkołach województwa lubuskiego</w:t>
      </w:r>
      <w:r>
        <w:rPr>
          <w:rFonts w:ascii="Arial" w:hAnsi="Arial" w:cs="Arial"/>
          <w:color w:val="000000" w:themeColor="text1"/>
          <w:sz w:val="24"/>
          <w:szCs w:val="24"/>
        </w:rPr>
        <w:t>” nie wpłynął w znaczny sposób na poprawę efektów kształcenia, na co wskazują wyniki egzaminu ósmoklasisty.</w:t>
      </w:r>
    </w:p>
    <w:p w14:paraId="1E752506" w14:textId="77777777" w:rsidR="0044725D" w:rsidRPr="00100C76" w:rsidRDefault="0044725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0545D4" w14:textId="77777777" w:rsidR="00995407" w:rsidRDefault="00995407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1A1B5E" w14:textId="36FFD837" w:rsidR="0031139D" w:rsidRPr="007D1D63" w:rsidRDefault="0031139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D63">
        <w:rPr>
          <w:rFonts w:ascii="Arial" w:hAnsi="Arial" w:cs="Arial"/>
          <w:color w:val="000000" w:themeColor="text1"/>
          <w:sz w:val="24"/>
          <w:szCs w:val="24"/>
        </w:rPr>
        <w:t>Data sporządzenia</w:t>
      </w:r>
      <w:r w:rsidR="00474E67" w:rsidRPr="007D1D63">
        <w:rPr>
          <w:rFonts w:ascii="Arial" w:hAnsi="Arial" w:cs="Arial"/>
          <w:color w:val="000000" w:themeColor="text1"/>
          <w:sz w:val="24"/>
          <w:szCs w:val="24"/>
        </w:rPr>
        <w:t xml:space="preserve"> sprawozdania</w:t>
      </w:r>
      <w:r w:rsidRPr="007D1D6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F48D6">
        <w:rPr>
          <w:rFonts w:ascii="Arial" w:hAnsi="Arial" w:cs="Arial"/>
          <w:color w:val="000000" w:themeColor="text1"/>
          <w:sz w:val="24"/>
          <w:szCs w:val="24"/>
        </w:rPr>
        <w:t>1</w:t>
      </w:r>
      <w:r w:rsidR="00E4687F">
        <w:rPr>
          <w:rFonts w:ascii="Arial" w:hAnsi="Arial" w:cs="Arial"/>
          <w:color w:val="000000" w:themeColor="text1"/>
          <w:sz w:val="24"/>
          <w:szCs w:val="24"/>
        </w:rPr>
        <w:t>4</w:t>
      </w:r>
      <w:r w:rsidR="007F48D6">
        <w:rPr>
          <w:rFonts w:ascii="Arial" w:hAnsi="Arial" w:cs="Arial"/>
          <w:color w:val="000000" w:themeColor="text1"/>
          <w:sz w:val="24"/>
          <w:szCs w:val="24"/>
        </w:rPr>
        <w:t xml:space="preserve"> października 2024 r.</w:t>
      </w:r>
    </w:p>
    <w:p w14:paraId="01F48E1A" w14:textId="77777777" w:rsidR="00744081" w:rsidRPr="007D1D63" w:rsidRDefault="00744081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FC3524" w14:textId="77777777" w:rsidR="0031139D" w:rsidRPr="007D1D63" w:rsidRDefault="0031139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D63">
        <w:rPr>
          <w:rFonts w:ascii="Arial" w:hAnsi="Arial" w:cs="Arial"/>
          <w:color w:val="000000" w:themeColor="text1"/>
          <w:sz w:val="24"/>
          <w:szCs w:val="24"/>
        </w:rPr>
        <w:t xml:space="preserve">Podpis </w:t>
      </w:r>
      <w:r w:rsidR="00E36D64" w:rsidRPr="007D1D63">
        <w:rPr>
          <w:rFonts w:ascii="Arial" w:hAnsi="Arial" w:cs="Arial"/>
          <w:color w:val="000000" w:themeColor="text1"/>
          <w:sz w:val="24"/>
          <w:szCs w:val="24"/>
        </w:rPr>
        <w:t>elektroniczny</w:t>
      </w:r>
      <w:r w:rsidR="00474E67" w:rsidRPr="007D1D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6D64" w:rsidRPr="007D1D63">
        <w:rPr>
          <w:rFonts w:ascii="Arial" w:hAnsi="Arial" w:cs="Arial"/>
          <w:color w:val="000000" w:themeColor="text1"/>
          <w:sz w:val="24"/>
          <w:szCs w:val="24"/>
        </w:rPr>
        <w:t>Kuratora Oświaty</w:t>
      </w:r>
    </w:p>
    <w:sectPr w:rsidR="0031139D" w:rsidRPr="007D1D63" w:rsidSect="00566908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BB61" w14:textId="77777777" w:rsidR="00ED6244" w:rsidRDefault="00ED6244" w:rsidP="007550DF">
      <w:pPr>
        <w:spacing w:after="0" w:line="240" w:lineRule="auto"/>
      </w:pPr>
      <w:r>
        <w:separator/>
      </w:r>
    </w:p>
  </w:endnote>
  <w:endnote w:type="continuationSeparator" w:id="0">
    <w:p w14:paraId="044807B0" w14:textId="77777777" w:rsidR="00ED6244" w:rsidRDefault="00ED6244" w:rsidP="007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958611"/>
      <w:docPartObj>
        <w:docPartGallery w:val="Page Numbers (Bottom of Page)"/>
        <w:docPartUnique/>
      </w:docPartObj>
    </w:sdtPr>
    <w:sdtEndPr/>
    <w:sdtContent>
      <w:p w14:paraId="03BB072D" w14:textId="662803FD" w:rsidR="0041669C" w:rsidRDefault="004166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C1A">
          <w:rPr>
            <w:noProof/>
          </w:rPr>
          <w:t>4</w:t>
        </w:r>
        <w:r>
          <w:fldChar w:fldCharType="end"/>
        </w:r>
      </w:p>
    </w:sdtContent>
  </w:sdt>
  <w:p w14:paraId="390EFD20" w14:textId="77777777" w:rsidR="0041669C" w:rsidRDefault="004166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1ADBB" w14:textId="77777777" w:rsidR="00ED6244" w:rsidRDefault="00ED6244" w:rsidP="007550DF">
      <w:pPr>
        <w:spacing w:after="0" w:line="240" w:lineRule="auto"/>
      </w:pPr>
      <w:r>
        <w:separator/>
      </w:r>
    </w:p>
  </w:footnote>
  <w:footnote w:type="continuationSeparator" w:id="0">
    <w:p w14:paraId="7B9ADD5C" w14:textId="77777777" w:rsidR="00ED6244" w:rsidRDefault="00ED6244" w:rsidP="007550DF">
      <w:pPr>
        <w:spacing w:after="0" w:line="240" w:lineRule="auto"/>
      </w:pPr>
      <w:r>
        <w:continuationSeparator/>
      </w:r>
    </w:p>
  </w:footnote>
  <w:footnote w:id="1">
    <w:p w14:paraId="7C174487" w14:textId="77777777" w:rsidR="0041669C" w:rsidRPr="006E009A" w:rsidRDefault="0041669C">
      <w:pPr>
        <w:pStyle w:val="Tekstprzypisudolnego"/>
        <w:rPr>
          <w:rFonts w:ascii="Arial" w:hAnsi="Arial" w:cs="Arial"/>
        </w:rPr>
      </w:pPr>
      <w:r w:rsidRPr="006E009A">
        <w:rPr>
          <w:rStyle w:val="Odwoanieprzypisudolnego"/>
          <w:rFonts w:ascii="Arial" w:hAnsi="Arial" w:cs="Arial"/>
        </w:rPr>
        <w:footnoteRef/>
      </w:r>
      <w:r w:rsidRPr="006E0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009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16 kwietnia 2024 r. – </w:t>
      </w:r>
      <w:r w:rsidRPr="004626DD">
        <w:rPr>
          <w:rFonts w:ascii="Arial" w:hAnsi="Arial" w:cs="Arial"/>
          <w:bCs/>
        </w:rPr>
        <w:t xml:space="preserve">na podstawie arkuszy zatwierdzonych przez </w:t>
      </w:r>
      <w:r>
        <w:rPr>
          <w:rFonts w:ascii="Arial" w:hAnsi="Arial" w:cs="Arial"/>
        </w:rPr>
        <w:t>Ministra Edukacji i Nauki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44"/>
    <w:multiLevelType w:val="hybridMultilevel"/>
    <w:tmpl w:val="524A3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260"/>
    <w:multiLevelType w:val="hybridMultilevel"/>
    <w:tmpl w:val="1518BBB0"/>
    <w:lvl w:ilvl="0" w:tplc="F9A4C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7980"/>
    <w:multiLevelType w:val="multilevel"/>
    <w:tmpl w:val="F822D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B67F6F"/>
    <w:multiLevelType w:val="multilevel"/>
    <w:tmpl w:val="3F3062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0F5F7468"/>
    <w:multiLevelType w:val="hybridMultilevel"/>
    <w:tmpl w:val="4D08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0D5"/>
    <w:multiLevelType w:val="hybridMultilevel"/>
    <w:tmpl w:val="50D0BC9C"/>
    <w:lvl w:ilvl="0" w:tplc="7FF4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418"/>
    <w:multiLevelType w:val="hybridMultilevel"/>
    <w:tmpl w:val="9ADC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04F2"/>
    <w:multiLevelType w:val="hybridMultilevel"/>
    <w:tmpl w:val="E18EBBA0"/>
    <w:lvl w:ilvl="0" w:tplc="C4B6FB1E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A0FE8"/>
    <w:multiLevelType w:val="hybridMultilevel"/>
    <w:tmpl w:val="4FA86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8520D"/>
    <w:multiLevelType w:val="hybridMultilevel"/>
    <w:tmpl w:val="1AD00A5C"/>
    <w:lvl w:ilvl="0" w:tplc="EE1E7312">
      <w:start w:val="1"/>
      <w:numFmt w:val="decimal"/>
      <w:lvlText w:val="%1."/>
      <w:lvlJc w:val="left"/>
      <w:pPr>
        <w:ind w:left="1854" w:hanging="360"/>
      </w:pPr>
      <w:rPr>
        <w:rFonts w:hint="default"/>
        <w:position w:val="-6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0592605"/>
    <w:multiLevelType w:val="multilevel"/>
    <w:tmpl w:val="EE12B5F0"/>
    <w:styleLink w:val="Styl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725" w:hanging="1125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11" w15:restartNumberingAfterBreak="0">
    <w:nsid w:val="22DA4741"/>
    <w:multiLevelType w:val="hybridMultilevel"/>
    <w:tmpl w:val="85BE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76F12"/>
    <w:multiLevelType w:val="hybridMultilevel"/>
    <w:tmpl w:val="4D08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A5285"/>
    <w:multiLevelType w:val="hybridMultilevel"/>
    <w:tmpl w:val="1136A1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FD1740"/>
    <w:multiLevelType w:val="hybridMultilevel"/>
    <w:tmpl w:val="67E88744"/>
    <w:lvl w:ilvl="0" w:tplc="85D4883E">
      <w:start w:val="1"/>
      <w:numFmt w:val="upperRoman"/>
      <w:lvlText w:val="%1."/>
      <w:lvlJc w:val="left"/>
      <w:pPr>
        <w:ind w:left="187" w:hanging="18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288C35B1"/>
    <w:multiLevelType w:val="hybridMultilevel"/>
    <w:tmpl w:val="278C97C8"/>
    <w:lvl w:ilvl="0" w:tplc="7FF428B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443D"/>
    <w:multiLevelType w:val="hybridMultilevel"/>
    <w:tmpl w:val="E3E8D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8EB"/>
    <w:multiLevelType w:val="hybridMultilevel"/>
    <w:tmpl w:val="2628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A6299"/>
    <w:multiLevelType w:val="hybridMultilevel"/>
    <w:tmpl w:val="4D08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3090B"/>
    <w:multiLevelType w:val="hybridMultilevel"/>
    <w:tmpl w:val="5AB08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06154"/>
    <w:multiLevelType w:val="hybridMultilevel"/>
    <w:tmpl w:val="7DD26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73681"/>
    <w:multiLevelType w:val="hybridMultilevel"/>
    <w:tmpl w:val="43241DAA"/>
    <w:lvl w:ilvl="0" w:tplc="EE1E7312">
      <w:start w:val="1"/>
      <w:numFmt w:val="decimal"/>
      <w:lvlText w:val="%1."/>
      <w:lvlJc w:val="left"/>
      <w:pPr>
        <w:ind w:left="1440" w:hanging="360"/>
      </w:pPr>
      <w:rPr>
        <w:rFonts w:hint="default"/>
        <w:position w:val="-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BF4C17"/>
    <w:multiLevelType w:val="hybridMultilevel"/>
    <w:tmpl w:val="C4768C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826AA3"/>
    <w:multiLevelType w:val="multilevel"/>
    <w:tmpl w:val="27BEFC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35026BE"/>
    <w:multiLevelType w:val="hybridMultilevel"/>
    <w:tmpl w:val="2424EAF2"/>
    <w:lvl w:ilvl="0" w:tplc="0D503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C35B25"/>
    <w:multiLevelType w:val="hybridMultilevel"/>
    <w:tmpl w:val="7A4AC6AA"/>
    <w:lvl w:ilvl="0" w:tplc="0F86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E6192"/>
    <w:multiLevelType w:val="hybridMultilevel"/>
    <w:tmpl w:val="C248D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541FF"/>
    <w:multiLevelType w:val="hybridMultilevel"/>
    <w:tmpl w:val="3ABCA91C"/>
    <w:lvl w:ilvl="0" w:tplc="ABC2B6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6417E"/>
    <w:multiLevelType w:val="hybridMultilevel"/>
    <w:tmpl w:val="7DD26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73D4D"/>
    <w:multiLevelType w:val="hybridMultilevel"/>
    <w:tmpl w:val="524A3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F2AAC"/>
    <w:multiLevelType w:val="hybridMultilevel"/>
    <w:tmpl w:val="40461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D11DE"/>
    <w:multiLevelType w:val="multilevel"/>
    <w:tmpl w:val="60A61C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2" w15:restartNumberingAfterBreak="0">
    <w:nsid w:val="5156232D"/>
    <w:multiLevelType w:val="hybridMultilevel"/>
    <w:tmpl w:val="BDAE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C50A2"/>
    <w:multiLevelType w:val="multilevel"/>
    <w:tmpl w:val="6DD02E4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34" w15:restartNumberingAfterBreak="0">
    <w:nsid w:val="567F1161"/>
    <w:multiLevelType w:val="hybridMultilevel"/>
    <w:tmpl w:val="E83CD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24E79"/>
    <w:multiLevelType w:val="multilevel"/>
    <w:tmpl w:val="9ADC80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6"/>
      </w:rPr>
    </w:lvl>
  </w:abstractNum>
  <w:abstractNum w:abstractNumId="36" w15:restartNumberingAfterBreak="0">
    <w:nsid w:val="5A9A1B65"/>
    <w:multiLevelType w:val="multilevel"/>
    <w:tmpl w:val="D7DA4B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B52146B"/>
    <w:multiLevelType w:val="hybridMultilevel"/>
    <w:tmpl w:val="D1FC3922"/>
    <w:lvl w:ilvl="0" w:tplc="6CD0B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70154E"/>
    <w:multiLevelType w:val="hybridMultilevel"/>
    <w:tmpl w:val="F0766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05A67"/>
    <w:multiLevelType w:val="hybridMultilevel"/>
    <w:tmpl w:val="65F4C54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05E3"/>
    <w:multiLevelType w:val="hybridMultilevel"/>
    <w:tmpl w:val="40461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43A42"/>
    <w:multiLevelType w:val="hybridMultilevel"/>
    <w:tmpl w:val="88140766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27A23A0"/>
    <w:multiLevelType w:val="hybridMultilevel"/>
    <w:tmpl w:val="E8F8320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3B2766B"/>
    <w:multiLevelType w:val="hybridMultilevel"/>
    <w:tmpl w:val="894A7526"/>
    <w:lvl w:ilvl="0" w:tplc="384C2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7321E1"/>
    <w:multiLevelType w:val="hybridMultilevel"/>
    <w:tmpl w:val="40461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455DA4"/>
    <w:multiLevelType w:val="hybridMultilevel"/>
    <w:tmpl w:val="4D08B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82DD7"/>
    <w:multiLevelType w:val="hybridMultilevel"/>
    <w:tmpl w:val="7CDC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54606"/>
    <w:multiLevelType w:val="hybridMultilevel"/>
    <w:tmpl w:val="942AAE30"/>
    <w:lvl w:ilvl="0" w:tplc="583440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DC5644E"/>
    <w:multiLevelType w:val="hybridMultilevel"/>
    <w:tmpl w:val="B51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2D4197"/>
    <w:multiLevelType w:val="hybridMultilevel"/>
    <w:tmpl w:val="40461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6D5D9E"/>
    <w:multiLevelType w:val="hybridMultilevel"/>
    <w:tmpl w:val="5AB0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9417B3"/>
    <w:multiLevelType w:val="hybridMultilevel"/>
    <w:tmpl w:val="09962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903B4C"/>
    <w:multiLevelType w:val="hybridMultilevel"/>
    <w:tmpl w:val="A4FE3A00"/>
    <w:lvl w:ilvl="0" w:tplc="83F49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4523547"/>
    <w:multiLevelType w:val="hybridMultilevel"/>
    <w:tmpl w:val="67DCE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C5868"/>
    <w:multiLevelType w:val="multilevel"/>
    <w:tmpl w:val="F77E2F9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DDD5D25"/>
    <w:multiLevelType w:val="hybridMultilevel"/>
    <w:tmpl w:val="33ACCE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E7D671B"/>
    <w:multiLevelType w:val="hybridMultilevel"/>
    <w:tmpl w:val="13563180"/>
    <w:lvl w:ilvl="0" w:tplc="D31C80B4">
      <w:start w:val="1"/>
      <w:numFmt w:val="upperRoman"/>
      <w:lvlText w:val="%1."/>
      <w:lvlJc w:val="left"/>
      <w:pPr>
        <w:ind w:left="187" w:hanging="18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8" w15:restartNumberingAfterBreak="0">
    <w:nsid w:val="7F693CDD"/>
    <w:multiLevelType w:val="multilevel"/>
    <w:tmpl w:val="3AEAA3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55"/>
  </w:num>
  <w:num w:numId="2">
    <w:abstractNumId w:val="36"/>
  </w:num>
  <w:num w:numId="3">
    <w:abstractNumId w:val="39"/>
  </w:num>
  <w:num w:numId="4">
    <w:abstractNumId w:val="13"/>
  </w:num>
  <w:num w:numId="5">
    <w:abstractNumId w:val="52"/>
  </w:num>
  <w:num w:numId="6">
    <w:abstractNumId w:val="48"/>
  </w:num>
  <w:num w:numId="7">
    <w:abstractNumId w:val="10"/>
  </w:num>
  <w:num w:numId="8">
    <w:abstractNumId w:val="33"/>
  </w:num>
  <w:num w:numId="9">
    <w:abstractNumId w:val="23"/>
  </w:num>
  <w:num w:numId="10">
    <w:abstractNumId w:val="58"/>
  </w:num>
  <w:num w:numId="11">
    <w:abstractNumId w:val="3"/>
  </w:num>
  <w:num w:numId="12">
    <w:abstractNumId w:val="35"/>
  </w:num>
  <w:num w:numId="13">
    <w:abstractNumId w:val="31"/>
  </w:num>
  <w:num w:numId="14">
    <w:abstractNumId w:val="42"/>
  </w:num>
  <w:num w:numId="15">
    <w:abstractNumId w:val="54"/>
  </w:num>
  <w:num w:numId="16">
    <w:abstractNumId w:val="56"/>
  </w:num>
  <w:num w:numId="17">
    <w:abstractNumId w:val="26"/>
  </w:num>
  <w:num w:numId="18">
    <w:abstractNumId w:val="51"/>
  </w:num>
  <w:num w:numId="19">
    <w:abstractNumId w:val="28"/>
  </w:num>
  <w:num w:numId="20">
    <w:abstractNumId w:val="38"/>
  </w:num>
  <w:num w:numId="21">
    <w:abstractNumId w:val="53"/>
  </w:num>
  <w:num w:numId="22">
    <w:abstractNumId w:val="47"/>
  </w:num>
  <w:num w:numId="23">
    <w:abstractNumId w:val="25"/>
  </w:num>
  <w:num w:numId="24">
    <w:abstractNumId w:val="46"/>
  </w:num>
  <w:num w:numId="25">
    <w:abstractNumId w:val="37"/>
  </w:num>
  <w:num w:numId="26">
    <w:abstractNumId w:val="57"/>
  </w:num>
  <w:num w:numId="27">
    <w:abstractNumId w:val="45"/>
  </w:num>
  <w:num w:numId="28">
    <w:abstractNumId w:val="18"/>
  </w:num>
  <w:num w:numId="29">
    <w:abstractNumId w:val="41"/>
  </w:num>
  <w:num w:numId="30">
    <w:abstractNumId w:val="34"/>
  </w:num>
  <w:num w:numId="31">
    <w:abstractNumId w:val="17"/>
  </w:num>
  <w:num w:numId="32">
    <w:abstractNumId w:val="50"/>
  </w:num>
  <w:num w:numId="33">
    <w:abstractNumId w:val="40"/>
  </w:num>
  <w:num w:numId="34">
    <w:abstractNumId w:val="30"/>
  </w:num>
  <w:num w:numId="35">
    <w:abstractNumId w:val="1"/>
  </w:num>
  <w:num w:numId="36">
    <w:abstractNumId w:val="19"/>
  </w:num>
  <w:num w:numId="37">
    <w:abstractNumId w:val="20"/>
  </w:num>
  <w:num w:numId="38">
    <w:abstractNumId w:val="4"/>
  </w:num>
  <w:num w:numId="39">
    <w:abstractNumId w:val="12"/>
  </w:num>
  <w:num w:numId="40">
    <w:abstractNumId w:val="6"/>
  </w:num>
  <w:num w:numId="41">
    <w:abstractNumId w:val="14"/>
  </w:num>
  <w:num w:numId="42">
    <w:abstractNumId w:val="15"/>
  </w:num>
  <w:num w:numId="43">
    <w:abstractNumId w:val="44"/>
  </w:num>
  <w:num w:numId="44">
    <w:abstractNumId w:val="43"/>
  </w:num>
  <w:num w:numId="45">
    <w:abstractNumId w:val="5"/>
  </w:num>
  <w:num w:numId="46">
    <w:abstractNumId w:val="16"/>
  </w:num>
  <w:num w:numId="47">
    <w:abstractNumId w:val="11"/>
  </w:num>
  <w:num w:numId="48">
    <w:abstractNumId w:val="24"/>
  </w:num>
  <w:num w:numId="49">
    <w:abstractNumId w:val="27"/>
  </w:num>
  <w:num w:numId="50">
    <w:abstractNumId w:val="0"/>
  </w:num>
  <w:num w:numId="51">
    <w:abstractNumId w:val="29"/>
  </w:num>
  <w:num w:numId="52">
    <w:abstractNumId w:val="32"/>
  </w:num>
  <w:num w:numId="53">
    <w:abstractNumId w:val="7"/>
  </w:num>
  <w:num w:numId="54">
    <w:abstractNumId w:val="9"/>
  </w:num>
  <w:num w:numId="55">
    <w:abstractNumId w:val="21"/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41D7F"/>
    <w:rsid w:val="0000196A"/>
    <w:rsid w:val="00001B5E"/>
    <w:rsid w:val="000027ED"/>
    <w:rsid w:val="00002BD2"/>
    <w:rsid w:val="000035FF"/>
    <w:rsid w:val="00004427"/>
    <w:rsid w:val="000067C2"/>
    <w:rsid w:val="00007BE9"/>
    <w:rsid w:val="000119BA"/>
    <w:rsid w:val="00014A05"/>
    <w:rsid w:val="0001602E"/>
    <w:rsid w:val="0001638C"/>
    <w:rsid w:val="00016703"/>
    <w:rsid w:val="00016AF3"/>
    <w:rsid w:val="00017111"/>
    <w:rsid w:val="000209C7"/>
    <w:rsid w:val="00021011"/>
    <w:rsid w:val="000216D8"/>
    <w:rsid w:val="000217ED"/>
    <w:rsid w:val="00021B57"/>
    <w:rsid w:val="000225AB"/>
    <w:rsid w:val="00022C72"/>
    <w:rsid w:val="000232D2"/>
    <w:rsid w:val="00023749"/>
    <w:rsid w:val="0002446F"/>
    <w:rsid w:val="00025E56"/>
    <w:rsid w:val="00027C8C"/>
    <w:rsid w:val="000300DB"/>
    <w:rsid w:val="0003080D"/>
    <w:rsid w:val="00032186"/>
    <w:rsid w:val="000327EA"/>
    <w:rsid w:val="0003499B"/>
    <w:rsid w:val="0003570B"/>
    <w:rsid w:val="00035BC5"/>
    <w:rsid w:val="00040863"/>
    <w:rsid w:val="000411E6"/>
    <w:rsid w:val="00041FAB"/>
    <w:rsid w:val="00043078"/>
    <w:rsid w:val="00043E84"/>
    <w:rsid w:val="00044D79"/>
    <w:rsid w:val="000452F0"/>
    <w:rsid w:val="000475F3"/>
    <w:rsid w:val="000566AE"/>
    <w:rsid w:val="00056BA2"/>
    <w:rsid w:val="00056EDF"/>
    <w:rsid w:val="00057C00"/>
    <w:rsid w:val="000601B9"/>
    <w:rsid w:val="000601BC"/>
    <w:rsid w:val="0006054E"/>
    <w:rsid w:val="00060C4E"/>
    <w:rsid w:val="000626BF"/>
    <w:rsid w:val="000643DC"/>
    <w:rsid w:val="0007017B"/>
    <w:rsid w:val="00070BDB"/>
    <w:rsid w:val="000714DD"/>
    <w:rsid w:val="00071A65"/>
    <w:rsid w:val="00073C4B"/>
    <w:rsid w:val="00074A1F"/>
    <w:rsid w:val="0007559D"/>
    <w:rsid w:val="00075843"/>
    <w:rsid w:val="00075F26"/>
    <w:rsid w:val="000776D9"/>
    <w:rsid w:val="00077B4E"/>
    <w:rsid w:val="00080AC9"/>
    <w:rsid w:val="00082C93"/>
    <w:rsid w:val="00082EAA"/>
    <w:rsid w:val="00083338"/>
    <w:rsid w:val="000833B0"/>
    <w:rsid w:val="000835A7"/>
    <w:rsid w:val="00085B67"/>
    <w:rsid w:val="00087CBA"/>
    <w:rsid w:val="00091FB1"/>
    <w:rsid w:val="0009317F"/>
    <w:rsid w:val="000936BA"/>
    <w:rsid w:val="000936C2"/>
    <w:rsid w:val="00094806"/>
    <w:rsid w:val="00095683"/>
    <w:rsid w:val="00095C05"/>
    <w:rsid w:val="000A10AC"/>
    <w:rsid w:val="000A313D"/>
    <w:rsid w:val="000A3B80"/>
    <w:rsid w:val="000A52B6"/>
    <w:rsid w:val="000A6D8B"/>
    <w:rsid w:val="000A71B8"/>
    <w:rsid w:val="000B059D"/>
    <w:rsid w:val="000B0BE5"/>
    <w:rsid w:val="000B2071"/>
    <w:rsid w:val="000B2298"/>
    <w:rsid w:val="000B2D58"/>
    <w:rsid w:val="000B3C25"/>
    <w:rsid w:val="000B56D9"/>
    <w:rsid w:val="000B6117"/>
    <w:rsid w:val="000B6535"/>
    <w:rsid w:val="000B7B0B"/>
    <w:rsid w:val="000B7C32"/>
    <w:rsid w:val="000C072A"/>
    <w:rsid w:val="000C13A6"/>
    <w:rsid w:val="000C2391"/>
    <w:rsid w:val="000C2579"/>
    <w:rsid w:val="000C344A"/>
    <w:rsid w:val="000C3A4C"/>
    <w:rsid w:val="000C5603"/>
    <w:rsid w:val="000C7841"/>
    <w:rsid w:val="000C7F6D"/>
    <w:rsid w:val="000D0398"/>
    <w:rsid w:val="000D128C"/>
    <w:rsid w:val="000D2BCC"/>
    <w:rsid w:val="000D3828"/>
    <w:rsid w:val="000D3BEB"/>
    <w:rsid w:val="000D53A6"/>
    <w:rsid w:val="000D5D43"/>
    <w:rsid w:val="000D6226"/>
    <w:rsid w:val="000D6776"/>
    <w:rsid w:val="000D6A77"/>
    <w:rsid w:val="000D6D77"/>
    <w:rsid w:val="000D6EE2"/>
    <w:rsid w:val="000E3B32"/>
    <w:rsid w:val="000E3F56"/>
    <w:rsid w:val="000E5EA2"/>
    <w:rsid w:val="000E6742"/>
    <w:rsid w:val="000E781F"/>
    <w:rsid w:val="000F0965"/>
    <w:rsid w:val="000F1EED"/>
    <w:rsid w:val="000F2C0B"/>
    <w:rsid w:val="000F4875"/>
    <w:rsid w:val="000F48DB"/>
    <w:rsid w:val="000F5491"/>
    <w:rsid w:val="000F62CA"/>
    <w:rsid w:val="000F718A"/>
    <w:rsid w:val="001002AC"/>
    <w:rsid w:val="00100C76"/>
    <w:rsid w:val="00101CDA"/>
    <w:rsid w:val="00101F88"/>
    <w:rsid w:val="001036A6"/>
    <w:rsid w:val="001055B4"/>
    <w:rsid w:val="001058BE"/>
    <w:rsid w:val="00106451"/>
    <w:rsid w:val="00106464"/>
    <w:rsid w:val="001105E4"/>
    <w:rsid w:val="00110CE4"/>
    <w:rsid w:val="00110E97"/>
    <w:rsid w:val="00111861"/>
    <w:rsid w:val="001125C4"/>
    <w:rsid w:val="00114B3E"/>
    <w:rsid w:val="00114E81"/>
    <w:rsid w:val="0011520B"/>
    <w:rsid w:val="0011593F"/>
    <w:rsid w:val="001177DD"/>
    <w:rsid w:val="00117D06"/>
    <w:rsid w:val="0012052B"/>
    <w:rsid w:val="00121020"/>
    <w:rsid w:val="00121397"/>
    <w:rsid w:val="001223AC"/>
    <w:rsid w:val="00122F57"/>
    <w:rsid w:val="0012388C"/>
    <w:rsid w:val="00124282"/>
    <w:rsid w:val="0012500B"/>
    <w:rsid w:val="00125131"/>
    <w:rsid w:val="00126097"/>
    <w:rsid w:val="001262B7"/>
    <w:rsid w:val="001266F5"/>
    <w:rsid w:val="00127892"/>
    <w:rsid w:val="0013080F"/>
    <w:rsid w:val="00132BB5"/>
    <w:rsid w:val="001341B5"/>
    <w:rsid w:val="00134F10"/>
    <w:rsid w:val="00135828"/>
    <w:rsid w:val="00137635"/>
    <w:rsid w:val="0013774F"/>
    <w:rsid w:val="00141C03"/>
    <w:rsid w:val="0014209B"/>
    <w:rsid w:val="001421BC"/>
    <w:rsid w:val="00142355"/>
    <w:rsid w:val="001436C8"/>
    <w:rsid w:val="001455FB"/>
    <w:rsid w:val="00145C8D"/>
    <w:rsid w:val="0014728A"/>
    <w:rsid w:val="0015270D"/>
    <w:rsid w:val="001528E7"/>
    <w:rsid w:val="00154C3B"/>
    <w:rsid w:val="00154DB3"/>
    <w:rsid w:val="0015532C"/>
    <w:rsid w:val="00155614"/>
    <w:rsid w:val="001571A6"/>
    <w:rsid w:val="001576EF"/>
    <w:rsid w:val="001616BD"/>
    <w:rsid w:val="00161CC7"/>
    <w:rsid w:val="00163EE0"/>
    <w:rsid w:val="00164955"/>
    <w:rsid w:val="00165FD8"/>
    <w:rsid w:val="0016629E"/>
    <w:rsid w:val="00166557"/>
    <w:rsid w:val="0016768C"/>
    <w:rsid w:val="00167E1F"/>
    <w:rsid w:val="00172FB2"/>
    <w:rsid w:val="001735BD"/>
    <w:rsid w:val="001737A1"/>
    <w:rsid w:val="00174B79"/>
    <w:rsid w:val="001755CA"/>
    <w:rsid w:val="001771E6"/>
    <w:rsid w:val="001772C9"/>
    <w:rsid w:val="00177F0D"/>
    <w:rsid w:val="001800B1"/>
    <w:rsid w:val="0018012F"/>
    <w:rsid w:val="00180A21"/>
    <w:rsid w:val="00182D29"/>
    <w:rsid w:val="0018305C"/>
    <w:rsid w:val="001837D8"/>
    <w:rsid w:val="00185912"/>
    <w:rsid w:val="0018676C"/>
    <w:rsid w:val="00187321"/>
    <w:rsid w:val="00190F70"/>
    <w:rsid w:val="00191AFD"/>
    <w:rsid w:val="00192E20"/>
    <w:rsid w:val="001931AE"/>
    <w:rsid w:val="00193AF4"/>
    <w:rsid w:val="00194734"/>
    <w:rsid w:val="001956E9"/>
    <w:rsid w:val="00195D97"/>
    <w:rsid w:val="001961E0"/>
    <w:rsid w:val="0019680A"/>
    <w:rsid w:val="00197A3D"/>
    <w:rsid w:val="00197FB6"/>
    <w:rsid w:val="001A063C"/>
    <w:rsid w:val="001A0AD1"/>
    <w:rsid w:val="001A0DE9"/>
    <w:rsid w:val="001A1D52"/>
    <w:rsid w:val="001A214D"/>
    <w:rsid w:val="001A3C03"/>
    <w:rsid w:val="001A3C52"/>
    <w:rsid w:val="001A4D31"/>
    <w:rsid w:val="001A52D5"/>
    <w:rsid w:val="001A568C"/>
    <w:rsid w:val="001B2D24"/>
    <w:rsid w:val="001B49C3"/>
    <w:rsid w:val="001B513C"/>
    <w:rsid w:val="001B678C"/>
    <w:rsid w:val="001B686F"/>
    <w:rsid w:val="001B6C51"/>
    <w:rsid w:val="001C1140"/>
    <w:rsid w:val="001C22DC"/>
    <w:rsid w:val="001C26B5"/>
    <w:rsid w:val="001C26C4"/>
    <w:rsid w:val="001C276B"/>
    <w:rsid w:val="001C2CFB"/>
    <w:rsid w:val="001C2F4E"/>
    <w:rsid w:val="001C3302"/>
    <w:rsid w:val="001C33BD"/>
    <w:rsid w:val="001C39CB"/>
    <w:rsid w:val="001C5C43"/>
    <w:rsid w:val="001C63A7"/>
    <w:rsid w:val="001C67F5"/>
    <w:rsid w:val="001D0824"/>
    <w:rsid w:val="001D1F5B"/>
    <w:rsid w:val="001D2BFC"/>
    <w:rsid w:val="001D5FE5"/>
    <w:rsid w:val="001E00D9"/>
    <w:rsid w:val="001E0AAA"/>
    <w:rsid w:val="001E0C3E"/>
    <w:rsid w:val="001E1B13"/>
    <w:rsid w:val="001E2432"/>
    <w:rsid w:val="001E2A84"/>
    <w:rsid w:val="001E3785"/>
    <w:rsid w:val="001E43E1"/>
    <w:rsid w:val="001E7543"/>
    <w:rsid w:val="001F1B1F"/>
    <w:rsid w:val="001F31A2"/>
    <w:rsid w:val="001F4096"/>
    <w:rsid w:val="001F49AC"/>
    <w:rsid w:val="001F4BA6"/>
    <w:rsid w:val="001F5000"/>
    <w:rsid w:val="001F78C5"/>
    <w:rsid w:val="001F7E4E"/>
    <w:rsid w:val="002004E3"/>
    <w:rsid w:val="0020246F"/>
    <w:rsid w:val="00202AE5"/>
    <w:rsid w:val="00202BEB"/>
    <w:rsid w:val="00203437"/>
    <w:rsid w:val="0020458D"/>
    <w:rsid w:val="00207A10"/>
    <w:rsid w:val="0021132B"/>
    <w:rsid w:val="0021156A"/>
    <w:rsid w:val="00211A60"/>
    <w:rsid w:val="00211B50"/>
    <w:rsid w:val="0021227D"/>
    <w:rsid w:val="00214891"/>
    <w:rsid w:val="00214903"/>
    <w:rsid w:val="00215FDD"/>
    <w:rsid w:val="002162FE"/>
    <w:rsid w:val="00217205"/>
    <w:rsid w:val="002201A3"/>
    <w:rsid w:val="00220C69"/>
    <w:rsid w:val="00220EDE"/>
    <w:rsid w:val="00222E5C"/>
    <w:rsid w:val="002240AD"/>
    <w:rsid w:val="0022415A"/>
    <w:rsid w:val="00224C0F"/>
    <w:rsid w:val="00224CE7"/>
    <w:rsid w:val="00225CD0"/>
    <w:rsid w:val="00225F83"/>
    <w:rsid w:val="002274CA"/>
    <w:rsid w:val="0023390E"/>
    <w:rsid w:val="00236898"/>
    <w:rsid w:val="00236D7C"/>
    <w:rsid w:val="00240030"/>
    <w:rsid w:val="00240490"/>
    <w:rsid w:val="00240A24"/>
    <w:rsid w:val="0024183C"/>
    <w:rsid w:val="00241F90"/>
    <w:rsid w:val="0024407E"/>
    <w:rsid w:val="0024423B"/>
    <w:rsid w:val="00244DE3"/>
    <w:rsid w:val="00246C1D"/>
    <w:rsid w:val="0024743D"/>
    <w:rsid w:val="002516D4"/>
    <w:rsid w:val="002522C5"/>
    <w:rsid w:val="00252334"/>
    <w:rsid w:val="00252A00"/>
    <w:rsid w:val="00252BA4"/>
    <w:rsid w:val="00256B63"/>
    <w:rsid w:val="00260095"/>
    <w:rsid w:val="002619E8"/>
    <w:rsid w:val="0026210C"/>
    <w:rsid w:val="002627AA"/>
    <w:rsid w:val="002648EC"/>
    <w:rsid w:val="0026543E"/>
    <w:rsid w:val="00265BB0"/>
    <w:rsid w:val="00265FA1"/>
    <w:rsid w:val="002668EF"/>
    <w:rsid w:val="00267B6D"/>
    <w:rsid w:val="002706DA"/>
    <w:rsid w:val="00270B20"/>
    <w:rsid w:val="00271165"/>
    <w:rsid w:val="002715E0"/>
    <w:rsid w:val="0027195B"/>
    <w:rsid w:val="00272252"/>
    <w:rsid w:val="00273251"/>
    <w:rsid w:val="0027329C"/>
    <w:rsid w:val="00274107"/>
    <w:rsid w:val="00274183"/>
    <w:rsid w:val="00277B46"/>
    <w:rsid w:val="00280175"/>
    <w:rsid w:val="00280294"/>
    <w:rsid w:val="00280A3F"/>
    <w:rsid w:val="00280C95"/>
    <w:rsid w:val="00280CC1"/>
    <w:rsid w:val="00281B4B"/>
    <w:rsid w:val="00281EF9"/>
    <w:rsid w:val="00282060"/>
    <w:rsid w:val="00282180"/>
    <w:rsid w:val="00282888"/>
    <w:rsid w:val="00283AFF"/>
    <w:rsid w:val="00286908"/>
    <w:rsid w:val="002869C6"/>
    <w:rsid w:val="002874F9"/>
    <w:rsid w:val="00290CDD"/>
    <w:rsid w:val="00291BD6"/>
    <w:rsid w:val="00291D5E"/>
    <w:rsid w:val="002952A3"/>
    <w:rsid w:val="002958B9"/>
    <w:rsid w:val="0029632D"/>
    <w:rsid w:val="00297C3A"/>
    <w:rsid w:val="002A0247"/>
    <w:rsid w:val="002A1076"/>
    <w:rsid w:val="002A3279"/>
    <w:rsid w:val="002A491A"/>
    <w:rsid w:val="002A55C2"/>
    <w:rsid w:val="002A5EB6"/>
    <w:rsid w:val="002A60B0"/>
    <w:rsid w:val="002A625E"/>
    <w:rsid w:val="002A7404"/>
    <w:rsid w:val="002A7C3D"/>
    <w:rsid w:val="002B02B1"/>
    <w:rsid w:val="002B0E5F"/>
    <w:rsid w:val="002B12E0"/>
    <w:rsid w:val="002B1DC2"/>
    <w:rsid w:val="002B3303"/>
    <w:rsid w:val="002B5DD1"/>
    <w:rsid w:val="002B64B5"/>
    <w:rsid w:val="002B6900"/>
    <w:rsid w:val="002C0173"/>
    <w:rsid w:val="002C0583"/>
    <w:rsid w:val="002C065E"/>
    <w:rsid w:val="002C0C72"/>
    <w:rsid w:val="002C0F54"/>
    <w:rsid w:val="002C0F9A"/>
    <w:rsid w:val="002C1584"/>
    <w:rsid w:val="002C3BD5"/>
    <w:rsid w:val="002C5F08"/>
    <w:rsid w:val="002C6341"/>
    <w:rsid w:val="002C7191"/>
    <w:rsid w:val="002C7241"/>
    <w:rsid w:val="002D2257"/>
    <w:rsid w:val="002D2F21"/>
    <w:rsid w:val="002D5831"/>
    <w:rsid w:val="002D6A1C"/>
    <w:rsid w:val="002E032B"/>
    <w:rsid w:val="002E0816"/>
    <w:rsid w:val="002E2188"/>
    <w:rsid w:val="002E2913"/>
    <w:rsid w:val="002E4448"/>
    <w:rsid w:val="002E51C5"/>
    <w:rsid w:val="002E5905"/>
    <w:rsid w:val="002E6043"/>
    <w:rsid w:val="002E7A16"/>
    <w:rsid w:val="002F097D"/>
    <w:rsid w:val="002F2C4B"/>
    <w:rsid w:val="002F757E"/>
    <w:rsid w:val="002F7E67"/>
    <w:rsid w:val="003002AF"/>
    <w:rsid w:val="003022D0"/>
    <w:rsid w:val="003034BE"/>
    <w:rsid w:val="00303F35"/>
    <w:rsid w:val="003053DA"/>
    <w:rsid w:val="00307064"/>
    <w:rsid w:val="003074B7"/>
    <w:rsid w:val="00307C54"/>
    <w:rsid w:val="00310448"/>
    <w:rsid w:val="0031091A"/>
    <w:rsid w:val="00310AC6"/>
    <w:rsid w:val="0031139D"/>
    <w:rsid w:val="00311E74"/>
    <w:rsid w:val="00314784"/>
    <w:rsid w:val="00314A6E"/>
    <w:rsid w:val="00315968"/>
    <w:rsid w:val="00316085"/>
    <w:rsid w:val="003161C5"/>
    <w:rsid w:val="0031651D"/>
    <w:rsid w:val="0031673B"/>
    <w:rsid w:val="0031688F"/>
    <w:rsid w:val="00317851"/>
    <w:rsid w:val="003213C7"/>
    <w:rsid w:val="00322696"/>
    <w:rsid w:val="00323112"/>
    <w:rsid w:val="0032393A"/>
    <w:rsid w:val="00326BC6"/>
    <w:rsid w:val="00327362"/>
    <w:rsid w:val="0032769C"/>
    <w:rsid w:val="003278F1"/>
    <w:rsid w:val="00327D47"/>
    <w:rsid w:val="00330652"/>
    <w:rsid w:val="00331019"/>
    <w:rsid w:val="0033185D"/>
    <w:rsid w:val="00331C1C"/>
    <w:rsid w:val="0033215D"/>
    <w:rsid w:val="003351DF"/>
    <w:rsid w:val="0033533A"/>
    <w:rsid w:val="00335FF6"/>
    <w:rsid w:val="00336264"/>
    <w:rsid w:val="00341746"/>
    <w:rsid w:val="00342E0E"/>
    <w:rsid w:val="00343377"/>
    <w:rsid w:val="00343797"/>
    <w:rsid w:val="003438E6"/>
    <w:rsid w:val="00343CFD"/>
    <w:rsid w:val="00344018"/>
    <w:rsid w:val="003446D9"/>
    <w:rsid w:val="00346665"/>
    <w:rsid w:val="0035156B"/>
    <w:rsid w:val="00352251"/>
    <w:rsid w:val="00352A03"/>
    <w:rsid w:val="00353328"/>
    <w:rsid w:val="00353A5E"/>
    <w:rsid w:val="00353ADF"/>
    <w:rsid w:val="00354B87"/>
    <w:rsid w:val="00355E92"/>
    <w:rsid w:val="00356341"/>
    <w:rsid w:val="00356A75"/>
    <w:rsid w:val="00357E5E"/>
    <w:rsid w:val="00360CE6"/>
    <w:rsid w:val="00361060"/>
    <w:rsid w:val="00361890"/>
    <w:rsid w:val="00361DC5"/>
    <w:rsid w:val="00362A4C"/>
    <w:rsid w:val="003632EF"/>
    <w:rsid w:val="00363531"/>
    <w:rsid w:val="00363A4A"/>
    <w:rsid w:val="0036572A"/>
    <w:rsid w:val="00365F15"/>
    <w:rsid w:val="00366C9A"/>
    <w:rsid w:val="0037063C"/>
    <w:rsid w:val="00370CDD"/>
    <w:rsid w:val="003715FA"/>
    <w:rsid w:val="00375BCD"/>
    <w:rsid w:val="00375F82"/>
    <w:rsid w:val="0037602A"/>
    <w:rsid w:val="00376F93"/>
    <w:rsid w:val="0037782E"/>
    <w:rsid w:val="00380146"/>
    <w:rsid w:val="0038040B"/>
    <w:rsid w:val="003826FB"/>
    <w:rsid w:val="00382CC9"/>
    <w:rsid w:val="0038306F"/>
    <w:rsid w:val="0038378C"/>
    <w:rsid w:val="00383ACF"/>
    <w:rsid w:val="00385407"/>
    <w:rsid w:val="00386256"/>
    <w:rsid w:val="00386C7A"/>
    <w:rsid w:val="00387928"/>
    <w:rsid w:val="00391016"/>
    <w:rsid w:val="003919FB"/>
    <w:rsid w:val="00392C6D"/>
    <w:rsid w:val="003941AB"/>
    <w:rsid w:val="00394BBE"/>
    <w:rsid w:val="00397409"/>
    <w:rsid w:val="00397EE3"/>
    <w:rsid w:val="003A0B66"/>
    <w:rsid w:val="003A0F6A"/>
    <w:rsid w:val="003A1E56"/>
    <w:rsid w:val="003A28C6"/>
    <w:rsid w:val="003A2B2E"/>
    <w:rsid w:val="003A327C"/>
    <w:rsid w:val="003A3AB6"/>
    <w:rsid w:val="003A3BD6"/>
    <w:rsid w:val="003A504D"/>
    <w:rsid w:val="003A6A33"/>
    <w:rsid w:val="003A7E2A"/>
    <w:rsid w:val="003B0C16"/>
    <w:rsid w:val="003B0CB8"/>
    <w:rsid w:val="003B1F8D"/>
    <w:rsid w:val="003B2159"/>
    <w:rsid w:val="003B3616"/>
    <w:rsid w:val="003B4135"/>
    <w:rsid w:val="003B5DA9"/>
    <w:rsid w:val="003B62BC"/>
    <w:rsid w:val="003B635E"/>
    <w:rsid w:val="003B6B25"/>
    <w:rsid w:val="003B79F2"/>
    <w:rsid w:val="003B7A86"/>
    <w:rsid w:val="003C01C6"/>
    <w:rsid w:val="003C02BE"/>
    <w:rsid w:val="003C1794"/>
    <w:rsid w:val="003C3B7B"/>
    <w:rsid w:val="003C3FE2"/>
    <w:rsid w:val="003C4453"/>
    <w:rsid w:val="003C542B"/>
    <w:rsid w:val="003C59F1"/>
    <w:rsid w:val="003C5CCC"/>
    <w:rsid w:val="003C5DFF"/>
    <w:rsid w:val="003C6F5E"/>
    <w:rsid w:val="003D062D"/>
    <w:rsid w:val="003D09EA"/>
    <w:rsid w:val="003D1593"/>
    <w:rsid w:val="003D2028"/>
    <w:rsid w:val="003D35F4"/>
    <w:rsid w:val="003D3D1A"/>
    <w:rsid w:val="003D3DAF"/>
    <w:rsid w:val="003D4398"/>
    <w:rsid w:val="003D4928"/>
    <w:rsid w:val="003D5920"/>
    <w:rsid w:val="003D5AFB"/>
    <w:rsid w:val="003D78C8"/>
    <w:rsid w:val="003D7F09"/>
    <w:rsid w:val="003E0139"/>
    <w:rsid w:val="003E024F"/>
    <w:rsid w:val="003E13EB"/>
    <w:rsid w:val="003E23AB"/>
    <w:rsid w:val="003E2D93"/>
    <w:rsid w:val="003E3360"/>
    <w:rsid w:val="003E3BEB"/>
    <w:rsid w:val="003E40A4"/>
    <w:rsid w:val="003E45DF"/>
    <w:rsid w:val="003E46E2"/>
    <w:rsid w:val="003E5531"/>
    <w:rsid w:val="003E5D10"/>
    <w:rsid w:val="003E6292"/>
    <w:rsid w:val="003E6443"/>
    <w:rsid w:val="003E6498"/>
    <w:rsid w:val="003E7FE7"/>
    <w:rsid w:val="003F04B5"/>
    <w:rsid w:val="003F0C1A"/>
    <w:rsid w:val="003F106F"/>
    <w:rsid w:val="003F1182"/>
    <w:rsid w:val="003F11B1"/>
    <w:rsid w:val="003F1317"/>
    <w:rsid w:val="003F13EE"/>
    <w:rsid w:val="003F2400"/>
    <w:rsid w:val="003F2FED"/>
    <w:rsid w:val="003F4241"/>
    <w:rsid w:val="003F6310"/>
    <w:rsid w:val="0040292A"/>
    <w:rsid w:val="00402DD0"/>
    <w:rsid w:val="00402E8D"/>
    <w:rsid w:val="00403651"/>
    <w:rsid w:val="0040390B"/>
    <w:rsid w:val="00403996"/>
    <w:rsid w:val="00403F0F"/>
    <w:rsid w:val="0040492B"/>
    <w:rsid w:val="00411096"/>
    <w:rsid w:val="004111EF"/>
    <w:rsid w:val="00413490"/>
    <w:rsid w:val="004137A0"/>
    <w:rsid w:val="00415444"/>
    <w:rsid w:val="00415D67"/>
    <w:rsid w:val="0041669C"/>
    <w:rsid w:val="00416A29"/>
    <w:rsid w:val="00416E63"/>
    <w:rsid w:val="00417834"/>
    <w:rsid w:val="0042135D"/>
    <w:rsid w:val="004220EE"/>
    <w:rsid w:val="00422CA0"/>
    <w:rsid w:val="00422D1B"/>
    <w:rsid w:val="00422F82"/>
    <w:rsid w:val="00423B74"/>
    <w:rsid w:val="00424977"/>
    <w:rsid w:val="004250E4"/>
    <w:rsid w:val="004253FD"/>
    <w:rsid w:val="004270EE"/>
    <w:rsid w:val="0043001D"/>
    <w:rsid w:val="004302DE"/>
    <w:rsid w:val="004324A7"/>
    <w:rsid w:val="00432E73"/>
    <w:rsid w:val="004350C6"/>
    <w:rsid w:val="0043524D"/>
    <w:rsid w:val="0043591A"/>
    <w:rsid w:val="00436D85"/>
    <w:rsid w:val="0044010E"/>
    <w:rsid w:val="004419C8"/>
    <w:rsid w:val="00441C96"/>
    <w:rsid w:val="00443037"/>
    <w:rsid w:val="004438DD"/>
    <w:rsid w:val="00444570"/>
    <w:rsid w:val="00444B70"/>
    <w:rsid w:val="00444EAF"/>
    <w:rsid w:val="004451CD"/>
    <w:rsid w:val="00445473"/>
    <w:rsid w:val="00445598"/>
    <w:rsid w:val="0044725D"/>
    <w:rsid w:val="00450D4A"/>
    <w:rsid w:val="00450D7C"/>
    <w:rsid w:val="0045117A"/>
    <w:rsid w:val="004512B6"/>
    <w:rsid w:val="00451847"/>
    <w:rsid w:val="00451DB1"/>
    <w:rsid w:val="00451F20"/>
    <w:rsid w:val="00452010"/>
    <w:rsid w:val="00453282"/>
    <w:rsid w:val="00453EF2"/>
    <w:rsid w:val="00454096"/>
    <w:rsid w:val="0045444C"/>
    <w:rsid w:val="0045466D"/>
    <w:rsid w:val="00454716"/>
    <w:rsid w:val="00454CFB"/>
    <w:rsid w:val="004571DF"/>
    <w:rsid w:val="00457EC6"/>
    <w:rsid w:val="004609F1"/>
    <w:rsid w:val="00460A65"/>
    <w:rsid w:val="00460F6F"/>
    <w:rsid w:val="004614ED"/>
    <w:rsid w:val="004620F9"/>
    <w:rsid w:val="00462377"/>
    <w:rsid w:val="004626DD"/>
    <w:rsid w:val="00464DF2"/>
    <w:rsid w:val="004661AB"/>
    <w:rsid w:val="004661ED"/>
    <w:rsid w:val="00466750"/>
    <w:rsid w:val="00466AC8"/>
    <w:rsid w:val="004713FE"/>
    <w:rsid w:val="004719B9"/>
    <w:rsid w:val="00472DF1"/>
    <w:rsid w:val="00473477"/>
    <w:rsid w:val="004738F9"/>
    <w:rsid w:val="00474E67"/>
    <w:rsid w:val="00475062"/>
    <w:rsid w:val="00477501"/>
    <w:rsid w:val="00477539"/>
    <w:rsid w:val="004810B5"/>
    <w:rsid w:val="004811F0"/>
    <w:rsid w:val="00481549"/>
    <w:rsid w:val="004823B2"/>
    <w:rsid w:val="004834DF"/>
    <w:rsid w:val="004845E6"/>
    <w:rsid w:val="00484A39"/>
    <w:rsid w:val="00490F36"/>
    <w:rsid w:val="00491E55"/>
    <w:rsid w:val="004922E9"/>
    <w:rsid w:val="00495EB4"/>
    <w:rsid w:val="004960B1"/>
    <w:rsid w:val="004A0EE9"/>
    <w:rsid w:val="004A1791"/>
    <w:rsid w:val="004A1A82"/>
    <w:rsid w:val="004A1D07"/>
    <w:rsid w:val="004A288A"/>
    <w:rsid w:val="004A29DF"/>
    <w:rsid w:val="004A305C"/>
    <w:rsid w:val="004A4002"/>
    <w:rsid w:val="004A51C1"/>
    <w:rsid w:val="004A5475"/>
    <w:rsid w:val="004A69FC"/>
    <w:rsid w:val="004A71AC"/>
    <w:rsid w:val="004A7FFA"/>
    <w:rsid w:val="004B2B5F"/>
    <w:rsid w:val="004B30E6"/>
    <w:rsid w:val="004B68B6"/>
    <w:rsid w:val="004B696B"/>
    <w:rsid w:val="004B6A8A"/>
    <w:rsid w:val="004B6B48"/>
    <w:rsid w:val="004C1429"/>
    <w:rsid w:val="004C1A89"/>
    <w:rsid w:val="004C1C62"/>
    <w:rsid w:val="004C2B6E"/>
    <w:rsid w:val="004C3763"/>
    <w:rsid w:val="004C535B"/>
    <w:rsid w:val="004C5F5A"/>
    <w:rsid w:val="004C6EF6"/>
    <w:rsid w:val="004C77E8"/>
    <w:rsid w:val="004D25C8"/>
    <w:rsid w:val="004D3203"/>
    <w:rsid w:val="004D36D4"/>
    <w:rsid w:val="004D42E0"/>
    <w:rsid w:val="004D519B"/>
    <w:rsid w:val="004D5356"/>
    <w:rsid w:val="004D5C89"/>
    <w:rsid w:val="004D6526"/>
    <w:rsid w:val="004D6573"/>
    <w:rsid w:val="004D6E69"/>
    <w:rsid w:val="004D709E"/>
    <w:rsid w:val="004E0010"/>
    <w:rsid w:val="004E072B"/>
    <w:rsid w:val="004E25D1"/>
    <w:rsid w:val="004E2E3E"/>
    <w:rsid w:val="004E301F"/>
    <w:rsid w:val="004E31E0"/>
    <w:rsid w:val="004E3ED0"/>
    <w:rsid w:val="004E455B"/>
    <w:rsid w:val="004E4B6A"/>
    <w:rsid w:val="004E67AE"/>
    <w:rsid w:val="004E79BC"/>
    <w:rsid w:val="004E7E8C"/>
    <w:rsid w:val="004F0977"/>
    <w:rsid w:val="004F30AA"/>
    <w:rsid w:val="004F30F0"/>
    <w:rsid w:val="004F3CAD"/>
    <w:rsid w:val="004F3D1E"/>
    <w:rsid w:val="004F54CE"/>
    <w:rsid w:val="004F5EB3"/>
    <w:rsid w:val="004F5FA8"/>
    <w:rsid w:val="00501710"/>
    <w:rsid w:val="00503BDE"/>
    <w:rsid w:val="005044A3"/>
    <w:rsid w:val="00504925"/>
    <w:rsid w:val="00506347"/>
    <w:rsid w:val="00506CD2"/>
    <w:rsid w:val="00507064"/>
    <w:rsid w:val="00507513"/>
    <w:rsid w:val="00507AA6"/>
    <w:rsid w:val="0051054B"/>
    <w:rsid w:val="00510C17"/>
    <w:rsid w:val="00512B9E"/>
    <w:rsid w:val="00513039"/>
    <w:rsid w:val="005134E1"/>
    <w:rsid w:val="00513869"/>
    <w:rsid w:val="0051502D"/>
    <w:rsid w:val="0051528F"/>
    <w:rsid w:val="005153E0"/>
    <w:rsid w:val="00516F91"/>
    <w:rsid w:val="0051704E"/>
    <w:rsid w:val="00517A8F"/>
    <w:rsid w:val="00517F5C"/>
    <w:rsid w:val="005201AB"/>
    <w:rsid w:val="005212B7"/>
    <w:rsid w:val="005217BD"/>
    <w:rsid w:val="00521E78"/>
    <w:rsid w:val="00522019"/>
    <w:rsid w:val="005227EA"/>
    <w:rsid w:val="005233CE"/>
    <w:rsid w:val="005233F3"/>
    <w:rsid w:val="00523DE6"/>
    <w:rsid w:val="0052528A"/>
    <w:rsid w:val="0052630F"/>
    <w:rsid w:val="00526B4C"/>
    <w:rsid w:val="00526EE7"/>
    <w:rsid w:val="00527432"/>
    <w:rsid w:val="00527461"/>
    <w:rsid w:val="005278B0"/>
    <w:rsid w:val="00531C1E"/>
    <w:rsid w:val="00532223"/>
    <w:rsid w:val="005323DA"/>
    <w:rsid w:val="00535C00"/>
    <w:rsid w:val="00537A46"/>
    <w:rsid w:val="0054002A"/>
    <w:rsid w:val="0054102B"/>
    <w:rsid w:val="00541099"/>
    <w:rsid w:val="00541D53"/>
    <w:rsid w:val="00542DFA"/>
    <w:rsid w:val="00543140"/>
    <w:rsid w:val="00544179"/>
    <w:rsid w:val="00544949"/>
    <w:rsid w:val="00545286"/>
    <w:rsid w:val="00546425"/>
    <w:rsid w:val="00546735"/>
    <w:rsid w:val="00547519"/>
    <w:rsid w:val="0054753A"/>
    <w:rsid w:val="00547DA4"/>
    <w:rsid w:val="00550B36"/>
    <w:rsid w:val="00550F6C"/>
    <w:rsid w:val="00551946"/>
    <w:rsid w:val="00552104"/>
    <w:rsid w:val="005523BA"/>
    <w:rsid w:val="00552504"/>
    <w:rsid w:val="00555BA4"/>
    <w:rsid w:val="005564E0"/>
    <w:rsid w:val="00557E71"/>
    <w:rsid w:val="00560945"/>
    <w:rsid w:val="005609BD"/>
    <w:rsid w:val="00561AA4"/>
    <w:rsid w:val="00561D73"/>
    <w:rsid w:val="00562BAE"/>
    <w:rsid w:val="00563505"/>
    <w:rsid w:val="005638D0"/>
    <w:rsid w:val="005653D1"/>
    <w:rsid w:val="00565C99"/>
    <w:rsid w:val="005663D7"/>
    <w:rsid w:val="00566908"/>
    <w:rsid w:val="005704FE"/>
    <w:rsid w:val="00572925"/>
    <w:rsid w:val="00572DB3"/>
    <w:rsid w:val="00573031"/>
    <w:rsid w:val="0057304F"/>
    <w:rsid w:val="00580520"/>
    <w:rsid w:val="005822DA"/>
    <w:rsid w:val="00582D84"/>
    <w:rsid w:val="005833F6"/>
    <w:rsid w:val="005840C0"/>
    <w:rsid w:val="00584832"/>
    <w:rsid w:val="00584C5B"/>
    <w:rsid w:val="00585DE5"/>
    <w:rsid w:val="00587F79"/>
    <w:rsid w:val="00590046"/>
    <w:rsid w:val="00590FF7"/>
    <w:rsid w:val="00592B2E"/>
    <w:rsid w:val="005936DB"/>
    <w:rsid w:val="00595BFC"/>
    <w:rsid w:val="00596156"/>
    <w:rsid w:val="00596B60"/>
    <w:rsid w:val="0059744D"/>
    <w:rsid w:val="005977B2"/>
    <w:rsid w:val="00597A0B"/>
    <w:rsid w:val="005A1126"/>
    <w:rsid w:val="005A148E"/>
    <w:rsid w:val="005A158B"/>
    <w:rsid w:val="005A351E"/>
    <w:rsid w:val="005A47A9"/>
    <w:rsid w:val="005A4D3E"/>
    <w:rsid w:val="005A4D4D"/>
    <w:rsid w:val="005A4DCE"/>
    <w:rsid w:val="005A681A"/>
    <w:rsid w:val="005A6A59"/>
    <w:rsid w:val="005A7B18"/>
    <w:rsid w:val="005A7BDC"/>
    <w:rsid w:val="005B121F"/>
    <w:rsid w:val="005B13CC"/>
    <w:rsid w:val="005B18E6"/>
    <w:rsid w:val="005B18E9"/>
    <w:rsid w:val="005B3B7A"/>
    <w:rsid w:val="005B610F"/>
    <w:rsid w:val="005B6DD9"/>
    <w:rsid w:val="005C05BC"/>
    <w:rsid w:val="005C14D7"/>
    <w:rsid w:val="005C2CBE"/>
    <w:rsid w:val="005C2EF9"/>
    <w:rsid w:val="005C3683"/>
    <w:rsid w:val="005C3835"/>
    <w:rsid w:val="005C49AE"/>
    <w:rsid w:val="005C6580"/>
    <w:rsid w:val="005C7A46"/>
    <w:rsid w:val="005D19ED"/>
    <w:rsid w:val="005D3739"/>
    <w:rsid w:val="005D3965"/>
    <w:rsid w:val="005D53E1"/>
    <w:rsid w:val="005D6770"/>
    <w:rsid w:val="005D74F8"/>
    <w:rsid w:val="005E1241"/>
    <w:rsid w:val="005E144E"/>
    <w:rsid w:val="005E3382"/>
    <w:rsid w:val="005E38C1"/>
    <w:rsid w:val="005E3B56"/>
    <w:rsid w:val="005E41EC"/>
    <w:rsid w:val="005E44AD"/>
    <w:rsid w:val="005E6E31"/>
    <w:rsid w:val="005F0583"/>
    <w:rsid w:val="005F0EE2"/>
    <w:rsid w:val="005F18C8"/>
    <w:rsid w:val="005F4A2C"/>
    <w:rsid w:val="005F4AD5"/>
    <w:rsid w:val="005F5500"/>
    <w:rsid w:val="005F587C"/>
    <w:rsid w:val="005F5AEE"/>
    <w:rsid w:val="005F7AF5"/>
    <w:rsid w:val="00600A5C"/>
    <w:rsid w:val="00601D60"/>
    <w:rsid w:val="00602B7D"/>
    <w:rsid w:val="006049D6"/>
    <w:rsid w:val="00604FF8"/>
    <w:rsid w:val="00605152"/>
    <w:rsid w:val="00605227"/>
    <w:rsid w:val="00606358"/>
    <w:rsid w:val="00606EA2"/>
    <w:rsid w:val="00606ED5"/>
    <w:rsid w:val="00610C5B"/>
    <w:rsid w:val="00610E9A"/>
    <w:rsid w:val="00611A83"/>
    <w:rsid w:val="00612CAF"/>
    <w:rsid w:val="00612E45"/>
    <w:rsid w:val="00612FB1"/>
    <w:rsid w:val="00613952"/>
    <w:rsid w:val="00614535"/>
    <w:rsid w:val="00615846"/>
    <w:rsid w:val="00615D62"/>
    <w:rsid w:val="00616469"/>
    <w:rsid w:val="00616D3C"/>
    <w:rsid w:val="0061701F"/>
    <w:rsid w:val="006172BE"/>
    <w:rsid w:val="00620613"/>
    <w:rsid w:val="00623A93"/>
    <w:rsid w:val="00624364"/>
    <w:rsid w:val="0062452D"/>
    <w:rsid w:val="0062510E"/>
    <w:rsid w:val="00625112"/>
    <w:rsid w:val="00625511"/>
    <w:rsid w:val="00625BEA"/>
    <w:rsid w:val="00625DD9"/>
    <w:rsid w:val="0062738A"/>
    <w:rsid w:val="006275F5"/>
    <w:rsid w:val="00630741"/>
    <w:rsid w:val="00630B0D"/>
    <w:rsid w:val="0063313A"/>
    <w:rsid w:val="00633432"/>
    <w:rsid w:val="00633B73"/>
    <w:rsid w:val="0063407A"/>
    <w:rsid w:val="00634171"/>
    <w:rsid w:val="00634A33"/>
    <w:rsid w:val="00634AD1"/>
    <w:rsid w:val="00635A09"/>
    <w:rsid w:val="00635CC0"/>
    <w:rsid w:val="00636C79"/>
    <w:rsid w:val="00640B9D"/>
    <w:rsid w:val="00641E6F"/>
    <w:rsid w:val="006436D0"/>
    <w:rsid w:val="006436F2"/>
    <w:rsid w:val="00643E64"/>
    <w:rsid w:val="006440F0"/>
    <w:rsid w:val="006453E2"/>
    <w:rsid w:val="00645E98"/>
    <w:rsid w:val="00646561"/>
    <w:rsid w:val="006467B8"/>
    <w:rsid w:val="00651895"/>
    <w:rsid w:val="00652ABA"/>
    <w:rsid w:val="00652EDB"/>
    <w:rsid w:val="0065343E"/>
    <w:rsid w:val="00653674"/>
    <w:rsid w:val="00653EF9"/>
    <w:rsid w:val="00654697"/>
    <w:rsid w:val="006571CC"/>
    <w:rsid w:val="00657709"/>
    <w:rsid w:val="00657C58"/>
    <w:rsid w:val="006612E4"/>
    <w:rsid w:val="0066150E"/>
    <w:rsid w:val="00661A9D"/>
    <w:rsid w:val="00662D98"/>
    <w:rsid w:val="006633C4"/>
    <w:rsid w:val="006644E1"/>
    <w:rsid w:val="006645C6"/>
    <w:rsid w:val="00666639"/>
    <w:rsid w:val="00666D20"/>
    <w:rsid w:val="00666D5D"/>
    <w:rsid w:val="00666F01"/>
    <w:rsid w:val="00667057"/>
    <w:rsid w:val="0067027F"/>
    <w:rsid w:val="006704EF"/>
    <w:rsid w:val="00670F8C"/>
    <w:rsid w:val="0067237A"/>
    <w:rsid w:val="00672612"/>
    <w:rsid w:val="006726DB"/>
    <w:rsid w:val="00672F96"/>
    <w:rsid w:val="006734FF"/>
    <w:rsid w:val="00674977"/>
    <w:rsid w:val="0067698D"/>
    <w:rsid w:val="006774E2"/>
    <w:rsid w:val="006778E3"/>
    <w:rsid w:val="0068046A"/>
    <w:rsid w:val="006810E9"/>
    <w:rsid w:val="00682A5E"/>
    <w:rsid w:val="00683902"/>
    <w:rsid w:val="00683DD3"/>
    <w:rsid w:val="00684087"/>
    <w:rsid w:val="006845D1"/>
    <w:rsid w:val="00684EDB"/>
    <w:rsid w:val="00685CDB"/>
    <w:rsid w:val="00685DDB"/>
    <w:rsid w:val="00686D13"/>
    <w:rsid w:val="00687440"/>
    <w:rsid w:val="00687782"/>
    <w:rsid w:val="006930A1"/>
    <w:rsid w:val="0069327E"/>
    <w:rsid w:val="00693976"/>
    <w:rsid w:val="00694638"/>
    <w:rsid w:val="00694659"/>
    <w:rsid w:val="0069534D"/>
    <w:rsid w:val="006961B5"/>
    <w:rsid w:val="00696256"/>
    <w:rsid w:val="006A04A0"/>
    <w:rsid w:val="006A0DE9"/>
    <w:rsid w:val="006A4A93"/>
    <w:rsid w:val="006A4CBA"/>
    <w:rsid w:val="006A553B"/>
    <w:rsid w:val="006A5A00"/>
    <w:rsid w:val="006A6224"/>
    <w:rsid w:val="006A6348"/>
    <w:rsid w:val="006A6977"/>
    <w:rsid w:val="006A7778"/>
    <w:rsid w:val="006B0250"/>
    <w:rsid w:val="006B0EBD"/>
    <w:rsid w:val="006B1362"/>
    <w:rsid w:val="006B1AAF"/>
    <w:rsid w:val="006B2B23"/>
    <w:rsid w:val="006B3DBC"/>
    <w:rsid w:val="006B545C"/>
    <w:rsid w:val="006B5C33"/>
    <w:rsid w:val="006B6313"/>
    <w:rsid w:val="006C03FC"/>
    <w:rsid w:val="006C19D4"/>
    <w:rsid w:val="006C2150"/>
    <w:rsid w:val="006C380B"/>
    <w:rsid w:val="006C3FB5"/>
    <w:rsid w:val="006C4045"/>
    <w:rsid w:val="006C4776"/>
    <w:rsid w:val="006C6272"/>
    <w:rsid w:val="006C69A3"/>
    <w:rsid w:val="006C73E7"/>
    <w:rsid w:val="006D0C5B"/>
    <w:rsid w:val="006D1F76"/>
    <w:rsid w:val="006D2474"/>
    <w:rsid w:val="006D4A26"/>
    <w:rsid w:val="006D5454"/>
    <w:rsid w:val="006D7395"/>
    <w:rsid w:val="006D78E3"/>
    <w:rsid w:val="006E009A"/>
    <w:rsid w:val="006E15F1"/>
    <w:rsid w:val="006E1F32"/>
    <w:rsid w:val="006E2F39"/>
    <w:rsid w:val="006E321E"/>
    <w:rsid w:val="006E333B"/>
    <w:rsid w:val="006E4890"/>
    <w:rsid w:val="006E4F33"/>
    <w:rsid w:val="006E6893"/>
    <w:rsid w:val="006E68DB"/>
    <w:rsid w:val="006E7565"/>
    <w:rsid w:val="006F13AE"/>
    <w:rsid w:val="006F165D"/>
    <w:rsid w:val="006F3E20"/>
    <w:rsid w:val="006F45D1"/>
    <w:rsid w:val="006F55D3"/>
    <w:rsid w:val="006F6D22"/>
    <w:rsid w:val="006F7486"/>
    <w:rsid w:val="006F76D8"/>
    <w:rsid w:val="006F7DED"/>
    <w:rsid w:val="006F7FC3"/>
    <w:rsid w:val="00700B3B"/>
    <w:rsid w:val="00700B75"/>
    <w:rsid w:val="00700EDE"/>
    <w:rsid w:val="00702174"/>
    <w:rsid w:val="00702867"/>
    <w:rsid w:val="00702903"/>
    <w:rsid w:val="00704874"/>
    <w:rsid w:val="00705368"/>
    <w:rsid w:val="00705969"/>
    <w:rsid w:val="007118B2"/>
    <w:rsid w:val="00713C4B"/>
    <w:rsid w:val="00713FDF"/>
    <w:rsid w:val="0071430F"/>
    <w:rsid w:val="00715808"/>
    <w:rsid w:val="00716000"/>
    <w:rsid w:val="00716CC3"/>
    <w:rsid w:val="007178C1"/>
    <w:rsid w:val="00717F40"/>
    <w:rsid w:val="00720386"/>
    <w:rsid w:val="00720D83"/>
    <w:rsid w:val="00722756"/>
    <w:rsid w:val="00723423"/>
    <w:rsid w:val="0072347C"/>
    <w:rsid w:val="007236A1"/>
    <w:rsid w:val="00723A82"/>
    <w:rsid w:val="007250AB"/>
    <w:rsid w:val="00726559"/>
    <w:rsid w:val="00726C50"/>
    <w:rsid w:val="0072702A"/>
    <w:rsid w:val="00727F31"/>
    <w:rsid w:val="0073174E"/>
    <w:rsid w:val="00732FE3"/>
    <w:rsid w:val="00733CDC"/>
    <w:rsid w:val="00735212"/>
    <w:rsid w:val="007359AC"/>
    <w:rsid w:val="007363FE"/>
    <w:rsid w:val="00736EC9"/>
    <w:rsid w:val="00737209"/>
    <w:rsid w:val="007408E9"/>
    <w:rsid w:val="007429D0"/>
    <w:rsid w:val="007436AE"/>
    <w:rsid w:val="00744081"/>
    <w:rsid w:val="00744870"/>
    <w:rsid w:val="00744A10"/>
    <w:rsid w:val="0074781C"/>
    <w:rsid w:val="00747A80"/>
    <w:rsid w:val="00750528"/>
    <w:rsid w:val="0075151D"/>
    <w:rsid w:val="00752DD1"/>
    <w:rsid w:val="0075365F"/>
    <w:rsid w:val="007550DF"/>
    <w:rsid w:val="00756B75"/>
    <w:rsid w:val="00760742"/>
    <w:rsid w:val="0076152A"/>
    <w:rsid w:val="00761DCD"/>
    <w:rsid w:val="00762A3F"/>
    <w:rsid w:val="0076309D"/>
    <w:rsid w:val="007648F8"/>
    <w:rsid w:val="007665E0"/>
    <w:rsid w:val="00766918"/>
    <w:rsid w:val="00766C37"/>
    <w:rsid w:val="00770AEE"/>
    <w:rsid w:val="00770D4A"/>
    <w:rsid w:val="00771466"/>
    <w:rsid w:val="00771EE1"/>
    <w:rsid w:val="00772036"/>
    <w:rsid w:val="00772068"/>
    <w:rsid w:val="007722C4"/>
    <w:rsid w:val="00773353"/>
    <w:rsid w:val="0077382C"/>
    <w:rsid w:val="0077408B"/>
    <w:rsid w:val="00774DA2"/>
    <w:rsid w:val="007758A4"/>
    <w:rsid w:val="00775958"/>
    <w:rsid w:val="0077762E"/>
    <w:rsid w:val="00777BA3"/>
    <w:rsid w:val="007802FB"/>
    <w:rsid w:val="00780767"/>
    <w:rsid w:val="007820FB"/>
    <w:rsid w:val="00783583"/>
    <w:rsid w:val="00786FD3"/>
    <w:rsid w:val="007904BE"/>
    <w:rsid w:val="00790763"/>
    <w:rsid w:val="0079179B"/>
    <w:rsid w:val="007940B4"/>
    <w:rsid w:val="007945DE"/>
    <w:rsid w:val="007949D5"/>
    <w:rsid w:val="00794C98"/>
    <w:rsid w:val="00795B4E"/>
    <w:rsid w:val="00796EBE"/>
    <w:rsid w:val="00797869"/>
    <w:rsid w:val="00797C2A"/>
    <w:rsid w:val="00797D40"/>
    <w:rsid w:val="007A0375"/>
    <w:rsid w:val="007A25E4"/>
    <w:rsid w:val="007A2E23"/>
    <w:rsid w:val="007A3839"/>
    <w:rsid w:val="007A4C04"/>
    <w:rsid w:val="007A72C9"/>
    <w:rsid w:val="007B085C"/>
    <w:rsid w:val="007B0F71"/>
    <w:rsid w:val="007B0F74"/>
    <w:rsid w:val="007B370E"/>
    <w:rsid w:val="007B37D9"/>
    <w:rsid w:val="007B3E5D"/>
    <w:rsid w:val="007B432D"/>
    <w:rsid w:val="007B479D"/>
    <w:rsid w:val="007B4B91"/>
    <w:rsid w:val="007B5555"/>
    <w:rsid w:val="007B6305"/>
    <w:rsid w:val="007C23A9"/>
    <w:rsid w:val="007C4942"/>
    <w:rsid w:val="007D09B7"/>
    <w:rsid w:val="007D17BF"/>
    <w:rsid w:val="007D1D63"/>
    <w:rsid w:val="007D4BB1"/>
    <w:rsid w:val="007D56F8"/>
    <w:rsid w:val="007D70D8"/>
    <w:rsid w:val="007D72ED"/>
    <w:rsid w:val="007D7719"/>
    <w:rsid w:val="007D7F30"/>
    <w:rsid w:val="007E020F"/>
    <w:rsid w:val="007E2F3F"/>
    <w:rsid w:val="007E3DA3"/>
    <w:rsid w:val="007E5AF1"/>
    <w:rsid w:val="007F08C3"/>
    <w:rsid w:val="007F0AD6"/>
    <w:rsid w:val="007F23C0"/>
    <w:rsid w:val="007F340C"/>
    <w:rsid w:val="007F3632"/>
    <w:rsid w:val="007F398C"/>
    <w:rsid w:val="007F4367"/>
    <w:rsid w:val="007F48D6"/>
    <w:rsid w:val="007F509B"/>
    <w:rsid w:val="007F6205"/>
    <w:rsid w:val="007F6308"/>
    <w:rsid w:val="007F686A"/>
    <w:rsid w:val="007F6C3F"/>
    <w:rsid w:val="007F79D2"/>
    <w:rsid w:val="008016AE"/>
    <w:rsid w:val="00801BA4"/>
    <w:rsid w:val="008022B3"/>
    <w:rsid w:val="00803299"/>
    <w:rsid w:val="00803393"/>
    <w:rsid w:val="00803CFC"/>
    <w:rsid w:val="00803DDB"/>
    <w:rsid w:val="00804300"/>
    <w:rsid w:val="008049B2"/>
    <w:rsid w:val="0080572E"/>
    <w:rsid w:val="00805A5D"/>
    <w:rsid w:val="00805B56"/>
    <w:rsid w:val="0081053B"/>
    <w:rsid w:val="00811585"/>
    <w:rsid w:val="00811F8F"/>
    <w:rsid w:val="00816112"/>
    <w:rsid w:val="008162C4"/>
    <w:rsid w:val="00816FCB"/>
    <w:rsid w:val="0081753F"/>
    <w:rsid w:val="00817638"/>
    <w:rsid w:val="008178D4"/>
    <w:rsid w:val="0082175C"/>
    <w:rsid w:val="008222FB"/>
    <w:rsid w:val="0082269C"/>
    <w:rsid w:val="00824153"/>
    <w:rsid w:val="0082482B"/>
    <w:rsid w:val="00826396"/>
    <w:rsid w:val="00826943"/>
    <w:rsid w:val="00830629"/>
    <w:rsid w:val="00830BAF"/>
    <w:rsid w:val="00830FDD"/>
    <w:rsid w:val="00833D4A"/>
    <w:rsid w:val="008341B6"/>
    <w:rsid w:val="0083458A"/>
    <w:rsid w:val="0083471A"/>
    <w:rsid w:val="00835625"/>
    <w:rsid w:val="008357F7"/>
    <w:rsid w:val="008372B7"/>
    <w:rsid w:val="008372DD"/>
    <w:rsid w:val="00837DBE"/>
    <w:rsid w:val="00840BE3"/>
    <w:rsid w:val="00841A39"/>
    <w:rsid w:val="00841DD1"/>
    <w:rsid w:val="008449A8"/>
    <w:rsid w:val="00845ED4"/>
    <w:rsid w:val="00846310"/>
    <w:rsid w:val="008473E3"/>
    <w:rsid w:val="008475F0"/>
    <w:rsid w:val="00847E76"/>
    <w:rsid w:val="00850897"/>
    <w:rsid w:val="008516AA"/>
    <w:rsid w:val="00851DFA"/>
    <w:rsid w:val="0085205A"/>
    <w:rsid w:val="008526C9"/>
    <w:rsid w:val="00852BAC"/>
    <w:rsid w:val="008547D3"/>
    <w:rsid w:val="00854DB3"/>
    <w:rsid w:val="008554AF"/>
    <w:rsid w:val="008576D4"/>
    <w:rsid w:val="00860266"/>
    <w:rsid w:val="00861A70"/>
    <w:rsid w:val="008637EC"/>
    <w:rsid w:val="0086447C"/>
    <w:rsid w:val="00864C54"/>
    <w:rsid w:val="00865A8F"/>
    <w:rsid w:val="00865CE0"/>
    <w:rsid w:val="008662A2"/>
    <w:rsid w:val="008664E2"/>
    <w:rsid w:val="00866C35"/>
    <w:rsid w:val="00867D4E"/>
    <w:rsid w:val="00867E67"/>
    <w:rsid w:val="00870097"/>
    <w:rsid w:val="00870A4C"/>
    <w:rsid w:val="008712F5"/>
    <w:rsid w:val="00871D51"/>
    <w:rsid w:val="008721B6"/>
    <w:rsid w:val="00873F5E"/>
    <w:rsid w:val="00874CA5"/>
    <w:rsid w:val="00875B06"/>
    <w:rsid w:val="00880B7F"/>
    <w:rsid w:val="008826AE"/>
    <w:rsid w:val="008835ED"/>
    <w:rsid w:val="0088495D"/>
    <w:rsid w:val="00884E0E"/>
    <w:rsid w:val="008903EE"/>
    <w:rsid w:val="00891140"/>
    <w:rsid w:val="008913A4"/>
    <w:rsid w:val="00891DB7"/>
    <w:rsid w:val="00891EE0"/>
    <w:rsid w:val="008926C7"/>
    <w:rsid w:val="00892FF7"/>
    <w:rsid w:val="0089373D"/>
    <w:rsid w:val="00894D0C"/>
    <w:rsid w:val="00895459"/>
    <w:rsid w:val="008974EE"/>
    <w:rsid w:val="008976DB"/>
    <w:rsid w:val="00897DCB"/>
    <w:rsid w:val="008A0D34"/>
    <w:rsid w:val="008A1583"/>
    <w:rsid w:val="008A1C3B"/>
    <w:rsid w:val="008A2BAB"/>
    <w:rsid w:val="008A6D9C"/>
    <w:rsid w:val="008A7549"/>
    <w:rsid w:val="008A78C0"/>
    <w:rsid w:val="008A7B90"/>
    <w:rsid w:val="008B1905"/>
    <w:rsid w:val="008B1C3A"/>
    <w:rsid w:val="008B34A5"/>
    <w:rsid w:val="008B3559"/>
    <w:rsid w:val="008B3E39"/>
    <w:rsid w:val="008B43CA"/>
    <w:rsid w:val="008B4CB5"/>
    <w:rsid w:val="008B5AB6"/>
    <w:rsid w:val="008B6C36"/>
    <w:rsid w:val="008B7350"/>
    <w:rsid w:val="008C050F"/>
    <w:rsid w:val="008C0D28"/>
    <w:rsid w:val="008C1BAB"/>
    <w:rsid w:val="008C4E93"/>
    <w:rsid w:val="008C716D"/>
    <w:rsid w:val="008D0B17"/>
    <w:rsid w:val="008D0FEC"/>
    <w:rsid w:val="008D11D0"/>
    <w:rsid w:val="008D169D"/>
    <w:rsid w:val="008D1732"/>
    <w:rsid w:val="008D3E40"/>
    <w:rsid w:val="008D5060"/>
    <w:rsid w:val="008D506F"/>
    <w:rsid w:val="008D61B4"/>
    <w:rsid w:val="008E0109"/>
    <w:rsid w:val="008E0389"/>
    <w:rsid w:val="008E07D8"/>
    <w:rsid w:val="008E08B5"/>
    <w:rsid w:val="008E111A"/>
    <w:rsid w:val="008E5565"/>
    <w:rsid w:val="008E6678"/>
    <w:rsid w:val="008E6823"/>
    <w:rsid w:val="008F0727"/>
    <w:rsid w:val="008F16AF"/>
    <w:rsid w:val="008F1C4F"/>
    <w:rsid w:val="008F2C60"/>
    <w:rsid w:val="008F340B"/>
    <w:rsid w:val="008F6696"/>
    <w:rsid w:val="008F72A7"/>
    <w:rsid w:val="008F7AF5"/>
    <w:rsid w:val="009003CA"/>
    <w:rsid w:val="00900BA4"/>
    <w:rsid w:val="0090130F"/>
    <w:rsid w:val="0090148E"/>
    <w:rsid w:val="00902BFF"/>
    <w:rsid w:val="00903064"/>
    <w:rsid w:val="0090414C"/>
    <w:rsid w:val="00906A16"/>
    <w:rsid w:val="00910178"/>
    <w:rsid w:val="00912A9B"/>
    <w:rsid w:val="0091532A"/>
    <w:rsid w:val="0091668C"/>
    <w:rsid w:val="009176A9"/>
    <w:rsid w:val="009178D8"/>
    <w:rsid w:val="00917D56"/>
    <w:rsid w:val="0092098A"/>
    <w:rsid w:val="00921F0E"/>
    <w:rsid w:val="00922016"/>
    <w:rsid w:val="009220AA"/>
    <w:rsid w:val="00922230"/>
    <w:rsid w:val="00922858"/>
    <w:rsid w:val="00923283"/>
    <w:rsid w:val="0092572B"/>
    <w:rsid w:val="00925B44"/>
    <w:rsid w:val="00925DD9"/>
    <w:rsid w:val="009260B7"/>
    <w:rsid w:val="009272CB"/>
    <w:rsid w:val="0092759C"/>
    <w:rsid w:val="00927A0C"/>
    <w:rsid w:val="00933BD4"/>
    <w:rsid w:val="00934EB0"/>
    <w:rsid w:val="00935ED3"/>
    <w:rsid w:val="00936914"/>
    <w:rsid w:val="00937E8D"/>
    <w:rsid w:val="00940449"/>
    <w:rsid w:val="00940804"/>
    <w:rsid w:val="00942BD3"/>
    <w:rsid w:val="00943384"/>
    <w:rsid w:val="0094388B"/>
    <w:rsid w:val="00943F3E"/>
    <w:rsid w:val="00945195"/>
    <w:rsid w:val="00945414"/>
    <w:rsid w:val="00946768"/>
    <w:rsid w:val="009474EE"/>
    <w:rsid w:val="00947F24"/>
    <w:rsid w:val="00950CB9"/>
    <w:rsid w:val="00953DFC"/>
    <w:rsid w:val="00954A6C"/>
    <w:rsid w:val="00954DE8"/>
    <w:rsid w:val="00955D05"/>
    <w:rsid w:val="0095756E"/>
    <w:rsid w:val="0096077F"/>
    <w:rsid w:val="00961109"/>
    <w:rsid w:val="009616FC"/>
    <w:rsid w:val="00962238"/>
    <w:rsid w:val="00962C4F"/>
    <w:rsid w:val="0096415C"/>
    <w:rsid w:val="00964AFF"/>
    <w:rsid w:val="00965113"/>
    <w:rsid w:val="00967000"/>
    <w:rsid w:val="00970A5C"/>
    <w:rsid w:val="00970D1D"/>
    <w:rsid w:val="00971191"/>
    <w:rsid w:val="009712C7"/>
    <w:rsid w:val="009719F5"/>
    <w:rsid w:val="009754D4"/>
    <w:rsid w:val="00977231"/>
    <w:rsid w:val="00977EDE"/>
    <w:rsid w:val="00980560"/>
    <w:rsid w:val="00980F8F"/>
    <w:rsid w:val="009833AB"/>
    <w:rsid w:val="00983995"/>
    <w:rsid w:val="00983E87"/>
    <w:rsid w:val="009848C6"/>
    <w:rsid w:val="009853C2"/>
    <w:rsid w:val="00990F43"/>
    <w:rsid w:val="00990F69"/>
    <w:rsid w:val="00991A16"/>
    <w:rsid w:val="0099244B"/>
    <w:rsid w:val="00993257"/>
    <w:rsid w:val="00993CD5"/>
    <w:rsid w:val="00994010"/>
    <w:rsid w:val="00994344"/>
    <w:rsid w:val="00995407"/>
    <w:rsid w:val="00995A54"/>
    <w:rsid w:val="00996A1E"/>
    <w:rsid w:val="009A0962"/>
    <w:rsid w:val="009A0CE8"/>
    <w:rsid w:val="009A10BB"/>
    <w:rsid w:val="009A2A52"/>
    <w:rsid w:val="009A35E2"/>
    <w:rsid w:val="009A371B"/>
    <w:rsid w:val="009A3E3C"/>
    <w:rsid w:val="009A4127"/>
    <w:rsid w:val="009A5169"/>
    <w:rsid w:val="009A5F04"/>
    <w:rsid w:val="009B0AD2"/>
    <w:rsid w:val="009B1085"/>
    <w:rsid w:val="009B1227"/>
    <w:rsid w:val="009B18BA"/>
    <w:rsid w:val="009B3331"/>
    <w:rsid w:val="009B3FAA"/>
    <w:rsid w:val="009B402A"/>
    <w:rsid w:val="009B4C92"/>
    <w:rsid w:val="009B4D66"/>
    <w:rsid w:val="009B61B8"/>
    <w:rsid w:val="009C0374"/>
    <w:rsid w:val="009C03F0"/>
    <w:rsid w:val="009C25C4"/>
    <w:rsid w:val="009C2D09"/>
    <w:rsid w:val="009C3A5D"/>
    <w:rsid w:val="009C3C77"/>
    <w:rsid w:val="009C3F96"/>
    <w:rsid w:val="009C59DB"/>
    <w:rsid w:val="009C5AAE"/>
    <w:rsid w:val="009C6F66"/>
    <w:rsid w:val="009C7656"/>
    <w:rsid w:val="009D1506"/>
    <w:rsid w:val="009D1724"/>
    <w:rsid w:val="009D1880"/>
    <w:rsid w:val="009D1E15"/>
    <w:rsid w:val="009D345A"/>
    <w:rsid w:val="009D352C"/>
    <w:rsid w:val="009D4774"/>
    <w:rsid w:val="009D5B2A"/>
    <w:rsid w:val="009D5C85"/>
    <w:rsid w:val="009D613B"/>
    <w:rsid w:val="009E1477"/>
    <w:rsid w:val="009E21E1"/>
    <w:rsid w:val="009E271E"/>
    <w:rsid w:val="009E2E2B"/>
    <w:rsid w:val="009E3427"/>
    <w:rsid w:val="009E3C3F"/>
    <w:rsid w:val="009E47CB"/>
    <w:rsid w:val="009E5572"/>
    <w:rsid w:val="009E63B3"/>
    <w:rsid w:val="009E6BE4"/>
    <w:rsid w:val="009E791B"/>
    <w:rsid w:val="009F1FBD"/>
    <w:rsid w:val="009F2091"/>
    <w:rsid w:val="009F28A9"/>
    <w:rsid w:val="009F36BA"/>
    <w:rsid w:val="009F3D70"/>
    <w:rsid w:val="009F3EE9"/>
    <w:rsid w:val="009F62C4"/>
    <w:rsid w:val="009F7251"/>
    <w:rsid w:val="009F747C"/>
    <w:rsid w:val="009F7A5D"/>
    <w:rsid w:val="009F7E2B"/>
    <w:rsid w:val="00A00F37"/>
    <w:rsid w:val="00A036D9"/>
    <w:rsid w:val="00A037B3"/>
    <w:rsid w:val="00A05F3C"/>
    <w:rsid w:val="00A064D4"/>
    <w:rsid w:val="00A074FB"/>
    <w:rsid w:val="00A07EE4"/>
    <w:rsid w:val="00A07FF9"/>
    <w:rsid w:val="00A10984"/>
    <w:rsid w:val="00A10F59"/>
    <w:rsid w:val="00A14405"/>
    <w:rsid w:val="00A1451A"/>
    <w:rsid w:val="00A1599D"/>
    <w:rsid w:val="00A160EF"/>
    <w:rsid w:val="00A16282"/>
    <w:rsid w:val="00A20C79"/>
    <w:rsid w:val="00A20FEF"/>
    <w:rsid w:val="00A212AB"/>
    <w:rsid w:val="00A2191A"/>
    <w:rsid w:val="00A21E9B"/>
    <w:rsid w:val="00A225FC"/>
    <w:rsid w:val="00A230D9"/>
    <w:rsid w:val="00A23A60"/>
    <w:rsid w:val="00A252A8"/>
    <w:rsid w:val="00A2566B"/>
    <w:rsid w:val="00A26DBD"/>
    <w:rsid w:val="00A27205"/>
    <w:rsid w:val="00A27AFF"/>
    <w:rsid w:val="00A306E7"/>
    <w:rsid w:val="00A322EF"/>
    <w:rsid w:val="00A32671"/>
    <w:rsid w:val="00A32839"/>
    <w:rsid w:val="00A32DCA"/>
    <w:rsid w:val="00A347BD"/>
    <w:rsid w:val="00A34D3F"/>
    <w:rsid w:val="00A35CBA"/>
    <w:rsid w:val="00A36233"/>
    <w:rsid w:val="00A36C2D"/>
    <w:rsid w:val="00A40EC3"/>
    <w:rsid w:val="00A4303F"/>
    <w:rsid w:val="00A4481E"/>
    <w:rsid w:val="00A45E79"/>
    <w:rsid w:val="00A46A5C"/>
    <w:rsid w:val="00A46B32"/>
    <w:rsid w:val="00A47866"/>
    <w:rsid w:val="00A52839"/>
    <w:rsid w:val="00A52E94"/>
    <w:rsid w:val="00A52EAA"/>
    <w:rsid w:val="00A533D8"/>
    <w:rsid w:val="00A54496"/>
    <w:rsid w:val="00A54BEB"/>
    <w:rsid w:val="00A56469"/>
    <w:rsid w:val="00A578E5"/>
    <w:rsid w:val="00A57E09"/>
    <w:rsid w:val="00A62380"/>
    <w:rsid w:val="00A63080"/>
    <w:rsid w:val="00A63265"/>
    <w:rsid w:val="00A63AD6"/>
    <w:rsid w:val="00A6686B"/>
    <w:rsid w:val="00A66D3D"/>
    <w:rsid w:val="00A67169"/>
    <w:rsid w:val="00A71F37"/>
    <w:rsid w:val="00A71FEB"/>
    <w:rsid w:val="00A75668"/>
    <w:rsid w:val="00A80835"/>
    <w:rsid w:val="00A81CA6"/>
    <w:rsid w:val="00A82037"/>
    <w:rsid w:val="00A8222D"/>
    <w:rsid w:val="00A83E68"/>
    <w:rsid w:val="00A84003"/>
    <w:rsid w:val="00A84F7B"/>
    <w:rsid w:val="00A85210"/>
    <w:rsid w:val="00A85952"/>
    <w:rsid w:val="00A86C80"/>
    <w:rsid w:val="00A86D18"/>
    <w:rsid w:val="00A870C3"/>
    <w:rsid w:val="00A908A5"/>
    <w:rsid w:val="00A90999"/>
    <w:rsid w:val="00A919E5"/>
    <w:rsid w:val="00A91E8F"/>
    <w:rsid w:val="00A92433"/>
    <w:rsid w:val="00A92CDE"/>
    <w:rsid w:val="00A92ED3"/>
    <w:rsid w:val="00A9352D"/>
    <w:rsid w:val="00A9520C"/>
    <w:rsid w:val="00A9776B"/>
    <w:rsid w:val="00A97DC5"/>
    <w:rsid w:val="00AA09D4"/>
    <w:rsid w:val="00AA0D3B"/>
    <w:rsid w:val="00AA1D63"/>
    <w:rsid w:val="00AA389F"/>
    <w:rsid w:val="00AA4534"/>
    <w:rsid w:val="00AA55AC"/>
    <w:rsid w:val="00AA67F4"/>
    <w:rsid w:val="00AA709B"/>
    <w:rsid w:val="00AA7299"/>
    <w:rsid w:val="00AB01A2"/>
    <w:rsid w:val="00AB01BA"/>
    <w:rsid w:val="00AB04AC"/>
    <w:rsid w:val="00AB4CD6"/>
    <w:rsid w:val="00AB5B06"/>
    <w:rsid w:val="00AB6139"/>
    <w:rsid w:val="00AC0509"/>
    <w:rsid w:val="00AC0798"/>
    <w:rsid w:val="00AC1969"/>
    <w:rsid w:val="00AC1F15"/>
    <w:rsid w:val="00AC21EE"/>
    <w:rsid w:val="00AC22DC"/>
    <w:rsid w:val="00AC32F3"/>
    <w:rsid w:val="00AC3592"/>
    <w:rsid w:val="00AC3742"/>
    <w:rsid w:val="00AC4175"/>
    <w:rsid w:val="00AC4A12"/>
    <w:rsid w:val="00AC5858"/>
    <w:rsid w:val="00AC5DA4"/>
    <w:rsid w:val="00AC5FF0"/>
    <w:rsid w:val="00AC7859"/>
    <w:rsid w:val="00AC78AA"/>
    <w:rsid w:val="00AD0B18"/>
    <w:rsid w:val="00AD1C68"/>
    <w:rsid w:val="00AD203E"/>
    <w:rsid w:val="00AD3D42"/>
    <w:rsid w:val="00AD3DF4"/>
    <w:rsid w:val="00AD3F6B"/>
    <w:rsid w:val="00AD5362"/>
    <w:rsid w:val="00AD5455"/>
    <w:rsid w:val="00AE1415"/>
    <w:rsid w:val="00AE2194"/>
    <w:rsid w:val="00AE2EA9"/>
    <w:rsid w:val="00AE3B69"/>
    <w:rsid w:val="00AE41B4"/>
    <w:rsid w:val="00AE438F"/>
    <w:rsid w:val="00AE4987"/>
    <w:rsid w:val="00AE4AFF"/>
    <w:rsid w:val="00AE510B"/>
    <w:rsid w:val="00AE54B9"/>
    <w:rsid w:val="00AE5641"/>
    <w:rsid w:val="00AE5A13"/>
    <w:rsid w:val="00AE7516"/>
    <w:rsid w:val="00AF08BC"/>
    <w:rsid w:val="00AF11A4"/>
    <w:rsid w:val="00AF16D7"/>
    <w:rsid w:val="00AF17ED"/>
    <w:rsid w:val="00AF1E45"/>
    <w:rsid w:val="00AF3347"/>
    <w:rsid w:val="00AF521B"/>
    <w:rsid w:val="00AF5986"/>
    <w:rsid w:val="00AF667D"/>
    <w:rsid w:val="00AF70DF"/>
    <w:rsid w:val="00AF7941"/>
    <w:rsid w:val="00AF7A90"/>
    <w:rsid w:val="00B03C71"/>
    <w:rsid w:val="00B04488"/>
    <w:rsid w:val="00B0462C"/>
    <w:rsid w:val="00B04BAA"/>
    <w:rsid w:val="00B04FBA"/>
    <w:rsid w:val="00B05324"/>
    <w:rsid w:val="00B0606A"/>
    <w:rsid w:val="00B072B3"/>
    <w:rsid w:val="00B07AD9"/>
    <w:rsid w:val="00B10E33"/>
    <w:rsid w:val="00B113C4"/>
    <w:rsid w:val="00B115C9"/>
    <w:rsid w:val="00B12C06"/>
    <w:rsid w:val="00B13457"/>
    <w:rsid w:val="00B16690"/>
    <w:rsid w:val="00B175BC"/>
    <w:rsid w:val="00B210AA"/>
    <w:rsid w:val="00B2193B"/>
    <w:rsid w:val="00B21A95"/>
    <w:rsid w:val="00B24211"/>
    <w:rsid w:val="00B242CF"/>
    <w:rsid w:val="00B24CAE"/>
    <w:rsid w:val="00B24FC1"/>
    <w:rsid w:val="00B255EA"/>
    <w:rsid w:val="00B30178"/>
    <w:rsid w:val="00B30195"/>
    <w:rsid w:val="00B30448"/>
    <w:rsid w:val="00B31642"/>
    <w:rsid w:val="00B325AE"/>
    <w:rsid w:val="00B334B2"/>
    <w:rsid w:val="00B33B6B"/>
    <w:rsid w:val="00B33DF6"/>
    <w:rsid w:val="00B34B61"/>
    <w:rsid w:val="00B35163"/>
    <w:rsid w:val="00B36431"/>
    <w:rsid w:val="00B367C7"/>
    <w:rsid w:val="00B368B9"/>
    <w:rsid w:val="00B375EB"/>
    <w:rsid w:val="00B37D8B"/>
    <w:rsid w:val="00B42B85"/>
    <w:rsid w:val="00B4323E"/>
    <w:rsid w:val="00B4542A"/>
    <w:rsid w:val="00B45F4D"/>
    <w:rsid w:val="00B4611D"/>
    <w:rsid w:val="00B461EA"/>
    <w:rsid w:val="00B46220"/>
    <w:rsid w:val="00B46918"/>
    <w:rsid w:val="00B52185"/>
    <w:rsid w:val="00B524DC"/>
    <w:rsid w:val="00B52919"/>
    <w:rsid w:val="00B52C25"/>
    <w:rsid w:val="00B5397A"/>
    <w:rsid w:val="00B55233"/>
    <w:rsid w:val="00B55A44"/>
    <w:rsid w:val="00B55AD8"/>
    <w:rsid w:val="00B55B4F"/>
    <w:rsid w:val="00B60B38"/>
    <w:rsid w:val="00B611C4"/>
    <w:rsid w:val="00B61DD6"/>
    <w:rsid w:val="00B62DDC"/>
    <w:rsid w:val="00B64271"/>
    <w:rsid w:val="00B64380"/>
    <w:rsid w:val="00B648BB"/>
    <w:rsid w:val="00B65353"/>
    <w:rsid w:val="00B6548E"/>
    <w:rsid w:val="00B66093"/>
    <w:rsid w:val="00B67118"/>
    <w:rsid w:val="00B7171B"/>
    <w:rsid w:val="00B71854"/>
    <w:rsid w:val="00B71C6A"/>
    <w:rsid w:val="00B7256A"/>
    <w:rsid w:val="00B74408"/>
    <w:rsid w:val="00B774F1"/>
    <w:rsid w:val="00B77BEE"/>
    <w:rsid w:val="00B81653"/>
    <w:rsid w:val="00B81B8B"/>
    <w:rsid w:val="00B82313"/>
    <w:rsid w:val="00B8275F"/>
    <w:rsid w:val="00B83516"/>
    <w:rsid w:val="00B839A2"/>
    <w:rsid w:val="00B84B3F"/>
    <w:rsid w:val="00B85D56"/>
    <w:rsid w:val="00B87175"/>
    <w:rsid w:val="00B93BCA"/>
    <w:rsid w:val="00B94679"/>
    <w:rsid w:val="00B94741"/>
    <w:rsid w:val="00B9592C"/>
    <w:rsid w:val="00B96F22"/>
    <w:rsid w:val="00B977F8"/>
    <w:rsid w:val="00B97D8A"/>
    <w:rsid w:val="00BA0691"/>
    <w:rsid w:val="00BA090C"/>
    <w:rsid w:val="00BA0C2D"/>
    <w:rsid w:val="00BA0FD0"/>
    <w:rsid w:val="00BA229D"/>
    <w:rsid w:val="00BA5510"/>
    <w:rsid w:val="00BA63B9"/>
    <w:rsid w:val="00BA720E"/>
    <w:rsid w:val="00BA7F1D"/>
    <w:rsid w:val="00BB0D48"/>
    <w:rsid w:val="00BB0ED1"/>
    <w:rsid w:val="00BB1AAA"/>
    <w:rsid w:val="00BB2298"/>
    <w:rsid w:val="00BB2396"/>
    <w:rsid w:val="00BB2523"/>
    <w:rsid w:val="00BB3567"/>
    <w:rsid w:val="00BB4D58"/>
    <w:rsid w:val="00BB4F16"/>
    <w:rsid w:val="00BB57C6"/>
    <w:rsid w:val="00BB5881"/>
    <w:rsid w:val="00BB5C81"/>
    <w:rsid w:val="00BB6AEE"/>
    <w:rsid w:val="00BB6CC1"/>
    <w:rsid w:val="00BB77A6"/>
    <w:rsid w:val="00BB7E47"/>
    <w:rsid w:val="00BC070C"/>
    <w:rsid w:val="00BC18A6"/>
    <w:rsid w:val="00BC333F"/>
    <w:rsid w:val="00BC3BCD"/>
    <w:rsid w:val="00BC3D54"/>
    <w:rsid w:val="00BC4032"/>
    <w:rsid w:val="00BC4585"/>
    <w:rsid w:val="00BC523B"/>
    <w:rsid w:val="00BC569D"/>
    <w:rsid w:val="00BC5AF2"/>
    <w:rsid w:val="00BC6D39"/>
    <w:rsid w:val="00BC73BD"/>
    <w:rsid w:val="00BD115C"/>
    <w:rsid w:val="00BD15EC"/>
    <w:rsid w:val="00BD2014"/>
    <w:rsid w:val="00BD212B"/>
    <w:rsid w:val="00BD4407"/>
    <w:rsid w:val="00BD54D9"/>
    <w:rsid w:val="00BD71DC"/>
    <w:rsid w:val="00BD7F13"/>
    <w:rsid w:val="00BE00E0"/>
    <w:rsid w:val="00BE1558"/>
    <w:rsid w:val="00BE4C7A"/>
    <w:rsid w:val="00BE658E"/>
    <w:rsid w:val="00BE75B0"/>
    <w:rsid w:val="00BF1839"/>
    <w:rsid w:val="00BF2A74"/>
    <w:rsid w:val="00BF4A20"/>
    <w:rsid w:val="00BF5642"/>
    <w:rsid w:val="00BF6167"/>
    <w:rsid w:val="00BF7587"/>
    <w:rsid w:val="00C005E1"/>
    <w:rsid w:val="00C03460"/>
    <w:rsid w:val="00C036C7"/>
    <w:rsid w:val="00C046A7"/>
    <w:rsid w:val="00C049AF"/>
    <w:rsid w:val="00C05C4E"/>
    <w:rsid w:val="00C06368"/>
    <w:rsid w:val="00C06573"/>
    <w:rsid w:val="00C068E1"/>
    <w:rsid w:val="00C152E6"/>
    <w:rsid w:val="00C15345"/>
    <w:rsid w:val="00C16B09"/>
    <w:rsid w:val="00C16CA7"/>
    <w:rsid w:val="00C1773E"/>
    <w:rsid w:val="00C2043D"/>
    <w:rsid w:val="00C20944"/>
    <w:rsid w:val="00C21834"/>
    <w:rsid w:val="00C23870"/>
    <w:rsid w:val="00C23A89"/>
    <w:rsid w:val="00C23A8F"/>
    <w:rsid w:val="00C23C74"/>
    <w:rsid w:val="00C24572"/>
    <w:rsid w:val="00C24775"/>
    <w:rsid w:val="00C248A9"/>
    <w:rsid w:val="00C2523B"/>
    <w:rsid w:val="00C256EF"/>
    <w:rsid w:val="00C25EF6"/>
    <w:rsid w:val="00C266C2"/>
    <w:rsid w:val="00C30D5E"/>
    <w:rsid w:val="00C3121E"/>
    <w:rsid w:val="00C31788"/>
    <w:rsid w:val="00C32139"/>
    <w:rsid w:val="00C327F4"/>
    <w:rsid w:val="00C32A88"/>
    <w:rsid w:val="00C32F37"/>
    <w:rsid w:val="00C347D9"/>
    <w:rsid w:val="00C34A8A"/>
    <w:rsid w:val="00C35FB5"/>
    <w:rsid w:val="00C36296"/>
    <w:rsid w:val="00C37318"/>
    <w:rsid w:val="00C3774B"/>
    <w:rsid w:val="00C40868"/>
    <w:rsid w:val="00C40926"/>
    <w:rsid w:val="00C42335"/>
    <w:rsid w:val="00C4277C"/>
    <w:rsid w:val="00C42A7F"/>
    <w:rsid w:val="00C432C6"/>
    <w:rsid w:val="00C443F4"/>
    <w:rsid w:val="00C529EF"/>
    <w:rsid w:val="00C538DD"/>
    <w:rsid w:val="00C55A4D"/>
    <w:rsid w:val="00C60F48"/>
    <w:rsid w:val="00C61168"/>
    <w:rsid w:val="00C6186F"/>
    <w:rsid w:val="00C61C84"/>
    <w:rsid w:val="00C62205"/>
    <w:rsid w:val="00C622A5"/>
    <w:rsid w:val="00C655CD"/>
    <w:rsid w:val="00C6799B"/>
    <w:rsid w:val="00C719D3"/>
    <w:rsid w:val="00C722A1"/>
    <w:rsid w:val="00C72434"/>
    <w:rsid w:val="00C7282B"/>
    <w:rsid w:val="00C72BF5"/>
    <w:rsid w:val="00C73A8D"/>
    <w:rsid w:val="00C73DA8"/>
    <w:rsid w:val="00C73DCA"/>
    <w:rsid w:val="00C7451F"/>
    <w:rsid w:val="00C757BC"/>
    <w:rsid w:val="00C77508"/>
    <w:rsid w:val="00C814D1"/>
    <w:rsid w:val="00C833D3"/>
    <w:rsid w:val="00C83E27"/>
    <w:rsid w:val="00C853EB"/>
    <w:rsid w:val="00C858BD"/>
    <w:rsid w:val="00C86172"/>
    <w:rsid w:val="00C86353"/>
    <w:rsid w:val="00C86A65"/>
    <w:rsid w:val="00C875DA"/>
    <w:rsid w:val="00C91073"/>
    <w:rsid w:val="00C925CD"/>
    <w:rsid w:val="00C94A88"/>
    <w:rsid w:val="00C94C18"/>
    <w:rsid w:val="00C95532"/>
    <w:rsid w:val="00C95C71"/>
    <w:rsid w:val="00CA0DCB"/>
    <w:rsid w:val="00CA0E90"/>
    <w:rsid w:val="00CA2725"/>
    <w:rsid w:val="00CA350F"/>
    <w:rsid w:val="00CA362D"/>
    <w:rsid w:val="00CA3BA0"/>
    <w:rsid w:val="00CA5A5F"/>
    <w:rsid w:val="00CA6798"/>
    <w:rsid w:val="00CA720B"/>
    <w:rsid w:val="00CA7539"/>
    <w:rsid w:val="00CB2BAE"/>
    <w:rsid w:val="00CB3437"/>
    <w:rsid w:val="00CB69ED"/>
    <w:rsid w:val="00CB6B47"/>
    <w:rsid w:val="00CB6C13"/>
    <w:rsid w:val="00CB6D27"/>
    <w:rsid w:val="00CC07DC"/>
    <w:rsid w:val="00CC4897"/>
    <w:rsid w:val="00CC48A3"/>
    <w:rsid w:val="00CC4E59"/>
    <w:rsid w:val="00CC5BF0"/>
    <w:rsid w:val="00CC6D9E"/>
    <w:rsid w:val="00CC6F08"/>
    <w:rsid w:val="00CC7566"/>
    <w:rsid w:val="00CC766D"/>
    <w:rsid w:val="00CC78DB"/>
    <w:rsid w:val="00CD07C4"/>
    <w:rsid w:val="00CD08FB"/>
    <w:rsid w:val="00CD17E5"/>
    <w:rsid w:val="00CD45F7"/>
    <w:rsid w:val="00CD5E7C"/>
    <w:rsid w:val="00CD6E13"/>
    <w:rsid w:val="00CD75D3"/>
    <w:rsid w:val="00CE193C"/>
    <w:rsid w:val="00CE28A7"/>
    <w:rsid w:val="00CE3737"/>
    <w:rsid w:val="00CE448A"/>
    <w:rsid w:val="00CE6C40"/>
    <w:rsid w:val="00CE6C45"/>
    <w:rsid w:val="00CF1888"/>
    <w:rsid w:val="00CF32FC"/>
    <w:rsid w:val="00CF3FAD"/>
    <w:rsid w:val="00CF57C1"/>
    <w:rsid w:val="00CF7AD1"/>
    <w:rsid w:val="00D00896"/>
    <w:rsid w:val="00D010B7"/>
    <w:rsid w:val="00D01C68"/>
    <w:rsid w:val="00D02B27"/>
    <w:rsid w:val="00D035AA"/>
    <w:rsid w:val="00D03941"/>
    <w:rsid w:val="00D04F4B"/>
    <w:rsid w:val="00D05082"/>
    <w:rsid w:val="00D05E09"/>
    <w:rsid w:val="00D0611D"/>
    <w:rsid w:val="00D06F12"/>
    <w:rsid w:val="00D06F4F"/>
    <w:rsid w:val="00D107AA"/>
    <w:rsid w:val="00D113B2"/>
    <w:rsid w:val="00D119EF"/>
    <w:rsid w:val="00D14C04"/>
    <w:rsid w:val="00D17686"/>
    <w:rsid w:val="00D176D7"/>
    <w:rsid w:val="00D22AAB"/>
    <w:rsid w:val="00D258DF"/>
    <w:rsid w:val="00D26727"/>
    <w:rsid w:val="00D3062F"/>
    <w:rsid w:val="00D32FD5"/>
    <w:rsid w:val="00D34F60"/>
    <w:rsid w:val="00D35E45"/>
    <w:rsid w:val="00D3682D"/>
    <w:rsid w:val="00D36C6B"/>
    <w:rsid w:val="00D406A1"/>
    <w:rsid w:val="00D41AF4"/>
    <w:rsid w:val="00D41D7F"/>
    <w:rsid w:val="00D45F53"/>
    <w:rsid w:val="00D46340"/>
    <w:rsid w:val="00D4696A"/>
    <w:rsid w:val="00D50D1A"/>
    <w:rsid w:val="00D51383"/>
    <w:rsid w:val="00D5488D"/>
    <w:rsid w:val="00D5601A"/>
    <w:rsid w:val="00D56272"/>
    <w:rsid w:val="00D57437"/>
    <w:rsid w:val="00D61026"/>
    <w:rsid w:val="00D611C0"/>
    <w:rsid w:val="00D62E0F"/>
    <w:rsid w:val="00D6483C"/>
    <w:rsid w:val="00D654ED"/>
    <w:rsid w:val="00D71A19"/>
    <w:rsid w:val="00D72A83"/>
    <w:rsid w:val="00D72BA2"/>
    <w:rsid w:val="00D72CDF"/>
    <w:rsid w:val="00D74F20"/>
    <w:rsid w:val="00D75164"/>
    <w:rsid w:val="00D77B31"/>
    <w:rsid w:val="00D8035C"/>
    <w:rsid w:val="00D82AD1"/>
    <w:rsid w:val="00D83869"/>
    <w:rsid w:val="00D90898"/>
    <w:rsid w:val="00D9168E"/>
    <w:rsid w:val="00D91DCD"/>
    <w:rsid w:val="00D92AC1"/>
    <w:rsid w:val="00D93814"/>
    <w:rsid w:val="00D93B78"/>
    <w:rsid w:val="00D96133"/>
    <w:rsid w:val="00D9792B"/>
    <w:rsid w:val="00DA0B11"/>
    <w:rsid w:val="00DA0E67"/>
    <w:rsid w:val="00DA2533"/>
    <w:rsid w:val="00DA373A"/>
    <w:rsid w:val="00DA45C8"/>
    <w:rsid w:val="00DA6D5D"/>
    <w:rsid w:val="00DA6DAD"/>
    <w:rsid w:val="00DA7C86"/>
    <w:rsid w:val="00DB0829"/>
    <w:rsid w:val="00DB0D0D"/>
    <w:rsid w:val="00DB17A0"/>
    <w:rsid w:val="00DB2AA6"/>
    <w:rsid w:val="00DB4E51"/>
    <w:rsid w:val="00DB5095"/>
    <w:rsid w:val="00DB5900"/>
    <w:rsid w:val="00DB5E7C"/>
    <w:rsid w:val="00DB7419"/>
    <w:rsid w:val="00DC0BD4"/>
    <w:rsid w:val="00DC0C8F"/>
    <w:rsid w:val="00DC2199"/>
    <w:rsid w:val="00DC2CDA"/>
    <w:rsid w:val="00DC2FC0"/>
    <w:rsid w:val="00DC58CE"/>
    <w:rsid w:val="00DC7983"/>
    <w:rsid w:val="00DD180E"/>
    <w:rsid w:val="00DD2EEB"/>
    <w:rsid w:val="00DD4B18"/>
    <w:rsid w:val="00DD5BF8"/>
    <w:rsid w:val="00DD6CD0"/>
    <w:rsid w:val="00DD7071"/>
    <w:rsid w:val="00DD7858"/>
    <w:rsid w:val="00DD7C73"/>
    <w:rsid w:val="00DE09A8"/>
    <w:rsid w:val="00DE3411"/>
    <w:rsid w:val="00DE3F24"/>
    <w:rsid w:val="00DE5901"/>
    <w:rsid w:val="00DE6263"/>
    <w:rsid w:val="00DE66B5"/>
    <w:rsid w:val="00DE70EA"/>
    <w:rsid w:val="00DF265B"/>
    <w:rsid w:val="00DF3C52"/>
    <w:rsid w:val="00DF5770"/>
    <w:rsid w:val="00DF79B8"/>
    <w:rsid w:val="00E001F1"/>
    <w:rsid w:val="00E01C14"/>
    <w:rsid w:val="00E0269F"/>
    <w:rsid w:val="00E059C3"/>
    <w:rsid w:val="00E06EBE"/>
    <w:rsid w:val="00E07677"/>
    <w:rsid w:val="00E07859"/>
    <w:rsid w:val="00E07FD8"/>
    <w:rsid w:val="00E119E8"/>
    <w:rsid w:val="00E1385E"/>
    <w:rsid w:val="00E13954"/>
    <w:rsid w:val="00E142DE"/>
    <w:rsid w:val="00E14B13"/>
    <w:rsid w:val="00E14ECF"/>
    <w:rsid w:val="00E151F0"/>
    <w:rsid w:val="00E15449"/>
    <w:rsid w:val="00E15B75"/>
    <w:rsid w:val="00E17367"/>
    <w:rsid w:val="00E173FB"/>
    <w:rsid w:val="00E202C3"/>
    <w:rsid w:val="00E21013"/>
    <w:rsid w:val="00E21824"/>
    <w:rsid w:val="00E23931"/>
    <w:rsid w:val="00E23970"/>
    <w:rsid w:val="00E23B48"/>
    <w:rsid w:val="00E23F6E"/>
    <w:rsid w:val="00E2443E"/>
    <w:rsid w:val="00E24DF7"/>
    <w:rsid w:val="00E2574E"/>
    <w:rsid w:val="00E25B4C"/>
    <w:rsid w:val="00E25DC4"/>
    <w:rsid w:val="00E266D7"/>
    <w:rsid w:val="00E2740C"/>
    <w:rsid w:val="00E31DBF"/>
    <w:rsid w:val="00E32353"/>
    <w:rsid w:val="00E34DD1"/>
    <w:rsid w:val="00E351D5"/>
    <w:rsid w:val="00E35393"/>
    <w:rsid w:val="00E35768"/>
    <w:rsid w:val="00E36212"/>
    <w:rsid w:val="00E36D64"/>
    <w:rsid w:val="00E379EF"/>
    <w:rsid w:val="00E40B07"/>
    <w:rsid w:val="00E4188D"/>
    <w:rsid w:val="00E41A95"/>
    <w:rsid w:val="00E4286A"/>
    <w:rsid w:val="00E42BF2"/>
    <w:rsid w:val="00E43784"/>
    <w:rsid w:val="00E43D1F"/>
    <w:rsid w:val="00E43FBA"/>
    <w:rsid w:val="00E4687F"/>
    <w:rsid w:val="00E46FF5"/>
    <w:rsid w:val="00E47D06"/>
    <w:rsid w:val="00E47E44"/>
    <w:rsid w:val="00E51F58"/>
    <w:rsid w:val="00E5326C"/>
    <w:rsid w:val="00E538AC"/>
    <w:rsid w:val="00E54B05"/>
    <w:rsid w:val="00E5531A"/>
    <w:rsid w:val="00E55DD0"/>
    <w:rsid w:val="00E561C6"/>
    <w:rsid w:val="00E566BF"/>
    <w:rsid w:val="00E606D0"/>
    <w:rsid w:val="00E610B0"/>
    <w:rsid w:val="00E613ED"/>
    <w:rsid w:val="00E62257"/>
    <w:rsid w:val="00E62BA0"/>
    <w:rsid w:val="00E630E0"/>
    <w:rsid w:val="00E63795"/>
    <w:rsid w:val="00E652F0"/>
    <w:rsid w:val="00E6544B"/>
    <w:rsid w:val="00E65D22"/>
    <w:rsid w:val="00E66584"/>
    <w:rsid w:val="00E66E42"/>
    <w:rsid w:val="00E674B0"/>
    <w:rsid w:val="00E701A1"/>
    <w:rsid w:val="00E70543"/>
    <w:rsid w:val="00E710D7"/>
    <w:rsid w:val="00E714E7"/>
    <w:rsid w:val="00E722DF"/>
    <w:rsid w:val="00E72A4F"/>
    <w:rsid w:val="00E73B7D"/>
    <w:rsid w:val="00E74089"/>
    <w:rsid w:val="00E7442A"/>
    <w:rsid w:val="00E74529"/>
    <w:rsid w:val="00E74FB9"/>
    <w:rsid w:val="00E75951"/>
    <w:rsid w:val="00E80AEF"/>
    <w:rsid w:val="00E81194"/>
    <w:rsid w:val="00E81587"/>
    <w:rsid w:val="00E818E2"/>
    <w:rsid w:val="00E83695"/>
    <w:rsid w:val="00E8477C"/>
    <w:rsid w:val="00E848D7"/>
    <w:rsid w:val="00E852BB"/>
    <w:rsid w:val="00E85F13"/>
    <w:rsid w:val="00E86D1E"/>
    <w:rsid w:val="00E86FB3"/>
    <w:rsid w:val="00E878BB"/>
    <w:rsid w:val="00E87E9B"/>
    <w:rsid w:val="00E91A51"/>
    <w:rsid w:val="00E92393"/>
    <w:rsid w:val="00E93C3F"/>
    <w:rsid w:val="00E93FAF"/>
    <w:rsid w:val="00E95E24"/>
    <w:rsid w:val="00E962DD"/>
    <w:rsid w:val="00E972E8"/>
    <w:rsid w:val="00E97493"/>
    <w:rsid w:val="00E97735"/>
    <w:rsid w:val="00E97CFC"/>
    <w:rsid w:val="00EA04E4"/>
    <w:rsid w:val="00EA0D97"/>
    <w:rsid w:val="00EA1966"/>
    <w:rsid w:val="00EA2108"/>
    <w:rsid w:val="00EA2366"/>
    <w:rsid w:val="00EA2C04"/>
    <w:rsid w:val="00EA3C71"/>
    <w:rsid w:val="00EA7021"/>
    <w:rsid w:val="00EA7244"/>
    <w:rsid w:val="00EB0F3D"/>
    <w:rsid w:val="00EB0FCB"/>
    <w:rsid w:val="00EB1168"/>
    <w:rsid w:val="00EB17C8"/>
    <w:rsid w:val="00EB2440"/>
    <w:rsid w:val="00EB2A3D"/>
    <w:rsid w:val="00EB3374"/>
    <w:rsid w:val="00EB4484"/>
    <w:rsid w:val="00EB4E02"/>
    <w:rsid w:val="00EB5FA9"/>
    <w:rsid w:val="00EB64CF"/>
    <w:rsid w:val="00EB7303"/>
    <w:rsid w:val="00EC05E3"/>
    <w:rsid w:val="00EC0699"/>
    <w:rsid w:val="00EC1F66"/>
    <w:rsid w:val="00EC2F21"/>
    <w:rsid w:val="00EC3D2B"/>
    <w:rsid w:val="00EC53D0"/>
    <w:rsid w:val="00EC5435"/>
    <w:rsid w:val="00EC5D7C"/>
    <w:rsid w:val="00EC764D"/>
    <w:rsid w:val="00ED25C9"/>
    <w:rsid w:val="00ED47C2"/>
    <w:rsid w:val="00ED4F1F"/>
    <w:rsid w:val="00ED562C"/>
    <w:rsid w:val="00ED5AB4"/>
    <w:rsid w:val="00ED5EDE"/>
    <w:rsid w:val="00ED6244"/>
    <w:rsid w:val="00ED6EEC"/>
    <w:rsid w:val="00EE0B71"/>
    <w:rsid w:val="00EE106B"/>
    <w:rsid w:val="00EE1E8F"/>
    <w:rsid w:val="00EE37EA"/>
    <w:rsid w:val="00EE4B1F"/>
    <w:rsid w:val="00EE5C78"/>
    <w:rsid w:val="00EE6DD2"/>
    <w:rsid w:val="00EE6F2F"/>
    <w:rsid w:val="00EE70F3"/>
    <w:rsid w:val="00EE7A8C"/>
    <w:rsid w:val="00EE7B94"/>
    <w:rsid w:val="00EF0430"/>
    <w:rsid w:val="00EF0EC4"/>
    <w:rsid w:val="00EF15EC"/>
    <w:rsid w:val="00EF1C38"/>
    <w:rsid w:val="00EF41BB"/>
    <w:rsid w:val="00EF48A5"/>
    <w:rsid w:val="00EF49AB"/>
    <w:rsid w:val="00EF4C62"/>
    <w:rsid w:val="00EF52BD"/>
    <w:rsid w:val="00EF53B9"/>
    <w:rsid w:val="00EF5D60"/>
    <w:rsid w:val="00EF6133"/>
    <w:rsid w:val="00EF7142"/>
    <w:rsid w:val="00F00093"/>
    <w:rsid w:val="00F0065F"/>
    <w:rsid w:val="00F02390"/>
    <w:rsid w:val="00F02466"/>
    <w:rsid w:val="00F03592"/>
    <w:rsid w:val="00F0535B"/>
    <w:rsid w:val="00F058F5"/>
    <w:rsid w:val="00F05E46"/>
    <w:rsid w:val="00F10314"/>
    <w:rsid w:val="00F119B0"/>
    <w:rsid w:val="00F13FCC"/>
    <w:rsid w:val="00F143A9"/>
    <w:rsid w:val="00F14569"/>
    <w:rsid w:val="00F162DE"/>
    <w:rsid w:val="00F16D39"/>
    <w:rsid w:val="00F16E75"/>
    <w:rsid w:val="00F175C3"/>
    <w:rsid w:val="00F17A66"/>
    <w:rsid w:val="00F17BEE"/>
    <w:rsid w:val="00F17DAD"/>
    <w:rsid w:val="00F2010A"/>
    <w:rsid w:val="00F215BC"/>
    <w:rsid w:val="00F217F9"/>
    <w:rsid w:val="00F22380"/>
    <w:rsid w:val="00F22DEC"/>
    <w:rsid w:val="00F23995"/>
    <w:rsid w:val="00F2573E"/>
    <w:rsid w:val="00F32385"/>
    <w:rsid w:val="00F333B6"/>
    <w:rsid w:val="00F33B73"/>
    <w:rsid w:val="00F348A7"/>
    <w:rsid w:val="00F40315"/>
    <w:rsid w:val="00F409CE"/>
    <w:rsid w:val="00F41F9C"/>
    <w:rsid w:val="00F439F1"/>
    <w:rsid w:val="00F45D1B"/>
    <w:rsid w:val="00F464A9"/>
    <w:rsid w:val="00F47281"/>
    <w:rsid w:val="00F476CA"/>
    <w:rsid w:val="00F51B9B"/>
    <w:rsid w:val="00F52034"/>
    <w:rsid w:val="00F5339F"/>
    <w:rsid w:val="00F544C3"/>
    <w:rsid w:val="00F54C9E"/>
    <w:rsid w:val="00F54DA1"/>
    <w:rsid w:val="00F55446"/>
    <w:rsid w:val="00F5612E"/>
    <w:rsid w:val="00F60838"/>
    <w:rsid w:val="00F609FA"/>
    <w:rsid w:val="00F63532"/>
    <w:rsid w:val="00F64839"/>
    <w:rsid w:val="00F65405"/>
    <w:rsid w:val="00F663FE"/>
    <w:rsid w:val="00F66C93"/>
    <w:rsid w:val="00F7011D"/>
    <w:rsid w:val="00F709AD"/>
    <w:rsid w:val="00F715EB"/>
    <w:rsid w:val="00F71D7B"/>
    <w:rsid w:val="00F7287F"/>
    <w:rsid w:val="00F751C1"/>
    <w:rsid w:val="00F75362"/>
    <w:rsid w:val="00F76B6C"/>
    <w:rsid w:val="00F77216"/>
    <w:rsid w:val="00F77C72"/>
    <w:rsid w:val="00F811E6"/>
    <w:rsid w:val="00F82D8A"/>
    <w:rsid w:val="00F83507"/>
    <w:rsid w:val="00F837D9"/>
    <w:rsid w:val="00F84A79"/>
    <w:rsid w:val="00F868C2"/>
    <w:rsid w:val="00F86B6D"/>
    <w:rsid w:val="00F873AC"/>
    <w:rsid w:val="00F877BC"/>
    <w:rsid w:val="00F90F72"/>
    <w:rsid w:val="00F919D8"/>
    <w:rsid w:val="00F94DFA"/>
    <w:rsid w:val="00F95690"/>
    <w:rsid w:val="00F96B31"/>
    <w:rsid w:val="00F96ED2"/>
    <w:rsid w:val="00F974AF"/>
    <w:rsid w:val="00F97CEC"/>
    <w:rsid w:val="00FA1FDF"/>
    <w:rsid w:val="00FA2A42"/>
    <w:rsid w:val="00FA30AF"/>
    <w:rsid w:val="00FA317F"/>
    <w:rsid w:val="00FA4133"/>
    <w:rsid w:val="00FA43BD"/>
    <w:rsid w:val="00FA4D09"/>
    <w:rsid w:val="00FA669B"/>
    <w:rsid w:val="00FA6A56"/>
    <w:rsid w:val="00FA6F20"/>
    <w:rsid w:val="00FA7361"/>
    <w:rsid w:val="00FB0593"/>
    <w:rsid w:val="00FB0C4A"/>
    <w:rsid w:val="00FB11C8"/>
    <w:rsid w:val="00FB1504"/>
    <w:rsid w:val="00FB297A"/>
    <w:rsid w:val="00FB2B55"/>
    <w:rsid w:val="00FB5558"/>
    <w:rsid w:val="00FB55F9"/>
    <w:rsid w:val="00FB5C8C"/>
    <w:rsid w:val="00FB65E5"/>
    <w:rsid w:val="00FB6BA2"/>
    <w:rsid w:val="00FC04D0"/>
    <w:rsid w:val="00FC1653"/>
    <w:rsid w:val="00FC234A"/>
    <w:rsid w:val="00FC28D5"/>
    <w:rsid w:val="00FC2C1B"/>
    <w:rsid w:val="00FC337B"/>
    <w:rsid w:val="00FC4732"/>
    <w:rsid w:val="00FC4913"/>
    <w:rsid w:val="00FC58E6"/>
    <w:rsid w:val="00FC69E1"/>
    <w:rsid w:val="00FD0BCA"/>
    <w:rsid w:val="00FD1F8E"/>
    <w:rsid w:val="00FD2155"/>
    <w:rsid w:val="00FD32AF"/>
    <w:rsid w:val="00FD3D55"/>
    <w:rsid w:val="00FD4227"/>
    <w:rsid w:val="00FD52B6"/>
    <w:rsid w:val="00FD6654"/>
    <w:rsid w:val="00FD7DFA"/>
    <w:rsid w:val="00FE0832"/>
    <w:rsid w:val="00FE1115"/>
    <w:rsid w:val="00FE29DE"/>
    <w:rsid w:val="00FE2CC9"/>
    <w:rsid w:val="00FE3184"/>
    <w:rsid w:val="00FE3313"/>
    <w:rsid w:val="00FE4115"/>
    <w:rsid w:val="00FE4AA4"/>
    <w:rsid w:val="00FE6DC5"/>
    <w:rsid w:val="00FE77EF"/>
    <w:rsid w:val="00FE7F0E"/>
    <w:rsid w:val="00FE7F69"/>
    <w:rsid w:val="00FF03A6"/>
    <w:rsid w:val="00FF20AB"/>
    <w:rsid w:val="00FF25B7"/>
    <w:rsid w:val="00FF2DEB"/>
    <w:rsid w:val="00FF31B8"/>
    <w:rsid w:val="00FF46EF"/>
    <w:rsid w:val="00FF47AF"/>
    <w:rsid w:val="00FF61C9"/>
    <w:rsid w:val="00FF6D8E"/>
    <w:rsid w:val="00FF7898"/>
    <w:rsid w:val="00FF7AC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0957"/>
  <w15:docId w15:val="{81AF7718-4788-4386-BF41-0E4E4CE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29D"/>
  </w:style>
  <w:style w:type="paragraph" w:styleId="Nagwek1">
    <w:name w:val="heading 1"/>
    <w:basedOn w:val="Normalny"/>
    <w:next w:val="Normalny"/>
    <w:link w:val="Nagwek1Znak"/>
    <w:qFormat/>
    <w:rsid w:val="00D41D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1D7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1D7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41D7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D7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41D7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41D7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41D7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41D7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D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41D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1D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D7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1D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1D7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41D7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1D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rsid w:val="00D41D7F"/>
  </w:style>
  <w:style w:type="paragraph" w:styleId="Tekstdymka">
    <w:name w:val="Balloon Text"/>
    <w:basedOn w:val="Normalny"/>
    <w:link w:val="TekstdymkaZnak"/>
    <w:rsid w:val="00D41D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D41D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,Podrozdzia3,Podrozdział,Tekst przypisu Znak Znak Znak Znak,Tekst przypisu Znak Znak Znak Znak Znak,Tekst przypisu Znak Znak Znak Znak Znak Znak Znak,Tekst przypisu Znak Znak Znak Znak Znak Znak Znak Znak Zn,ft,Footnote"/>
    <w:basedOn w:val="Normalny"/>
    <w:link w:val="TekstprzypisudolnegoZnak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,Podrozdzia3 Znak,Podrozdział Znak,Tekst przypisu Znak Znak Znak Znak Znak1,Tekst przypisu Znak Znak Znak Znak Znak Znak,Tekst przypisu Znak Znak Znak Znak Znak Znak Znak Znak,ft Znak,Footnote Znak"/>
    <w:basedOn w:val="Domylnaczcionkaakapitu"/>
    <w:link w:val="Tekstprzypisudolnego"/>
    <w:rsid w:val="00D4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-E Fußnotenzeichen,E FNZ,EN Footnote Reference,Exposant 3 Point,Footnote Reference Number,Footnote reference number,Footnote symbol,Footnote#,Ref,SUPERS,Times 10 Point,de nota al pie,note TESI"/>
    <w:rsid w:val="00D41D7F"/>
    <w:rPr>
      <w:vertAlign w:val="superscript"/>
    </w:rPr>
  </w:style>
  <w:style w:type="paragraph" w:customStyle="1" w:styleId="Akapitzlist1">
    <w:name w:val="Akapit z listą1"/>
    <w:basedOn w:val="Normalny"/>
    <w:rsid w:val="00D41D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41D7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D7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1D7F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1D7F"/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D41D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41D7F"/>
    <w:rPr>
      <w:rFonts w:cs="Times New Roman"/>
    </w:rPr>
  </w:style>
  <w:style w:type="character" w:customStyle="1" w:styleId="signalize">
    <w:name w:val="signalize"/>
    <w:rsid w:val="00D41D7F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41D7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D41D7F"/>
    <w:pPr>
      <w:spacing w:after="100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D41D7F"/>
    <w:pPr>
      <w:spacing w:after="100"/>
      <w:ind w:left="22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41D7F"/>
    <w:rPr>
      <w:color w:val="0000FF"/>
      <w:u w:val="single"/>
    </w:rPr>
  </w:style>
  <w:style w:type="character" w:styleId="Odwoaniedokomentarza">
    <w:name w:val="annotation reference"/>
    <w:unhideWhenUsed/>
    <w:rsid w:val="00D41D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D7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D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4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D7F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uiPriority w:val="99"/>
    <w:unhideWhenUsed/>
    <w:rsid w:val="00D41D7F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41D7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41D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A78C0"/>
    <w:pPr>
      <w:ind w:left="720"/>
      <w:contextualSpacing/>
    </w:pPr>
  </w:style>
  <w:style w:type="paragraph" w:customStyle="1" w:styleId="Akapitzlist2">
    <w:name w:val="Akapit z listą2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70487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kapitzlist20">
    <w:name w:val="Akapit z listą2"/>
    <w:basedOn w:val="Normalny"/>
    <w:uiPriority w:val="99"/>
    <w:rsid w:val="00704874"/>
    <w:pPr>
      <w:ind w:left="720"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704874"/>
    <w:pPr>
      <w:ind w:left="720"/>
    </w:pPr>
    <w:rPr>
      <w:rFonts w:ascii="Calibri" w:eastAsia="Calibri" w:hAnsi="Calibri" w:cs="Calibri"/>
    </w:rPr>
  </w:style>
  <w:style w:type="character" w:customStyle="1" w:styleId="txt-new">
    <w:name w:val="txt-new"/>
    <w:uiPriority w:val="99"/>
    <w:rsid w:val="00704874"/>
  </w:style>
  <w:style w:type="paragraph" w:customStyle="1" w:styleId="Akapitzlist4">
    <w:name w:val="Akapit z listą4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2E21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2E21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4350C6"/>
  </w:style>
  <w:style w:type="paragraph" w:customStyle="1" w:styleId="menfont">
    <w:name w:val="men font"/>
    <w:basedOn w:val="Normalny"/>
    <w:rsid w:val="005D19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rsid w:val="00B64380"/>
    <w:pPr>
      <w:suppressAutoHyphens/>
      <w:spacing w:after="0" w:line="240" w:lineRule="auto"/>
    </w:pPr>
    <w:rPr>
      <w:rFonts w:ascii="Times New Roman" w:eastAsia="Arial" w:hAnsi="Times New Roman" w:cs="Tahoma"/>
      <w:sz w:val="24"/>
      <w:szCs w:val="20"/>
      <w:lang w:eastAsia="ar-SA"/>
    </w:rPr>
  </w:style>
  <w:style w:type="paragraph" w:customStyle="1" w:styleId="Tekstpodstawowy21">
    <w:name w:val="Tekst podstawowy 21"/>
    <w:basedOn w:val="Standardowy1"/>
    <w:rsid w:val="00B64380"/>
  </w:style>
  <w:style w:type="paragraph" w:customStyle="1" w:styleId="Akapitzlist6">
    <w:name w:val="Akapit z listą6"/>
    <w:basedOn w:val="Normalny"/>
    <w:rsid w:val="009003CA"/>
    <w:pPr>
      <w:ind w:left="720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2115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2115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1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E6893"/>
  </w:style>
  <w:style w:type="paragraph" w:styleId="Tekstprzypisukocowego">
    <w:name w:val="endnote text"/>
    <w:basedOn w:val="Normalny"/>
    <w:link w:val="TekstprzypisukocowegoZnak"/>
    <w:rsid w:val="006E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689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B545C"/>
  </w:style>
  <w:style w:type="paragraph" w:styleId="Poprawka">
    <w:name w:val="Revision"/>
    <w:hidden/>
    <w:uiPriority w:val="99"/>
    <w:semiHidden/>
    <w:rsid w:val="006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F66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0">
    <w:name w:val="xl90"/>
    <w:basedOn w:val="Normalny"/>
    <w:rsid w:val="00AF66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F6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794C98"/>
  </w:style>
  <w:style w:type="character" w:styleId="Odwoanieprzypisukocowego">
    <w:name w:val="endnote reference"/>
    <w:basedOn w:val="Domylnaczcionkaakapitu"/>
    <w:unhideWhenUsed/>
    <w:rsid w:val="00794C98"/>
    <w:rPr>
      <w:vertAlign w:val="superscript"/>
    </w:rPr>
  </w:style>
  <w:style w:type="numbering" w:customStyle="1" w:styleId="Bezlisty5">
    <w:name w:val="Bez listy5"/>
    <w:next w:val="Bezlisty"/>
    <w:uiPriority w:val="99"/>
    <w:semiHidden/>
    <w:unhideWhenUsed/>
    <w:rsid w:val="00550F6C"/>
  </w:style>
  <w:style w:type="table" w:customStyle="1" w:styleId="Tabela-Siatka1">
    <w:name w:val="Tabela - Siatka1"/>
    <w:basedOn w:val="Standardowy"/>
    <w:next w:val="Tabela-Siatka"/>
    <w:uiPriority w:val="59"/>
    <w:rsid w:val="0055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122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Styl1">
    <w:name w:val="Styl1"/>
    <w:uiPriority w:val="99"/>
    <w:rsid w:val="004E3ED0"/>
    <w:pPr>
      <w:numPr>
        <w:numId w:val="7"/>
      </w:numPr>
    </w:pPr>
  </w:style>
  <w:style w:type="numbering" w:customStyle="1" w:styleId="Styl2">
    <w:name w:val="Styl2"/>
    <w:uiPriority w:val="99"/>
    <w:rsid w:val="00FD1F8E"/>
    <w:pPr>
      <w:numPr>
        <w:numId w:val="8"/>
      </w:numPr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A4D3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A4D3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A4D31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1A4D31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A4D3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A4D31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A4D3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A4D31"/>
  </w:style>
  <w:style w:type="paragraph" w:customStyle="1" w:styleId="ZPKTzmpktartykuempunktem">
    <w:name w:val="Z/PKT – zm. pkt artykułem (punktem)"/>
    <w:basedOn w:val="PKTpunkt"/>
    <w:uiPriority w:val="31"/>
    <w:qFormat/>
    <w:rsid w:val="001A4D3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A4D3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A4D3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A4D3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A4D3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A4D3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A4D31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A4D3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A4D31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A4D3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A4D31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A4D31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A4D3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A4D31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A4D3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A4D3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A4D3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A4D31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A4D3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A4D3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A4D3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A4D31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A4D3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1A4D3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A4D3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A4D3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A4D3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1A4D3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A4D31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A4D31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A4D3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A4D3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A4D3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A4D3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A4D31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1A4D31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A4D31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A4D3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A4D3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A4D3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A4D3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A4D3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A4D3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A4D3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A4D3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A4D31"/>
  </w:style>
  <w:style w:type="paragraph" w:customStyle="1" w:styleId="ZTIR2TIRzmpodwtirtiret">
    <w:name w:val="Z_TIR/2TIR – zm. podw. tir. tiret"/>
    <w:basedOn w:val="TIRtiret"/>
    <w:uiPriority w:val="78"/>
    <w:qFormat/>
    <w:rsid w:val="001A4D3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A4D3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A4D31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A4D31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A4D3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A4D3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A4D3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A4D3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A4D3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A4D3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A4D3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A4D3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A4D3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A4D3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A4D3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A4D3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A4D3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A4D3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A4D3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A4D3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A4D3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A4D31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A4D31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A4D31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1A4D3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A4D3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A4D3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A4D31"/>
    <w:pPr>
      <w:ind w:left="2404"/>
    </w:pPr>
  </w:style>
  <w:style w:type="paragraph" w:customStyle="1" w:styleId="ODNONIKtreodnonika">
    <w:name w:val="ODNOŚNIK – treść odnośnika"/>
    <w:uiPriority w:val="19"/>
    <w:qFormat/>
    <w:rsid w:val="001A4D3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A4D3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A4D3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A4D3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A4D3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A4D3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A4D3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A4D3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A4D3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A4D3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A4D3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A4D3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A4D3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A4D3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A4D3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A4D3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A4D3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A4D3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A4D3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A4D3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A4D3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A4D31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A4D3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A4D3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A4D3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A4D3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A4D3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A4D3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A4D3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A4D3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A4D3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A4D3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A4D3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A4D3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A4D31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A4D3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A4D3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A4D3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A4D3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A4D3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A4D3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A4D31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A4D31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A4D3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A4D3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A4D3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A4D31"/>
  </w:style>
  <w:style w:type="paragraph" w:customStyle="1" w:styleId="ZZUSTzmianazmust">
    <w:name w:val="ZZ/UST(§) – zmiana zm. ust. (§)"/>
    <w:basedOn w:val="ZZARTzmianazmart"/>
    <w:uiPriority w:val="65"/>
    <w:qFormat/>
    <w:rsid w:val="001A4D31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A4D3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A4D3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A4D3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A4D3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A4D3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A4D3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A4D3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A4D3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A4D3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A4D3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A4D3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A4D3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A4D3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A4D3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A4D31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A4D31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A4D3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A4D3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A4D31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A4D3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A4D31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A4D3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A4D31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A4D31"/>
  </w:style>
  <w:style w:type="paragraph" w:customStyle="1" w:styleId="TEKSTZacznikido">
    <w:name w:val="TEKST&quot;Załącznik(i) do ...&quot;"/>
    <w:uiPriority w:val="28"/>
    <w:qFormat/>
    <w:rsid w:val="001A4D31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A4D3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A4D3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A4D3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A4D3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A4D3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A4D3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A4D3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A4D3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A4D3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A4D3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A4D3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A4D3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A4D3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A4D3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A4D3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A4D31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A4D31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A4D3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A4D3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A4D3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A4D3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A4D3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A4D3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A4D3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A4D3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A4D3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A4D3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A4D3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A4D3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A4D3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A4D3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A4D3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A4D3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A4D3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A4D3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A4D3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A4D3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A4D3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A4D31"/>
    <w:pPr>
      <w:ind w:left="1780"/>
    </w:pPr>
  </w:style>
  <w:style w:type="character" w:customStyle="1" w:styleId="IGindeksgrny">
    <w:name w:val="_IG_ – indeks górny"/>
    <w:uiPriority w:val="2"/>
    <w:qFormat/>
    <w:rsid w:val="001A4D31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1A4D31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1A4D31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1A4D31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1A4D31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1A4D31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1A4D31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1A4D31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1A4D31"/>
    <w:rPr>
      <w:b/>
    </w:rPr>
  </w:style>
  <w:style w:type="character" w:customStyle="1" w:styleId="Kkursywa">
    <w:name w:val="_K_ – kursywa"/>
    <w:uiPriority w:val="1"/>
    <w:qFormat/>
    <w:rsid w:val="001A4D31"/>
    <w:rPr>
      <w:i/>
    </w:rPr>
  </w:style>
  <w:style w:type="character" w:customStyle="1" w:styleId="PKpogrubieniekursywa">
    <w:name w:val="_P_K_ – pogrubienie kursywa"/>
    <w:uiPriority w:val="1"/>
    <w:qFormat/>
    <w:rsid w:val="001A4D31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1A4D31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1A4D31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1A4D31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1A4D31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A4D31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A4D31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A4D31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A4D3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A4D3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A4D31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A4D3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A4D3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A4D3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A4D3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A4D3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A4D3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A4D3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A4D3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A4D3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A4D3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A4D3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A4D3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A4D3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A4D3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A4D31"/>
    <w:pPr>
      <w:ind w:left="1780"/>
    </w:pPr>
  </w:style>
  <w:style w:type="character" w:styleId="Numerstrony">
    <w:name w:val="page number"/>
    <w:basedOn w:val="Domylnaczcionkaakapitu"/>
    <w:rsid w:val="00454096"/>
  </w:style>
  <w:style w:type="character" w:customStyle="1" w:styleId="h1">
    <w:name w:val="h1"/>
    <w:rsid w:val="00454096"/>
  </w:style>
  <w:style w:type="character" w:customStyle="1" w:styleId="h11">
    <w:name w:val="h11"/>
    <w:rsid w:val="00454096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3">
    <w:name w:val="Body Text 3"/>
    <w:basedOn w:val="Normalny"/>
    <w:link w:val="Tekstpodstawowy3Znak"/>
    <w:uiPriority w:val="99"/>
    <w:rsid w:val="008C71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71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7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576EF"/>
    <w:rPr>
      <w:rFonts w:ascii="Arial" w:hAnsi="Arial" w:cs="Arial" w:hint="default"/>
    </w:rPr>
  </w:style>
  <w:style w:type="character" w:styleId="Tekstzastpczy">
    <w:name w:val="Placeholder Text"/>
    <w:basedOn w:val="Domylnaczcionkaakapitu"/>
    <w:uiPriority w:val="99"/>
    <w:semiHidden/>
    <w:rsid w:val="00AA55AC"/>
    <w:rPr>
      <w:color w:val="808080"/>
    </w:rPr>
  </w:style>
  <w:style w:type="character" w:styleId="Pogrubienie">
    <w:name w:val="Strong"/>
    <w:basedOn w:val="Domylnaczcionkaakapitu"/>
    <w:uiPriority w:val="22"/>
    <w:qFormat/>
    <w:rsid w:val="00AA7299"/>
    <w:rPr>
      <w:b/>
      <w:bCs/>
    </w:rPr>
  </w:style>
  <w:style w:type="character" w:customStyle="1" w:styleId="FontStyle16">
    <w:name w:val="Font Style16"/>
    <w:basedOn w:val="Domylnaczcionkaakapitu"/>
    <w:uiPriority w:val="99"/>
    <w:rsid w:val="00164955"/>
    <w:rPr>
      <w:rFonts w:ascii="Arial" w:hAnsi="Arial" w:cs="Arial" w:hint="default"/>
    </w:rPr>
  </w:style>
  <w:style w:type="character" w:customStyle="1" w:styleId="articletitle">
    <w:name w:val="articletitle"/>
    <w:rsid w:val="002C0583"/>
  </w:style>
  <w:style w:type="paragraph" w:styleId="Bezodstpw">
    <w:name w:val="No Spacing"/>
    <w:uiPriority w:val="1"/>
    <w:qFormat/>
    <w:rsid w:val="00AA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E032B"/>
    <w:rPr>
      <w:i/>
      <w:iCs/>
      <w:color w:val="365F91" w:themeColor="accent1" w:themeShade="BF"/>
    </w:rPr>
  </w:style>
  <w:style w:type="paragraph" w:customStyle="1" w:styleId="dt">
    <w:name w:val="dt"/>
    <w:basedOn w:val="Normalny"/>
    <w:rsid w:val="007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2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5DBE-08A1-4255-83E5-F264BABF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17297</Words>
  <Characters>103788</Characters>
  <Application>Microsoft Office Word</Application>
  <DocSecurity>0</DocSecurity>
  <Lines>864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 Barbara</dc:creator>
  <cp:lastModifiedBy>xxx</cp:lastModifiedBy>
  <cp:revision>2</cp:revision>
  <cp:lastPrinted>2024-10-14T09:37:00Z</cp:lastPrinted>
  <dcterms:created xsi:type="dcterms:W3CDTF">2024-10-29T05:44:00Z</dcterms:created>
  <dcterms:modified xsi:type="dcterms:W3CDTF">2024-10-29T05:44:00Z</dcterms:modified>
</cp:coreProperties>
</file>