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8B" w:rsidRDefault="002332A7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772160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4D8B" w:rsidRDefault="002332A7">
      <w:pPr>
        <w:spacing w:after="73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4D8B" w:rsidRDefault="002332A7">
      <w:pPr>
        <w:spacing w:after="29"/>
        <w:ind w:left="279" w:right="497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Państwo </w:t>
      </w:r>
    </w:p>
    <w:p w:rsidR="003E4D8B" w:rsidRDefault="002332A7">
      <w:pPr>
        <w:spacing w:after="0"/>
        <w:ind w:left="279" w:right="497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Dyrektorzy szkół i placówek województwa lubuskiego (wszyscy) </w:t>
      </w:r>
    </w:p>
    <w:p w:rsidR="003E4D8B" w:rsidRDefault="002332A7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4D8B" w:rsidRDefault="002332A7" w:rsidP="00577800">
      <w:pPr>
        <w:tabs>
          <w:tab w:val="center" w:pos="1636"/>
          <w:tab w:val="center" w:pos="3824"/>
          <w:tab w:val="center" w:pos="4532"/>
          <w:tab w:val="right" w:pos="9446"/>
        </w:tabs>
        <w:spacing w:before="120" w:after="5" w:line="269" w:lineRule="auto"/>
      </w:pPr>
      <w:r>
        <w:tab/>
      </w:r>
      <w:r w:rsidR="00E42CBF">
        <w:rPr>
          <w:rFonts w:ascii="Times New Roman" w:eastAsia="Times New Roman" w:hAnsi="Times New Roman" w:cs="Times New Roman"/>
          <w:sz w:val="24"/>
        </w:rPr>
        <w:t>Znak: KO.II.551.</w:t>
      </w:r>
      <w:r w:rsidR="00437431">
        <w:rPr>
          <w:rFonts w:ascii="Times New Roman" w:eastAsia="Times New Roman" w:hAnsi="Times New Roman" w:cs="Times New Roman"/>
          <w:sz w:val="24"/>
        </w:rPr>
        <w:t>3</w:t>
      </w:r>
      <w:r w:rsidR="00C40251">
        <w:rPr>
          <w:rFonts w:ascii="Times New Roman" w:eastAsia="Times New Roman" w:hAnsi="Times New Roman" w:cs="Times New Roman"/>
          <w:sz w:val="24"/>
        </w:rPr>
        <w:t>.202</w:t>
      </w:r>
      <w:r w:rsidR="0043743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C40251">
        <w:rPr>
          <w:rFonts w:ascii="Times New Roman" w:eastAsia="Times New Roman" w:hAnsi="Times New Roman" w:cs="Times New Roman"/>
          <w:sz w:val="24"/>
        </w:rPr>
        <w:t>KW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Gorzów Wielkopolski, </w:t>
      </w:r>
      <w:r w:rsidR="00415082"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 xml:space="preserve"> sierpnia 202</w:t>
      </w:r>
      <w:r w:rsidR="00437431">
        <w:rPr>
          <w:rFonts w:ascii="Times New Roman" w:eastAsia="Times New Roman" w:hAnsi="Times New Roman" w:cs="Times New Roman"/>
          <w:sz w:val="24"/>
        </w:rPr>
        <w:t>4</w:t>
      </w:r>
      <w:r w:rsidR="001D0B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r. </w:t>
      </w:r>
    </w:p>
    <w:p w:rsidR="003E4D8B" w:rsidRDefault="002332A7">
      <w:pPr>
        <w:spacing w:after="88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Sprawa: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plan nadzoru pedagogicznego na rok szkolny 202</w:t>
      </w:r>
      <w:r w:rsidR="00437431">
        <w:rPr>
          <w:rFonts w:ascii="Times New Roman" w:eastAsia="Times New Roman" w:hAnsi="Times New Roman" w:cs="Times New Roman"/>
          <w:i/>
          <w:sz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/202</w:t>
      </w:r>
      <w:r w:rsidR="00437431">
        <w:rPr>
          <w:rFonts w:ascii="Times New Roman" w:eastAsia="Times New Roman" w:hAnsi="Times New Roman" w:cs="Times New Roman"/>
          <w:i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4D8B" w:rsidRDefault="002332A7" w:rsidP="00577800">
      <w:pPr>
        <w:spacing w:before="360" w:after="162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5A50" w:rsidRPr="00CE1A5B">
        <w:rPr>
          <w:rFonts w:ascii="Times New Roman" w:eastAsia="Times New Roman" w:hAnsi="Times New Roman" w:cs="Times New Roman"/>
          <w:color w:val="auto"/>
          <w:sz w:val="24"/>
        </w:rPr>
        <w:t xml:space="preserve">Na podstawie 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>§ 20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 xml:space="preserve"> rozporządzenia Ministra Edukacji Narodowej z dnia 25 sierpnia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2017 r. w</w:t>
      </w:r>
      <w:r w:rsidR="001D0B84">
        <w:rPr>
          <w:rFonts w:ascii="Times New Roman" w:eastAsia="Times New Roman" w:hAnsi="Times New Roman" w:cs="Times New Roman"/>
          <w:color w:val="auto"/>
          <w:sz w:val="24"/>
        </w:rPr>
        <w:t> 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sprawie nadzoru pedagogicznego (Dz. U. z 20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437431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 xml:space="preserve"> r. poz. 15</w:t>
      </w:r>
      <w:r w:rsidR="00437431">
        <w:rPr>
          <w:rFonts w:ascii="Times New Roman" w:eastAsia="Times New Roman" w:hAnsi="Times New Roman" w:cs="Times New Roman"/>
          <w:color w:val="auto"/>
          <w:sz w:val="24"/>
        </w:rPr>
        <w:t>)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C15A50" w:rsidRPr="0082097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15A50" w:rsidRPr="00C15A50">
        <w:rPr>
          <w:rFonts w:ascii="Times New Roman" w:eastAsia="Times New Roman" w:hAnsi="Times New Roman" w:cs="Times New Roman"/>
          <w:sz w:val="24"/>
        </w:rPr>
        <w:t>w</w:t>
      </w:r>
      <w:r w:rsidR="00CE1A5B">
        <w:rPr>
          <w:rFonts w:ascii="Times New Roman" w:eastAsia="Times New Roman" w:hAnsi="Times New Roman" w:cs="Times New Roman"/>
          <w:sz w:val="24"/>
        </w:rPr>
        <w:t> </w:t>
      </w:r>
      <w:r w:rsidR="00C15A50" w:rsidRPr="00C15A50">
        <w:rPr>
          <w:rFonts w:ascii="Times New Roman" w:eastAsia="Times New Roman" w:hAnsi="Times New Roman" w:cs="Times New Roman"/>
          <w:sz w:val="24"/>
        </w:rPr>
        <w:t>związku z</w:t>
      </w:r>
      <w:r w:rsidR="001D0B84">
        <w:rPr>
          <w:rFonts w:ascii="Times New Roman" w:eastAsia="Times New Roman" w:hAnsi="Times New Roman" w:cs="Times New Roman"/>
          <w:sz w:val="24"/>
        </w:rPr>
        <w:t> </w:t>
      </w:r>
      <w:r w:rsidR="009E5929">
        <w:rPr>
          <w:rFonts w:ascii="Times New Roman" w:eastAsia="Times New Roman" w:hAnsi="Times New Roman" w:cs="Times New Roman"/>
          <w:sz w:val="24"/>
        </w:rPr>
        <w:t>pismem Ministra Edukacji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z dnia </w:t>
      </w:r>
      <w:r w:rsidR="001D0B84">
        <w:rPr>
          <w:rFonts w:ascii="Times New Roman" w:eastAsia="Times New Roman" w:hAnsi="Times New Roman" w:cs="Times New Roman"/>
          <w:sz w:val="24"/>
        </w:rPr>
        <w:t>1</w:t>
      </w:r>
      <w:r w:rsidR="009E5929">
        <w:rPr>
          <w:rFonts w:ascii="Times New Roman" w:eastAsia="Times New Roman" w:hAnsi="Times New Roman" w:cs="Times New Roman"/>
          <w:sz w:val="24"/>
        </w:rPr>
        <w:t>2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</w:t>
      </w:r>
      <w:r w:rsidR="001D0B84">
        <w:rPr>
          <w:rFonts w:ascii="Times New Roman" w:eastAsia="Times New Roman" w:hAnsi="Times New Roman" w:cs="Times New Roman"/>
          <w:sz w:val="24"/>
        </w:rPr>
        <w:t>czerwca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202</w:t>
      </w:r>
      <w:r w:rsidR="009E5929">
        <w:rPr>
          <w:rFonts w:ascii="Times New Roman" w:eastAsia="Times New Roman" w:hAnsi="Times New Roman" w:cs="Times New Roman"/>
          <w:sz w:val="24"/>
        </w:rPr>
        <w:t>4</w:t>
      </w:r>
      <w:r w:rsidR="006E1F5E">
        <w:rPr>
          <w:rFonts w:ascii="Times New Roman" w:eastAsia="Times New Roman" w:hAnsi="Times New Roman" w:cs="Times New Roman"/>
          <w:sz w:val="24"/>
        </w:rPr>
        <w:t xml:space="preserve"> r. (</w:t>
      </w:r>
      <w:r w:rsidR="001D0B84" w:rsidRPr="001D0B84">
        <w:rPr>
          <w:rFonts w:ascii="Times New Roman" w:eastAsia="Times New Roman" w:hAnsi="Times New Roman" w:cs="Times New Roman"/>
          <w:sz w:val="24"/>
        </w:rPr>
        <w:t>DKO</w:t>
      </w:r>
      <w:r w:rsidR="009E5929">
        <w:rPr>
          <w:rFonts w:ascii="Times New Roman" w:eastAsia="Times New Roman" w:hAnsi="Times New Roman" w:cs="Times New Roman"/>
          <w:sz w:val="24"/>
        </w:rPr>
        <w:t>TC-WNP.4092.3.2024</w:t>
      </w:r>
      <w:r w:rsidR="001D0B84" w:rsidRPr="001D0B84">
        <w:rPr>
          <w:rFonts w:ascii="Times New Roman" w:eastAsia="Times New Roman" w:hAnsi="Times New Roman" w:cs="Times New Roman"/>
          <w:sz w:val="24"/>
        </w:rPr>
        <w:t>.</w:t>
      </w:r>
      <w:r w:rsidR="009E5929">
        <w:rPr>
          <w:rFonts w:ascii="Times New Roman" w:eastAsia="Times New Roman" w:hAnsi="Times New Roman" w:cs="Times New Roman"/>
          <w:sz w:val="24"/>
        </w:rPr>
        <w:t>AMA</w:t>
      </w:r>
      <w:r w:rsidR="001D0B84">
        <w:rPr>
          <w:rFonts w:ascii="Times New Roman" w:eastAsia="Times New Roman" w:hAnsi="Times New Roman" w:cs="Times New Roman"/>
          <w:sz w:val="24"/>
        </w:rPr>
        <w:t xml:space="preserve">) oraz z dnia </w:t>
      </w:r>
      <w:r w:rsidR="009E5929">
        <w:rPr>
          <w:rFonts w:ascii="Times New Roman" w:eastAsia="Times New Roman" w:hAnsi="Times New Roman" w:cs="Times New Roman"/>
          <w:sz w:val="24"/>
        </w:rPr>
        <w:t>6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sierpnia 202</w:t>
      </w:r>
      <w:r w:rsidR="009E5929">
        <w:rPr>
          <w:rFonts w:ascii="Times New Roman" w:eastAsia="Times New Roman" w:hAnsi="Times New Roman" w:cs="Times New Roman"/>
          <w:sz w:val="24"/>
        </w:rPr>
        <w:t>4</w:t>
      </w:r>
      <w:r w:rsidR="006E1F5E">
        <w:rPr>
          <w:rFonts w:ascii="Times New Roman" w:eastAsia="Times New Roman" w:hAnsi="Times New Roman" w:cs="Times New Roman"/>
          <w:sz w:val="24"/>
        </w:rPr>
        <w:t xml:space="preserve"> r. (</w:t>
      </w:r>
      <w:r w:rsidR="009E5929">
        <w:rPr>
          <w:rFonts w:ascii="Times New Roman" w:eastAsia="Times New Roman" w:hAnsi="Times New Roman" w:cs="Times New Roman"/>
          <w:sz w:val="24"/>
        </w:rPr>
        <w:t>DKOTC-WNP.4092.90.2024</w:t>
      </w:r>
      <w:r w:rsidR="001D0B84" w:rsidRPr="001D0B84">
        <w:rPr>
          <w:rFonts w:ascii="Times New Roman" w:eastAsia="Times New Roman" w:hAnsi="Times New Roman" w:cs="Times New Roman"/>
          <w:sz w:val="24"/>
        </w:rPr>
        <w:t>.</w:t>
      </w:r>
      <w:r w:rsidR="009E5929">
        <w:rPr>
          <w:rFonts w:ascii="Times New Roman" w:eastAsia="Times New Roman" w:hAnsi="Times New Roman" w:cs="Times New Roman"/>
          <w:sz w:val="24"/>
        </w:rPr>
        <w:t>AMA</w:t>
      </w:r>
      <w:r w:rsidR="00C15A50" w:rsidRPr="00C15A50">
        <w:rPr>
          <w:rFonts w:ascii="Times New Roman" w:eastAsia="Times New Roman" w:hAnsi="Times New Roman" w:cs="Times New Roman"/>
          <w:sz w:val="24"/>
        </w:rPr>
        <w:t>) ustalam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E4D8B" w:rsidRDefault="002332A7" w:rsidP="00577800">
      <w:pPr>
        <w:pStyle w:val="Nagwek1"/>
        <w:spacing w:after="240"/>
        <w:ind w:left="188"/>
      </w:pPr>
      <w:r>
        <w:t>Plan nadzoru pedagogicznego na rok szkolny 202</w:t>
      </w:r>
      <w:r w:rsidR="009E5929">
        <w:t>4</w:t>
      </w:r>
      <w:r>
        <w:t>/202</w:t>
      </w:r>
      <w:r w:rsidR="009E5929">
        <w:t>5</w:t>
      </w:r>
      <w:r>
        <w:t xml:space="preserve"> </w:t>
      </w:r>
    </w:p>
    <w:p w:rsidR="00C15A50" w:rsidRPr="00C15A50" w:rsidRDefault="002332A7" w:rsidP="00577800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ierunki realizacji polityki oświatowej państwa w roku szkolnym 202</w:t>
      </w:r>
      <w:r w:rsidR="009E59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9E592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15A50" w:rsidRPr="00C15A50" w:rsidRDefault="00C15A50" w:rsidP="00C15A50">
      <w:pPr>
        <w:spacing w:after="8"/>
        <w:ind w:left="284"/>
        <w:rPr>
          <w:rFonts w:ascii="Times New Roman" w:eastAsia="Times New Roman" w:hAnsi="Times New Roman" w:cs="Times New Roman"/>
          <w:sz w:val="24"/>
        </w:rPr>
      </w:pPr>
      <w:r w:rsidRPr="00C15A50">
        <w:rPr>
          <w:rFonts w:ascii="Times New Roman" w:eastAsia="Times New Roman" w:hAnsi="Times New Roman" w:cs="Times New Roman"/>
          <w:sz w:val="24"/>
        </w:rPr>
        <w:t>  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Edukacja prozdrowotna w szkole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7C58">
        <w:rPr>
          <w:rFonts w:ascii="Times New Roman" w:hAnsi="Times New Roman" w:cs="Times New Roman"/>
          <w:sz w:val="24"/>
          <w:szCs w:val="24"/>
        </w:rPr>
        <w:t xml:space="preserve">kształtowanie zachowań służących zdrowiu, rozwijanie sprawności fizycznej i nawyku aktywności ruchowej, nauka udzielania pierwszej pomocy. 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Szkoła miejscem edukacji obywatelskiej, kształtowania postaw społecznych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C58">
        <w:rPr>
          <w:rFonts w:ascii="Times New Roman" w:hAnsi="Times New Roman" w:cs="Times New Roman"/>
          <w:sz w:val="24"/>
          <w:szCs w:val="24"/>
        </w:rPr>
        <w:t xml:space="preserve">patriotycznych, odpowiedzialności za  region i ojczyznę. Edukacja dla bezpieczeństwa i </w:t>
      </w:r>
      <w:proofErr w:type="spellStart"/>
      <w:r w:rsidRPr="00337C58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337C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Wspieranie dobrostanu dzieci i młodzieży, ich zdrowia psychicznego. Rozwijanie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C58">
        <w:rPr>
          <w:rFonts w:ascii="Times New Roman" w:hAnsi="Times New Roman" w:cs="Times New Roman"/>
          <w:sz w:val="24"/>
          <w:szCs w:val="24"/>
        </w:rPr>
        <w:t xml:space="preserve">uczniów i wychowanków empatii i wrażliwości na potrzeby innych. Podnoszenie jakości edukacji włączającej  i  umiejętności pracy z  zespołem zróżnicowanym. 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337C58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C58">
        <w:rPr>
          <w:rFonts w:ascii="Times New Roman" w:hAnsi="Times New Roman" w:cs="Times New Roman"/>
          <w:sz w:val="24"/>
          <w:szCs w:val="24"/>
        </w:rPr>
        <w:t>instytucjami regionalnymi.</w:t>
      </w:r>
    </w:p>
    <w:p w:rsidR="002505D7" w:rsidRPr="00337C58" w:rsidRDefault="00337C58" w:rsidP="00337C58">
      <w:pPr>
        <w:pStyle w:val="Akapitzlist"/>
        <w:numPr>
          <w:ilvl w:val="0"/>
          <w:numId w:val="14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337C58">
        <w:rPr>
          <w:rFonts w:ascii="Times New Roman" w:hAnsi="Times New Roman" w:cs="Times New Roman"/>
          <w:sz w:val="24"/>
          <w:szCs w:val="24"/>
        </w:rPr>
        <w:t>Praca z uczniem z doświadczeniem migracyjnym, w tym w zakresie nauczania języka polskiego jako języka obcego.</w:t>
      </w:r>
    </w:p>
    <w:p w:rsidR="002505D7" w:rsidRDefault="002505D7">
      <w:pPr>
        <w:spacing w:after="8"/>
        <w:ind w:left="284"/>
      </w:pPr>
    </w:p>
    <w:p w:rsidR="003E4D8B" w:rsidRDefault="002332A7" w:rsidP="00C15A50">
      <w:pPr>
        <w:spacing w:after="5" w:line="269" w:lineRule="auto"/>
        <w:ind w:left="284" w:right="75" w:hanging="15"/>
        <w:jc w:val="both"/>
        <w:rPr>
          <w:rFonts w:ascii="Times New Roman" w:eastAsia="Times New Roman" w:hAnsi="Times New Roman" w:cs="Times New Roman"/>
          <w:b/>
          <w:sz w:val="24"/>
        </w:rPr>
      </w:pPr>
      <w:r w:rsidRPr="00C15A50">
        <w:rPr>
          <w:rFonts w:ascii="Times New Roman" w:eastAsia="Times New Roman" w:hAnsi="Times New Roman" w:cs="Times New Roman"/>
          <w:b/>
          <w:sz w:val="24"/>
        </w:rPr>
        <w:lastRenderedPageBreak/>
        <w:t>Tematyka i liczba kontroli planowanych w poszczeg</w:t>
      </w:r>
      <w:r w:rsidR="00C15A50">
        <w:rPr>
          <w:rFonts w:ascii="Times New Roman" w:eastAsia="Times New Roman" w:hAnsi="Times New Roman" w:cs="Times New Roman"/>
          <w:b/>
          <w:sz w:val="24"/>
        </w:rPr>
        <w:t xml:space="preserve">ólnych typach szkół i rodzajach </w:t>
      </w:r>
      <w:r w:rsidRPr="00C15A50">
        <w:rPr>
          <w:rFonts w:ascii="Times New Roman" w:eastAsia="Times New Roman" w:hAnsi="Times New Roman" w:cs="Times New Roman"/>
          <w:b/>
          <w:sz w:val="24"/>
        </w:rPr>
        <w:t xml:space="preserve">placówek: </w:t>
      </w:r>
    </w:p>
    <w:p w:rsidR="00031751" w:rsidRDefault="00031751" w:rsidP="00C15A50">
      <w:pPr>
        <w:spacing w:after="5" w:line="269" w:lineRule="auto"/>
        <w:ind w:left="284" w:right="75" w:hanging="1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68"/>
        <w:gridCol w:w="3412"/>
        <w:gridCol w:w="992"/>
      </w:tblGrid>
      <w:tr w:rsidR="00031751" w:rsidTr="0053360F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751" w:rsidRPr="00AF3C64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751" w:rsidRPr="002505D7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Tematyka</w:t>
            </w:r>
            <w:r w:rsidR="00A069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termin</w:t>
            </w: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751" w:rsidRPr="002505D7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 szkoły/rodzaj placówki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751" w:rsidRPr="009913FB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kontroli</w:t>
            </w:r>
            <w:r w:rsidR="009913F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71AF0" w:rsidTr="00E66C61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Pr="00AF3C6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F0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60F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z przepisami prawa oświatowego realizacji obowiązku rocznego przygotowania przedszkolnego, obowiązku szkolnego i obowiązku nauki przez dzieci i młodzież z niepełnosprawnością intelektualną w stopniu głębokim posiadających orzeczenie o potrzebie zajęć rewalidacyjno-wychowawczych oraz dzieci i młodzież z niepełnosprawnościami sprzężonymi, z których jedną z niepełnosprawności jest niepełnosprawność intelektualna, posiadających orzeczenie o potrzebie kształcenia specjalnego</w:t>
            </w:r>
          </w:p>
          <w:p w:rsidR="00F71AF0" w:rsidRPr="002505D7" w:rsidRDefault="00F71AF0" w:rsidP="00F71AF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Termin: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styczeń 2025 r.– marzec 2025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Pr="002505D7" w:rsidRDefault="00F71AF0" w:rsidP="00F71A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60F">
              <w:rPr>
                <w:rFonts w:ascii="Times New Roman" w:eastAsia="Times New Roman" w:hAnsi="Times New Roman" w:cs="Times New Roman"/>
                <w:sz w:val="20"/>
                <w:szCs w:val="20"/>
              </w:rPr>
              <w:t>ośrodki rewalidacyjno-wychowawcze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Pr="00AF3C64" w:rsidRDefault="00E66C61" w:rsidP="00791F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71AF0" w:rsidRPr="00304B96" w:rsidTr="00E66C61">
        <w:trPr>
          <w:trHeight w:val="38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Pr="00AF3C6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60F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z przepisami prawa oświatowego organizacji kształcenia oraz warunków i form realizowania specjalnych działań opiekuńczo-wychowawczych</w:t>
            </w:r>
          </w:p>
          <w:p w:rsidR="00F71AF0" w:rsidRPr="00304B96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Termin: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styczeń 2025 r. – marzec 2025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F0" w:rsidRPr="00FB6A33" w:rsidRDefault="00F71AF0" w:rsidP="00F71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B6A33">
              <w:rPr>
                <w:rFonts w:ascii="Times New Roman" w:eastAsia="Times New Roman" w:hAnsi="Times New Roman" w:cs="Times New Roman"/>
                <w:sz w:val="20"/>
                <w:szCs w:val="20"/>
              </w:rPr>
              <w:t>rzedszkola specjalne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6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F71AF0" w:rsidRPr="00304B96" w:rsidTr="00E66C61">
        <w:trPr>
          <w:trHeight w:val="382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1AF0" w:rsidRPr="00E22342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F0" w:rsidRPr="00FB6A33" w:rsidRDefault="00F71AF0" w:rsidP="00F71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szkoły podstawowe specjalne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6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26</w:t>
            </w:r>
          </w:p>
        </w:tc>
      </w:tr>
      <w:tr w:rsidR="00F71AF0" w:rsidRPr="00304B96" w:rsidTr="00E66C61">
        <w:trPr>
          <w:trHeight w:val="382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1AF0" w:rsidRPr="00E22342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AF0" w:rsidRPr="00FB6A33" w:rsidRDefault="00F71AF0" w:rsidP="00F71A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szkoły ponadpodstawowe specjalne zorganizowane w podmiotach leczniczych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6C6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F71AF0" w:rsidRPr="00304B96" w:rsidTr="00E66C61">
        <w:trPr>
          <w:trHeight w:val="18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Pr="00AF3C6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 w:rsidRPr="00935CE4">
              <w:rPr>
                <w:rFonts w:ascii="Times New Roman" w:eastAsia="Times New Roman" w:hAnsi="Times New Roman" w:cs="Times New Roman"/>
                <w:sz w:val="20"/>
              </w:rPr>
              <w:t>Zgodność z przepisami prawa oświatowego organizacji doradztwa zawodowego</w:t>
            </w:r>
          </w:p>
          <w:p w:rsidR="00F71AF0" w:rsidRPr="00304B96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Termin: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>październik 2024 r.–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>czerwiec 2025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Pr="00245812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szkoły podstawowe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Pr="00E66C61" w:rsidRDefault="00E66C61" w:rsidP="00E66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98</w:t>
            </w:r>
          </w:p>
        </w:tc>
      </w:tr>
      <w:tr w:rsidR="00F71AF0" w:rsidRPr="00304B96" w:rsidTr="0053360F">
        <w:trPr>
          <w:trHeight w:val="18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 w:rsidRPr="00935CE4">
              <w:rPr>
                <w:rFonts w:ascii="Times New Roman" w:eastAsia="Times New Roman" w:hAnsi="Times New Roman" w:cs="Times New Roman"/>
                <w:sz w:val="20"/>
              </w:rPr>
              <w:t>Zgodność z przepisami prawa oświatowego funkcjonowania branżowych centrów umiejętności</w:t>
            </w:r>
          </w:p>
          <w:p w:rsidR="00F71AF0" w:rsidRPr="00935CE4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Termin: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>maj 2025r. – lipiec 2025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Pr="00245812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branżowe centra umiejętności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71AF0" w:rsidRPr="00304B96" w:rsidTr="0053360F">
        <w:trPr>
          <w:trHeight w:val="18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 w:rsidRPr="00935CE4">
              <w:rPr>
                <w:rFonts w:ascii="Times New Roman" w:eastAsia="Times New Roman" w:hAnsi="Times New Roman" w:cs="Times New Roman"/>
                <w:sz w:val="20"/>
              </w:rPr>
              <w:t>Sprawowanie nadzoru pedagogicznego przez dyrektora oraz realizacja zadań w zakresie doskonalenia zawodowego nauczycieli w szkołach uzyskujących najniższe wyniki z egzaminu ósmoklasisty</w:t>
            </w:r>
          </w:p>
          <w:p w:rsidR="00F71AF0" w:rsidRPr="00935CE4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Termin: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>listopad 2024 r. – marzec 2025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F0" w:rsidRPr="00245812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publiczne szkoły podstawowe ogólnodostępne</w:t>
            </w:r>
            <w:r w:rsidR="00701149">
              <w:rPr>
                <w:rFonts w:ascii="Times New Roman" w:hAnsi="Times New Roman" w:cs="Times New Roman"/>
                <w:sz w:val="20"/>
                <w:szCs w:val="20"/>
              </w:rPr>
              <w:t xml:space="preserve">, które na skali </w:t>
            </w:r>
            <w:proofErr w:type="spellStart"/>
            <w:r w:rsidR="00701149">
              <w:rPr>
                <w:rFonts w:ascii="Times New Roman" w:hAnsi="Times New Roman" w:cs="Times New Roman"/>
                <w:sz w:val="20"/>
                <w:szCs w:val="20"/>
              </w:rPr>
              <w:t>staninowej</w:t>
            </w:r>
            <w:proofErr w:type="spellEnd"/>
            <w:r w:rsidR="00701149">
              <w:rPr>
                <w:rFonts w:ascii="Times New Roman" w:hAnsi="Times New Roman" w:cs="Times New Roman"/>
                <w:sz w:val="20"/>
                <w:szCs w:val="20"/>
              </w:rPr>
              <w:t xml:space="preserve"> egzaminu ósmoklasisty zostały umiejscowione w 1, 2 lub 3 staninie z trzech przedmiotów egzaminacyjnych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F71AF0" w:rsidRPr="00304B96" w:rsidTr="00A069F0">
        <w:trPr>
          <w:trHeight w:val="340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AF0" w:rsidRPr="00AF3C6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F0" w:rsidRPr="002269C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F0" w:rsidRPr="00E66C61" w:rsidRDefault="00E66C61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136</w:t>
            </w:r>
          </w:p>
        </w:tc>
      </w:tr>
    </w:tbl>
    <w:p w:rsidR="003E4D8B" w:rsidRDefault="003E4D8B" w:rsidP="001C0F11">
      <w:pPr>
        <w:spacing w:after="0"/>
        <w:ind w:left="711"/>
      </w:pPr>
    </w:p>
    <w:p w:rsidR="00C872BF" w:rsidRPr="00C872BF" w:rsidRDefault="00C872BF" w:rsidP="001C0F11">
      <w:pPr>
        <w:spacing w:after="0"/>
        <w:ind w:left="711"/>
        <w:rPr>
          <w:rFonts w:ascii="Times New Roman" w:hAnsi="Times New Roman" w:cs="Times New Roman"/>
        </w:rPr>
      </w:pPr>
      <w:r>
        <w:t>*</w:t>
      </w:r>
      <w:r w:rsidRPr="00C872BF">
        <w:rPr>
          <w:rFonts w:ascii="Times New Roman" w:hAnsi="Times New Roman" w:cs="Times New Roman"/>
        </w:rPr>
        <w:t>liczba planowanych kontroli może ulec zmianie po aktualizacji danych SIO.</w:t>
      </w:r>
    </w:p>
    <w:p w:rsidR="00C872BF" w:rsidRDefault="00C872BF" w:rsidP="001C0F11">
      <w:pPr>
        <w:spacing w:after="0"/>
        <w:ind w:left="711"/>
      </w:pPr>
    </w:p>
    <w:p w:rsidR="003E4D8B" w:rsidRPr="00812569" w:rsidRDefault="002332A7" w:rsidP="0044239A">
      <w:pPr>
        <w:spacing w:after="0"/>
        <w:ind w:right="445"/>
        <w:jc w:val="right"/>
        <w:rPr>
          <w:sz w:val="24"/>
          <w:szCs w:val="24"/>
        </w:rPr>
      </w:pPr>
      <w:r w:rsidRPr="00812569">
        <w:rPr>
          <w:rFonts w:ascii="Times New Roman" w:eastAsia="Times New Roman" w:hAnsi="Times New Roman" w:cs="Times New Roman"/>
          <w:sz w:val="24"/>
          <w:szCs w:val="24"/>
        </w:rPr>
        <w:t xml:space="preserve">Lubuski Kurator Oświaty                                                                                                                                        (-) </w:t>
      </w:r>
      <w:r w:rsidR="00337C58">
        <w:rPr>
          <w:rFonts w:ascii="Times New Roman" w:eastAsia="Times New Roman" w:hAnsi="Times New Roman" w:cs="Times New Roman"/>
          <w:sz w:val="24"/>
          <w:szCs w:val="24"/>
        </w:rPr>
        <w:t>Mariusz Biniewski</w:t>
      </w:r>
      <w:r w:rsidRPr="0081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E4D8B" w:rsidRPr="00812569" w:rsidSect="009913FB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6AF"/>
    <w:multiLevelType w:val="hybridMultilevel"/>
    <w:tmpl w:val="47A87D8C"/>
    <w:lvl w:ilvl="0" w:tplc="F138A69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EDA3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8AC0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4D18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4A51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24CB1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6C9F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E530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E0E3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C3231"/>
    <w:multiLevelType w:val="hybridMultilevel"/>
    <w:tmpl w:val="5B44BC64"/>
    <w:lvl w:ilvl="0" w:tplc="D69465E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2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CE64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298D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AEFE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C371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CD5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E4D1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EF4B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811F2"/>
    <w:multiLevelType w:val="hybridMultilevel"/>
    <w:tmpl w:val="2CE6BC5C"/>
    <w:lvl w:ilvl="0" w:tplc="B4AA8DD2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4C800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48C684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68C5D4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76AE0A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3EB89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0442A4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5EAC2C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441E74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D3B55"/>
    <w:multiLevelType w:val="hybridMultilevel"/>
    <w:tmpl w:val="EE888092"/>
    <w:lvl w:ilvl="0" w:tplc="D526C63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27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ACF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EA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40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2B4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40B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4C3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49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60415"/>
    <w:multiLevelType w:val="hybridMultilevel"/>
    <w:tmpl w:val="A97210AC"/>
    <w:lvl w:ilvl="0" w:tplc="FB64B8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4734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6FD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8386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2172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C86D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4229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E72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0E36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D3A74"/>
    <w:multiLevelType w:val="hybridMultilevel"/>
    <w:tmpl w:val="5A665C20"/>
    <w:lvl w:ilvl="0" w:tplc="C7E07AD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65E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4610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8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A9B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823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E07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EA1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0C6BF7"/>
    <w:multiLevelType w:val="hybridMultilevel"/>
    <w:tmpl w:val="810E7E7A"/>
    <w:lvl w:ilvl="0" w:tplc="789697A8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52CD9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DC76EE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6068CA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9C5EB2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7C5AE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8020D6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6C1E50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D6A69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C1B87"/>
    <w:multiLevelType w:val="hybridMultilevel"/>
    <w:tmpl w:val="8BBABFDA"/>
    <w:lvl w:ilvl="0" w:tplc="EE1E7312">
      <w:start w:val="1"/>
      <w:numFmt w:val="decimal"/>
      <w:lvlText w:val="%1."/>
      <w:lvlJc w:val="left"/>
      <w:pPr>
        <w:ind w:left="720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459"/>
    <w:multiLevelType w:val="hybridMultilevel"/>
    <w:tmpl w:val="989C3F4C"/>
    <w:lvl w:ilvl="0" w:tplc="A822999C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6B8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06464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CF3E0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D09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8C646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6455C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566A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273CE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183630"/>
    <w:multiLevelType w:val="hybridMultilevel"/>
    <w:tmpl w:val="F99EE0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B26673"/>
    <w:multiLevelType w:val="hybridMultilevel"/>
    <w:tmpl w:val="2E2011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624E05"/>
    <w:multiLevelType w:val="hybridMultilevel"/>
    <w:tmpl w:val="B5E6C0D2"/>
    <w:lvl w:ilvl="0" w:tplc="C41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D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6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A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1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A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E5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D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EC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50E47"/>
    <w:multiLevelType w:val="hybridMultilevel"/>
    <w:tmpl w:val="C564163E"/>
    <w:lvl w:ilvl="0" w:tplc="AE3A5FA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92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87E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C2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477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C5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25C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A0A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AEA4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D2182E"/>
    <w:multiLevelType w:val="hybridMultilevel"/>
    <w:tmpl w:val="80641C08"/>
    <w:lvl w:ilvl="0" w:tplc="AD0C21E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E25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0C1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AFB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EE4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86A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E8E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0C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A41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8B"/>
    <w:rsid w:val="000017BD"/>
    <w:rsid w:val="00002763"/>
    <w:rsid w:val="00031751"/>
    <w:rsid w:val="000325FF"/>
    <w:rsid w:val="00035721"/>
    <w:rsid w:val="000E7A8D"/>
    <w:rsid w:val="00174367"/>
    <w:rsid w:val="0017469E"/>
    <w:rsid w:val="001A058D"/>
    <w:rsid w:val="001A1667"/>
    <w:rsid w:val="001C0F11"/>
    <w:rsid w:val="001C6CC4"/>
    <w:rsid w:val="001D0B84"/>
    <w:rsid w:val="00230FE4"/>
    <w:rsid w:val="002332A7"/>
    <w:rsid w:val="00245812"/>
    <w:rsid w:val="002505D7"/>
    <w:rsid w:val="002616EA"/>
    <w:rsid w:val="002C6185"/>
    <w:rsid w:val="002E5B44"/>
    <w:rsid w:val="00317177"/>
    <w:rsid w:val="00321D7E"/>
    <w:rsid w:val="00337C58"/>
    <w:rsid w:val="00373D67"/>
    <w:rsid w:val="003C30C5"/>
    <w:rsid w:val="003E4D8B"/>
    <w:rsid w:val="00415082"/>
    <w:rsid w:val="00425358"/>
    <w:rsid w:val="00436E86"/>
    <w:rsid w:val="00437431"/>
    <w:rsid w:val="0044239A"/>
    <w:rsid w:val="00462EBE"/>
    <w:rsid w:val="00487A5C"/>
    <w:rsid w:val="0053360F"/>
    <w:rsid w:val="00542F6A"/>
    <w:rsid w:val="00577800"/>
    <w:rsid w:val="005F1A56"/>
    <w:rsid w:val="006824D0"/>
    <w:rsid w:val="006A3A00"/>
    <w:rsid w:val="006A5A67"/>
    <w:rsid w:val="006A5B46"/>
    <w:rsid w:val="006D705D"/>
    <w:rsid w:val="006E1F5E"/>
    <w:rsid w:val="006F6AD3"/>
    <w:rsid w:val="00701149"/>
    <w:rsid w:val="00766687"/>
    <w:rsid w:val="00791FBF"/>
    <w:rsid w:val="00812569"/>
    <w:rsid w:val="008164DA"/>
    <w:rsid w:val="00820975"/>
    <w:rsid w:val="00835376"/>
    <w:rsid w:val="008A0172"/>
    <w:rsid w:val="008A22F6"/>
    <w:rsid w:val="0091374E"/>
    <w:rsid w:val="00935CE4"/>
    <w:rsid w:val="009913FB"/>
    <w:rsid w:val="009A7BB6"/>
    <w:rsid w:val="009B48CD"/>
    <w:rsid w:val="009D0125"/>
    <w:rsid w:val="009E5929"/>
    <w:rsid w:val="00A058D7"/>
    <w:rsid w:val="00A069F0"/>
    <w:rsid w:val="00A572DD"/>
    <w:rsid w:val="00A60FF4"/>
    <w:rsid w:val="00A85154"/>
    <w:rsid w:val="00B47EE0"/>
    <w:rsid w:val="00B71C38"/>
    <w:rsid w:val="00BB7EED"/>
    <w:rsid w:val="00C042CF"/>
    <w:rsid w:val="00C12A24"/>
    <w:rsid w:val="00C15A50"/>
    <w:rsid w:val="00C23F6E"/>
    <w:rsid w:val="00C40251"/>
    <w:rsid w:val="00C83934"/>
    <w:rsid w:val="00C854A4"/>
    <w:rsid w:val="00C872BF"/>
    <w:rsid w:val="00CE1A5B"/>
    <w:rsid w:val="00D40047"/>
    <w:rsid w:val="00D767B7"/>
    <w:rsid w:val="00D775D4"/>
    <w:rsid w:val="00DB645D"/>
    <w:rsid w:val="00E22342"/>
    <w:rsid w:val="00E25DBD"/>
    <w:rsid w:val="00E42CBF"/>
    <w:rsid w:val="00E6128F"/>
    <w:rsid w:val="00E66C61"/>
    <w:rsid w:val="00EE6925"/>
    <w:rsid w:val="00F71AF0"/>
    <w:rsid w:val="00F84FE2"/>
    <w:rsid w:val="00FB6A33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DFE4-976B-4BF5-857B-E6D0958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left="28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26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15A5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561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68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80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79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73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8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Lubuski Kurator Oświaty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 Kurator Oświaty</dc:title>
  <dc:subject/>
  <dc:creator>kpiechota</dc:creator>
  <cp:keywords/>
  <cp:lastModifiedBy>xxx</cp:lastModifiedBy>
  <cp:revision>2</cp:revision>
  <cp:lastPrinted>2023-08-23T10:43:00Z</cp:lastPrinted>
  <dcterms:created xsi:type="dcterms:W3CDTF">2024-08-30T05:50:00Z</dcterms:created>
  <dcterms:modified xsi:type="dcterms:W3CDTF">2024-08-30T05:50:00Z</dcterms:modified>
</cp:coreProperties>
</file>