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4C" w:rsidRPr="00D401A1" w:rsidRDefault="00575FE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1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444C" w:rsidRPr="00D401A1">
        <w:rPr>
          <w:rFonts w:ascii="Times New Roman" w:hAnsi="Times New Roman" w:cs="Times New Roman"/>
          <w:b/>
          <w:sz w:val="26"/>
          <w:szCs w:val="26"/>
        </w:rPr>
        <w:t>KURATORIUM OŚWIATY</w:t>
      </w: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1A1">
        <w:rPr>
          <w:rFonts w:ascii="Times New Roman" w:hAnsi="Times New Roman" w:cs="Times New Roman"/>
          <w:b/>
          <w:sz w:val="26"/>
          <w:szCs w:val="26"/>
        </w:rPr>
        <w:t>w Gorzowie Wlkp.</w:t>
      </w: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1A1">
        <w:rPr>
          <w:rFonts w:ascii="Times New Roman" w:hAnsi="Times New Roman" w:cs="Times New Roman"/>
          <w:b/>
          <w:sz w:val="26"/>
          <w:szCs w:val="26"/>
        </w:rPr>
        <w:t>Wydział Nadzoru Pedagogicznego</w:t>
      </w: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240F" w:rsidRPr="00D401A1" w:rsidRDefault="00AE240F" w:rsidP="004C444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240F" w:rsidRPr="00D401A1" w:rsidRDefault="00AE240F" w:rsidP="004C444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240F" w:rsidRPr="00D401A1" w:rsidRDefault="00AE240F" w:rsidP="004C444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C444C" w:rsidRPr="00D401A1" w:rsidRDefault="004C444C" w:rsidP="002E6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1A1">
        <w:rPr>
          <w:rFonts w:ascii="Times New Roman" w:hAnsi="Times New Roman" w:cs="Times New Roman"/>
          <w:b/>
          <w:sz w:val="36"/>
          <w:szCs w:val="36"/>
        </w:rPr>
        <w:t xml:space="preserve">Wspomaganie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01A1">
        <w:rPr>
          <w:rFonts w:ascii="Times New Roman" w:hAnsi="Times New Roman" w:cs="Times New Roman"/>
          <w:b/>
          <w:sz w:val="32"/>
          <w:szCs w:val="32"/>
        </w:rPr>
        <w:t xml:space="preserve">szkół i placówek nadzorowanych przez Lubuskiego Kuratora Oświaty – analizy ilościowe i jakościowe wyników sprawowanego nadzoru pedagogicznego za </w:t>
      </w:r>
      <w:r w:rsidR="002E6715" w:rsidRPr="00D401A1">
        <w:rPr>
          <w:rFonts w:ascii="Times New Roman" w:hAnsi="Times New Roman" w:cs="Times New Roman"/>
          <w:b/>
          <w:sz w:val="32"/>
          <w:szCs w:val="32"/>
        </w:rPr>
        <w:t>r</w:t>
      </w:r>
      <w:r w:rsidR="00761F84" w:rsidRPr="00D401A1">
        <w:rPr>
          <w:rFonts w:ascii="Times New Roman" w:hAnsi="Times New Roman" w:cs="Times New Roman"/>
          <w:b/>
          <w:sz w:val="32"/>
          <w:szCs w:val="32"/>
        </w:rPr>
        <w:t>ok</w:t>
      </w:r>
      <w:r w:rsidR="002E6715" w:rsidRPr="00D401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F84" w:rsidRPr="00D401A1">
        <w:rPr>
          <w:rFonts w:ascii="Times New Roman" w:hAnsi="Times New Roman" w:cs="Times New Roman"/>
          <w:b/>
          <w:sz w:val="32"/>
          <w:szCs w:val="32"/>
        </w:rPr>
        <w:t>szkoln</w:t>
      </w:r>
      <w:r w:rsidR="002E6715" w:rsidRPr="00D401A1">
        <w:rPr>
          <w:rFonts w:ascii="Times New Roman" w:hAnsi="Times New Roman" w:cs="Times New Roman"/>
          <w:b/>
          <w:sz w:val="32"/>
          <w:szCs w:val="32"/>
        </w:rPr>
        <w:t>y</w:t>
      </w:r>
      <w:r w:rsidR="00761F84" w:rsidRPr="00D401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6715" w:rsidRPr="00D401A1">
        <w:rPr>
          <w:rFonts w:ascii="Times New Roman" w:hAnsi="Times New Roman" w:cs="Times New Roman"/>
          <w:b/>
          <w:sz w:val="32"/>
          <w:szCs w:val="32"/>
        </w:rPr>
        <w:t>2021/2022</w:t>
      </w: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C8C" w:rsidRPr="00D401A1" w:rsidRDefault="00E57C8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4C" w:rsidRPr="00D401A1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A3" w:rsidRPr="00D401A1" w:rsidRDefault="0021298D" w:rsidP="00B3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A1">
        <w:rPr>
          <w:rFonts w:ascii="Times New Roman" w:hAnsi="Times New Roman" w:cs="Times New Roman"/>
          <w:b/>
          <w:sz w:val="24"/>
          <w:szCs w:val="24"/>
        </w:rPr>
        <w:t>Gorzów Wlkp., sierpień</w:t>
      </w:r>
      <w:r w:rsidR="00761F84" w:rsidRPr="00D401A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322A3" w:rsidRPr="00D401A1">
        <w:rPr>
          <w:rFonts w:ascii="Times New Roman" w:hAnsi="Times New Roman" w:cs="Times New Roman"/>
          <w:b/>
          <w:sz w:val="24"/>
          <w:szCs w:val="24"/>
        </w:rPr>
        <w:t>r.</w:t>
      </w:r>
    </w:p>
    <w:p w:rsidR="004C444C" w:rsidRPr="00D401A1" w:rsidRDefault="004C444C" w:rsidP="004C4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F063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3FC" w:rsidRPr="00D401A1" w:rsidRDefault="00F063FC" w:rsidP="00F06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:rsidR="00F063FC" w:rsidRPr="00D401A1" w:rsidRDefault="00F063FC" w:rsidP="00F063F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063FC" w:rsidRPr="00D401A1" w:rsidRDefault="00F063FC" w:rsidP="00F063F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554"/>
      </w:tblGrid>
      <w:tr w:rsidR="00F063FC" w:rsidRPr="00D401A1" w:rsidTr="002E6715">
        <w:tc>
          <w:tcPr>
            <w:tcW w:w="8506" w:type="dxa"/>
          </w:tcPr>
          <w:p w:rsidR="00F063FC" w:rsidRPr="00D401A1" w:rsidRDefault="002E6715" w:rsidP="00F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63FC" w:rsidRPr="00D4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Kontrole przewidziane w planie nadzoru pedagogicznego</w:t>
            </w:r>
          </w:p>
        </w:tc>
        <w:tc>
          <w:tcPr>
            <w:tcW w:w="554" w:type="dxa"/>
          </w:tcPr>
          <w:p w:rsidR="00F063FC" w:rsidRPr="00D401A1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D401A1" w:rsidTr="002E6715">
        <w:tc>
          <w:tcPr>
            <w:tcW w:w="8506" w:type="dxa"/>
          </w:tcPr>
          <w:p w:rsidR="00F063FC" w:rsidRPr="00D401A1" w:rsidRDefault="00F063FC" w:rsidP="00F063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D401A1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D401A1" w:rsidTr="002E6715">
        <w:tc>
          <w:tcPr>
            <w:tcW w:w="8506" w:type="dxa"/>
          </w:tcPr>
          <w:p w:rsidR="00F063FC" w:rsidRPr="00D401A1" w:rsidRDefault="00F063FC" w:rsidP="00D401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ilościowa </w:t>
            </w:r>
            <w:r w:rsid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jakościowa </w:t>
            </w: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przeprowadzonych kontroli przewidzianych w planie nadzoru pedagogicznego w roku szkoln</w:t>
            </w:r>
            <w:r w:rsidR="002E6715"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715"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021/2022</w:t>
            </w: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……..…</w:t>
            </w:r>
            <w:r w:rsid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E6715"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54" w:type="dxa"/>
            <w:vAlign w:val="bottom"/>
          </w:tcPr>
          <w:p w:rsidR="00F063FC" w:rsidRPr="00D401A1" w:rsidRDefault="00D401A1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3FC" w:rsidRPr="00D401A1" w:rsidTr="002E6715">
        <w:tc>
          <w:tcPr>
            <w:tcW w:w="8506" w:type="dxa"/>
          </w:tcPr>
          <w:p w:rsidR="00F063FC" w:rsidRPr="00D401A1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D401A1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D401A1" w:rsidTr="002E6715">
        <w:tc>
          <w:tcPr>
            <w:tcW w:w="8506" w:type="dxa"/>
          </w:tcPr>
          <w:p w:rsidR="00F063FC" w:rsidRPr="00D401A1" w:rsidRDefault="002E6715" w:rsidP="00F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63FC" w:rsidRPr="00D4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Kontrole w trybie działań doraźnych</w:t>
            </w:r>
          </w:p>
        </w:tc>
        <w:tc>
          <w:tcPr>
            <w:tcW w:w="554" w:type="dxa"/>
          </w:tcPr>
          <w:p w:rsidR="00F063FC" w:rsidRPr="00D401A1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D401A1" w:rsidTr="002E6715">
        <w:tc>
          <w:tcPr>
            <w:tcW w:w="8506" w:type="dxa"/>
          </w:tcPr>
          <w:p w:rsidR="00F063FC" w:rsidRPr="00D401A1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D401A1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D401A1" w:rsidTr="002E6715">
        <w:tc>
          <w:tcPr>
            <w:tcW w:w="8506" w:type="dxa"/>
          </w:tcPr>
          <w:p w:rsidR="00F063FC" w:rsidRPr="00D401A1" w:rsidRDefault="00F063FC" w:rsidP="00D40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ilościowa </w:t>
            </w:r>
            <w:r w:rsid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jakościowa </w:t>
            </w: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przeprowadzonych kontroli w trybie działań doraźnych </w:t>
            </w:r>
            <w:r w:rsidR="002E6715"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roku szkolnym </w:t>
            </w:r>
            <w:r w:rsid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……………..…</w:t>
            </w:r>
            <w:r w:rsidR="002E6715"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 w:rsid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="002E6715"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</w:t>
            </w:r>
          </w:p>
        </w:tc>
        <w:tc>
          <w:tcPr>
            <w:tcW w:w="554" w:type="dxa"/>
            <w:vAlign w:val="bottom"/>
          </w:tcPr>
          <w:p w:rsidR="00F063FC" w:rsidRPr="00D401A1" w:rsidRDefault="00D401A1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F063FC" w:rsidRPr="00D401A1" w:rsidRDefault="00F063FC" w:rsidP="00F06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3"/>
      <w:bookmarkEnd w:id="0"/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D401A1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1A1" w:rsidRDefault="00D401A1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1A1" w:rsidRPr="00D401A1" w:rsidRDefault="00D401A1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D401A1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1A1" w:rsidRPr="00D401A1" w:rsidRDefault="00D401A1" w:rsidP="00D401A1">
      <w:pPr>
        <w:spacing w:after="0" w:line="259" w:lineRule="auto"/>
        <w:ind w:left="10" w:right="3653"/>
        <w:jc w:val="right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lastRenderedPageBreak/>
        <w:t xml:space="preserve">Analiza ilościowa                                                                                    </w:t>
      </w:r>
    </w:p>
    <w:p w:rsidR="00D401A1" w:rsidRPr="00D401A1" w:rsidRDefault="00D401A1" w:rsidP="00D401A1">
      <w:pPr>
        <w:spacing w:after="13" w:line="271" w:lineRule="auto"/>
        <w:ind w:left="307" w:right="4" w:hanging="5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przeprowadzonych kontroli, przewidzianych w planie nadzoru pedagogicznego LKO, </w:t>
      </w:r>
    </w:p>
    <w:p w:rsidR="00D401A1" w:rsidRPr="00D401A1" w:rsidRDefault="00D401A1" w:rsidP="00D401A1">
      <w:pPr>
        <w:spacing w:after="13" w:line="271" w:lineRule="auto"/>
        <w:ind w:left="3356" w:right="144" w:hanging="3072"/>
        <w:jc w:val="center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>w okresach: IX-II, III-VIII</w:t>
      </w:r>
      <w:r w:rsidRPr="00D401A1">
        <w:rPr>
          <w:rFonts w:ascii="Times New Roman" w:hAnsi="Times New Roman" w:cs="Times New Roman"/>
        </w:rPr>
        <w:t xml:space="preserve"> </w:t>
      </w:r>
      <w:r w:rsidRPr="00D401A1">
        <w:rPr>
          <w:rFonts w:ascii="Times New Roman" w:hAnsi="Times New Roman" w:cs="Times New Roman"/>
          <w:b/>
        </w:rPr>
        <w:t>roku szkolnego 2021/2022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052" w:type="dxa"/>
        <w:tblInd w:w="146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58"/>
        <w:gridCol w:w="703"/>
        <w:gridCol w:w="1342"/>
        <w:gridCol w:w="1354"/>
        <w:gridCol w:w="1342"/>
        <w:gridCol w:w="1287"/>
        <w:gridCol w:w="790"/>
        <w:gridCol w:w="876"/>
      </w:tblGrid>
      <w:tr w:rsidR="00D401A1" w:rsidRPr="00D401A1" w:rsidTr="00BA2DF9">
        <w:trPr>
          <w:trHeight w:val="2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Temat kontroli* </w:t>
            </w:r>
          </w:p>
          <w:p w:rsidR="00D401A1" w:rsidRPr="00D401A1" w:rsidRDefault="00D401A1" w:rsidP="00BA2DF9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01A1" w:rsidRPr="00D401A1" w:rsidRDefault="00D401A1" w:rsidP="00BA2D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Plan </w:t>
            </w:r>
          </w:p>
        </w:tc>
        <w:tc>
          <w:tcPr>
            <w:tcW w:w="6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Przeprowadzone kontrole przewidziane w planie nadzoru LKO </w:t>
            </w:r>
          </w:p>
        </w:tc>
      </w:tr>
      <w:tr w:rsidR="00D401A1" w:rsidRPr="00D401A1" w:rsidTr="00BA2D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1A1" w:rsidRPr="00D401A1" w:rsidRDefault="00D401A1" w:rsidP="00BA2DF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401A1" w:rsidRPr="00D401A1" w:rsidRDefault="00D401A1" w:rsidP="00BA2DF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>IX 2021 - II 2022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III 2022 – VIII 2022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Ogółem </w:t>
            </w:r>
          </w:p>
        </w:tc>
      </w:tr>
      <w:tr w:rsidR="00D401A1" w:rsidRPr="00D401A1" w:rsidTr="00BA2D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1A1" w:rsidRPr="00D401A1" w:rsidRDefault="00D401A1" w:rsidP="00BA2DF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A1" w:rsidRPr="00D401A1" w:rsidRDefault="00D401A1" w:rsidP="00BA2DF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liczba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liczba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liczba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D401A1" w:rsidRPr="00D401A1" w:rsidTr="00BA2DF9">
        <w:trPr>
          <w:trHeight w:val="28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100%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401A1" w:rsidRPr="00D401A1" w:rsidTr="00BA2DF9">
        <w:trPr>
          <w:trHeight w:val="28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100%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15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401A1" w:rsidRPr="00D401A1" w:rsidTr="00BA2DF9">
        <w:trPr>
          <w:trHeight w:val="28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100%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401A1" w:rsidRPr="00D401A1" w:rsidTr="00BA2DF9">
        <w:trPr>
          <w:trHeight w:val="28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18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100%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401A1" w:rsidRPr="00D401A1" w:rsidTr="00BA2DF9">
        <w:trPr>
          <w:trHeight w:val="28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401A1" w:rsidRPr="00D401A1" w:rsidTr="00BA2DF9">
        <w:trPr>
          <w:trHeight w:val="56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569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D401A1" w:rsidRPr="00D401A1" w:rsidRDefault="00D401A1" w:rsidP="00BA2DF9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Razem: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45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100%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25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100%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45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100% </w:t>
            </w:r>
          </w:p>
        </w:tc>
      </w:tr>
    </w:tbl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>*</w:t>
      </w:r>
      <w:r w:rsidRPr="00D401A1">
        <w:rPr>
          <w:rFonts w:ascii="Times New Roman" w:hAnsi="Times New Roman" w:cs="Times New Roman"/>
          <w:b/>
        </w:rPr>
        <w:t>Temat kontroli, przewidzianej w planie nadzoru pedagogicznego Lubuskiego Kuratora Oświaty:</w:t>
      </w:r>
      <w:r w:rsidRPr="00D401A1">
        <w:rPr>
          <w:rFonts w:ascii="Times New Roman" w:hAnsi="Times New Roman" w:cs="Times New Roman"/>
        </w:rPr>
        <w:t xml:space="preserve"> </w:t>
      </w:r>
    </w:p>
    <w:p w:rsidR="00D401A1" w:rsidRPr="00D401A1" w:rsidRDefault="00D401A1" w:rsidP="00D401A1">
      <w:pPr>
        <w:spacing w:after="24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 </w:t>
      </w:r>
    </w:p>
    <w:p w:rsidR="00D401A1" w:rsidRPr="00D401A1" w:rsidRDefault="00D401A1" w:rsidP="00D401A1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Zgodność z przepisami prawa funkcjonowania oddziałów międzynarodowych. </w:t>
      </w:r>
    </w:p>
    <w:p w:rsidR="00D401A1" w:rsidRPr="00D401A1" w:rsidRDefault="00D401A1" w:rsidP="00D401A1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Zgodność z przepisami prawa organizacji kształcenia zawodowego w branży opieki zdrowotnej. </w:t>
      </w:r>
    </w:p>
    <w:p w:rsidR="00D401A1" w:rsidRPr="00D401A1" w:rsidRDefault="00D401A1" w:rsidP="00D401A1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Zgodność z przepisami prawa kształcenia na kwalifikacyjnych kursach zawodowych i kursach umiejętności zawodowych. </w:t>
      </w:r>
    </w:p>
    <w:p w:rsidR="00D401A1" w:rsidRPr="00D401A1" w:rsidRDefault="00D401A1" w:rsidP="00D401A1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Organizacja wczesnego wspomagania rozwoju dziecka. </w:t>
      </w:r>
    </w:p>
    <w:p w:rsidR="00D401A1" w:rsidRPr="00D401A1" w:rsidRDefault="00D401A1" w:rsidP="00D401A1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Organizacja kształcenia i wsparcia dla uczniów objętych kształceniem specjalnym w szkołach specjalnych. </w:t>
      </w:r>
    </w:p>
    <w:p w:rsidR="00D401A1" w:rsidRPr="00D401A1" w:rsidRDefault="00D401A1" w:rsidP="00D401A1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Analiza jakościowa                                                                                   </w:t>
      </w:r>
    </w:p>
    <w:p w:rsidR="00D401A1" w:rsidRPr="00D401A1" w:rsidRDefault="00D401A1" w:rsidP="00D401A1">
      <w:pPr>
        <w:spacing w:after="0" w:line="249" w:lineRule="auto"/>
        <w:ind w:left="2256" w:right="687" w:hanging="1450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>wyników kontroli, przewidzianych w planie nadzoru pedagogicznego LKO,</w:t>
      </w:r>
      <w:r w:rsidRPr="00D401A1">
        <w:rPr>
          <w:rFonts w:ascii="Times New Roman" w:hAnsi="Times New Roman" w:cs="Times New Roman"/>
        </w:rPr>
        <w:t xml:space="preserve"> </w:t>
      </w:r>
      <w:r w:rsidRPr="00D401A1">
        <w:rPr>
          <w:rFonts w:ascii="Times New Roman" w:hAnsi="Times New Roman" w:cs="Times New Roman"/>
          <w:b/>
        </w:rPr>
        <w:t xml:space="preserve">przeprowadzonych w okresie IX 2021 – VI 2022 roku szkolnego 2021/2022 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  <w:b/>
        </w:rPr>
      </w:pPr>
      <w:r w:rsidRPr="00D401A1">
        <w:rPr>
          <w:rFonts w:ascii="Times New Roman" w:hAnsi="Times New Roman" w:cs="Times New Roman"/>
        </w:rPr>
        <w:t xml:space="preserve"> </w:t>
      </w:r>
      <w:r w:rsidRPr="00D401A1">
        <w:rPr>
          <w:rFonts w:ascii="Times New Roman" w:hAnsi="Times New Roman" w:cs="Times New Roman"/>
          <w:b/>
        </w:rPr>
        <w:t>I</w:t>
      </w:r>
    </w:p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tbl>
      <w:tblPr>
        <w:tblStyle w:val="TableGrid"/>
        <w:tblW w:w="9239" w:type="dxa"/>
        <w:tblInd w:w="254" w:type="dxa"/>
        <w:tblLayout w:type="fixed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3543"/>
        <w:gridCol w:w="2127"/>
      </w:tblGrid>
      <w:tr w:rsidR="00D401A1" w:rsidRPr="00D401A1" w:rsidTr="00BA2DF9">
        <w:trPr>
          <w:trHeight w:val="6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A1" w:rsidRPr="00D401A1" w:rsidRDefault="00D401A1" w:rsidP="00BA2DF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D401A1" w:rsidRPr="00D401A1" w:rsidTr="00BA2DF9">
        <w:trPr>
          <w:trHeight w:val="107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135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>Zgodność z przepisami prawa funkcjonowania oddziałów międzynarodowych.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420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>szkoły ponadpodstawowe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0 zaleceń  </w:t>
            </w:r>
          </w:p>
        </w:tc>
      </w:tr>
    </w:tbl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13" w:line="271" w:lineRule="auto"/>
        <w:ind w:left="132" w:right="4" w:hanging="5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>Nie prowadzono kontroli w zakresie zgodności z przepisami prawa funkcjonowania oddziałów międzynarodowych, ponieważ w szkołach województwa lubuskiego nie ma oddziałów międzynarodowych.</w:t>
      </w:r>
    </w:p>
    <w:p w:rsid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  <w:r w:rsidRPr="00D401A1">
        <w:rPr>
          <w:rFonts w:ascii="Times New Roman" w:hAnsi="Times New Roman" w:cs="Times New Roman"/>
          <w:b/>
        </w:rPr>
        <w:lastRenderedPageBreak/>
        <w:t>II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39" w:type="dxa"/>
        <w:tblInd w:w="254" w:type="dxa"/>
        <w:tblLayout w:type="fixed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3543"/>
        <w:gridCol w:w="2127"/>
      </w:tblGrid>
      <w:tr w:rsidR="00D401A1" w:rsidRPr="00D401A1" w:rsidTr="00BA2DF9">
        <w:trPr>
          <w:trHeight w:val="6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A1" w:rsidRPr="00D401A1" w:rsidRDefault="00D401A1" w:rsidP="00BA2DF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D401A1" w:rsidRPr="00D401A1" w:rsidTr="00BA2DF9">
        <w:trPr>
          <w:trHeight w:val="132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135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Zgodność z przepisami prawa organizacji kształcenia zawodowego w branży opieki zdrowotnej.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420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>niepubliczne szkoły policealne prowadzące kształcenie w zawodach z branży opieki zdrowotnej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38 zaleceń  </w:t>
            </w:r>
            <w:r w:rsidRPr="00D401A1">
              <w:rPr>
                <w:rFonts w:ascii="Times New Roman" w:hAnsi="Times New Roman" w:cs="Times New Roman"/>
                <w:b/>
              </w:rPr>
              <w:br/>
              <w:t xml:space="preserve">w 8 szkołach </w:t>
            </w:r>
          </w:p>
        </w:tc>
      </w:tr>
    </w:tbl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 </w:t>
      </w:r>
    </w:p>
    <w:p w:rsidR="00D401A1" w:rsidRP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Kontrola dotyczyła zgodności z przepisami prawa organizacji kształcenia zawodowego w branży opieki zdrowotnej. </w:t>
      </w:r>
    </w:p>
    <w:p w:rsid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>Kontrolę przeprowadzono w 15 niepublicznych szkołach policealnych.</w:t>
      </w:r>
    </w:p>
    <w:p w:rsidR="00D401A1" w:rsidRP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Kontrolą objęto 100% niepublicznych szkół policealnych prowadzących kształcenie w zawodach </w:t>
      </w:r>
      <w:r>
        <w:rPr>
          <w:rFonts w:ascii="Times New Roman" w:hAnsi="Times New Roman" w:cs="Times New Roman"/>
        </w:rPr>
        <w:br/>
      </w:r>
      <w:r w:rsidRPr="00D401A1">
        <w:rPr>
          <w:rFonts w:ascii="Times New Roman" w:hAnsi="Times New Roman" w:cs="Times New Roman"/>
        </w:rPr>
        <w:t xml:space="preserve">z branży opieki zdrowotnej. </w:t>
      </w:r>
    </w:p>
    <w:p w:rsidR="00D401A1" w:rsidRPr="00D401A1" w:rsidRDefault="00D401A1" w:rsidP="00D401A1">
      <w:pPr>
        <w:spacing w:after="22" w:line="259" w:lineRule="auto"/>
        <w:ind w:left="142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Kontrolą objęto rok szkolny 2021/2022. </w:t>
      </w:r>
    </w:p>
    <w:p w:rsidR="00D401A1" w:rsidRP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>W kontrolowanych szkołach policealnych prowadzone jest kształcenie w 8 zawodach z branży opieki medycznej:</w:t>
      </w:r>
    </w:p>
    <w:p w:rsidR="00D401A1" w:rsidRPr="00D401A1" w:rsidRDefault="00D401A1" w:rsidP="00D401A1">
      <w:pPr>
        <w:pStyle w:val="Akapitzlist"/>
        <w:numPr>
          <w:ilvl w:val="0"/>
          <w:numId w:val="15"/>
        </w:numPr>
        <w:spacing w:after="5" w:line="270" w:lineRule="auto"/>
        <w:ind w:right="8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asystentka stomatologiczna – w 2 szkołach,</w:t>
      </w:r>
    </w:p>
    <w:p w:rsidR="00D401A1" w:rsidRPr="00D401A1" w:rsidRDefault="00D401A1" w:rsidP="00D401A1">
      <w:pPr>
        <w:pStyle w:val="Akapitzlist"/>
        <w:numPr>
          <w:ilvl w:val="0"/>
          <w:numId w:val="15"/>
        </w:numPr>
        <w:spacing w:after="5" w:line="270" w:lineRule="auto"/>
        <w:ind w:right="8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higienistka stomatologiczna – w 3 szkołach,</w:t>
      </w:r>
    </w:p>
    <w:p w:rsidR="00D401A1" w:rsidRPr="00D401A1" w:rsidRDefault="00D401A1" w:rsidP="00D401A1">
      <w:pPr>
        <w:pStyle w:val="Akapitzlist"/>
        <w:numPr>
          <w:ilvl w:val="0"/>
          <w:numId w:val="15"/>
        </w:numPr>
        <w:spacing w:after="5" w:line="270" w:lineRule="auto"/>
        <w:ind w:right="8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opiekun medyczny – w 6 szkołach,</w:t>
      </w:r>
    </w:p>
    <w:p w:rsidR="00D401A1" w:rsidRPr="00D401A1" w:rsidRDefault="00D401A1" w:rsidP="00D401A1">
      <w:pPr>
        <w:pStyle w:val="Akapitzlist"/>
        <w:numPr>
          <w:ilvl w:val="0"/>
          <w:numId w:val="15"/>
        </w:numPr>
        <w:spacing w:after="5" w:line="270" w:lineRule="auto"/>
        <w:ind w:right="8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technik dentystyczny – w 1 szkole,</w:t>
      </w:r>
    </w:p>
    <w:p w:rsidR="00D401A1" w:rsidRPr="00D401A1" w:rsidRDefault="00D401A1" w:rsidP="00D401A1">
      <w:pPr>
        <w:pStyle w:val="Akapitzlist"/>
        <w:numPr>
          <w:ilvl w:val="0"/>
          <w:numId w:val="15"/>
        </w:numPr>
        <w:spacing w:after="5" w:line="270" w:lineRule="auto"/>
        <w:ind w:right="8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technik farmaceutyczny – w 3 szkołach,</w:t>
      </w:r>
    </w:p>
    <w:p w:rsidR="00D401A1" w:rsidRPr="00D401A1" w:rsidRDefault="00D401A1" w:rsidP="00D401A1">
      <w:pPr>
        <w:pStyle w:val="Akapitzlist"/>
        <w:numPr>
          <w:ilvl w:val="0"/>
          <w:numId w:val="15"/>
        </w:numPr>
        <w:spacing w:after="5" w:line="270" w:lineRule="auto"/>
        <w:ind w:right="8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technik masażysta – w 7 szkołach,</w:t>
      </w:r>
    </w:p>
    <w:p w:rsidR="00D401A1" w:rsidRPr="00D401A1" w:rsidRDefault="00D401A1" w:rsidP="00D401A1">
      <w:pPr>
        <w:pStyle w:val="Akapitzlist"/>
        <w:numPr>
          <w:ilvl w:val="0"/>
          <w:numId w:val="15"/>
        </w:numPr>
        <w:spacing w:after="5" w:line="270" w:lineRule="auto"/>
        <w:ind w:right="8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technik sterylizacji medycznej – w 5 szkołach,</w:t>
      </w:r>
    </w:p>
    <w:p w:rsidR="00D401A1" w:rsidRPr="00D401A1" w:rsidRDefault="00D401A1" w:rsidP="00D401A1">
      <w:pPr>
        <w:pStyle w:val="Akapitzlist"/>
        <w:numPr>
          <w:ilvl w:val="0"/>
          <w:numId w:val="15"/>
        </w:numPr>
        <w:spacing w:after="5" w:line="270" w:lineRule="auto"/>
        <w:ind w:right="8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terapeuta zajęciowy – w 3 szkołach.</w:t>
      </w:r>
    </w:p>
    <w:p w:rsidR="00D401A1" w:rsidRP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W niepublicznych szkołach policealnych województwa lubuskiego nie jest prowadzone kształcenie </w:t>
      </w:r>
      <w:r>
        <w:rPr>
          <w:rFonts w:ascii="Times New Roman" w:hAnsi="Times New Roman" w:cs="Times New Roman"/>
        </w:rPr>
        <w:br/>
      </w:r>
      <w:r w:rsidRPr="00D401A1">
        <w:rPr>
          <w:rFonts w:ascii="Times New Roman" w:hAnsi="Times New Roman" w:cs="Times New Roman"/>
        </w:rPr>
        <w:t xml:space="preserve">w 5 zawodach branży opieki zdrowotnej: </w:t>
      </w:r>
      <w:proofErr w:type="spellStart"/>
      <w:r w:rsidRPr="00D401A1">
        <w:rPr>
          <w:rFonts w:ascii="Times New Roman" w:hAnsi="Times New Roman" w:cs="Times New Roman"/>
        </w:rPr>
        <w:t>ortoptystka</w:t>
      </w:r>
      <w:proofErr w:type="spellEnd"/>
      <w:r w:rsidRPr="00D401A1">
        <w:rPr>
          <w:rFonts w:ascii="Times New Roman" w:hAnsi="Times New Roman" w:cs="Times New Roman"/>
        </w:rPr>
        <w:t xml:space="preserve">, protetyk słuchu, technik elektroniki </w:t>
      </w:r>
      <w:r>
        <w:rPr>
          <w:rFonts w:ascii="Times New Roman" w:hAnsi="Times New Roman" w:cs="Times New Roman"/>
        </w:rPr>
        <w:br/>
      </w:r>
      <w:r w:rsidRPr="00D401A1">
        <w:rPr>
          <w:rFonts w:ascii="Times New Roman" w:hAnsi="Times New Roman" w:cs="Times New Roman"/>
        </w:rPr>
        <w:t xml:space="preserve">i informatyki medycznej, technik </w:t>
      </w:r>
      <w:proofErr w:type="spellStart"/>
      <w:r w:rsidRPr="00D401A1">
        <w:rPr>
          <w:rFonts w:ascii="Times New Roman" w:hAnsi="Times New Roman" w:cs="Times New Roman"/>
        </w:rPr>
        <w:t>elektrokardiolog</w:t>
      </w:r>
      <w:proofErr w:type="spellEnd"/>
      <w:r w:rsidRPr="00D401A1">
        <w:rPr>
          <w:rFonts w:ascii="Times New Roman" w:hAnsi="Times New Roman" w:cs="Times New Roman"/>
        </w:rPr>
        <w:t>, technik ortopeda.</w:t>
      </w:r>
    </w:p>
    <w:p w:rsidR="00D401A1" w:rsidRP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W trakcie kontroli informacje pozyskano na podstawie rozmowy z dyrektorem szkoły oraz analizy przedłożonej przez dyrektora dokumentacji szkolnej. </w:t>
      </w:r>
    </w:p>
    <w:p w:rsidR="00D401A1" w:rsidRPr="00D401A1" w:rsidRDefault="00D401A1" w:rsidP="00D401A1">
      <w:pPr>
        <w:spacing w:after="0" w:line="259" w:lineRule="auto"/>
        <w:ind w:left="142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Kontrole przeprowadzone zostały w okresie od 10 grudnia 2021 roku do 14 lutego 2022 roku. </w:t>
      </w:r>
    </w:p>
    <w:p w:rsidR="00D401A1" w:rsidRPr="00D401A1" w:rsidRDefault="00D401A1" w:rsidP="00D401A1">
      <w:pPr>
        <w:spacing w:after="0" w:line="259" w:lineRule="auto"/>
        <w:ind w:left="142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W przypadku stwierdzenia nieprawidłowości dyrektor kontrolowanej szkoły mógł udzielić osobie kontrolującej wyjaśnień, dotyczących przyczyn zaistniałych nieprawidłowości. Wyjaśnienia dyrektora szkoły określały przyczyny nieprawidłowości oraz opisywały działania, które zostaną podjęte w celu ich usunięcia. 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Wyniki i wnioski: </w:t>
      </w:r>
    </w:p>
    <w:p w:rsidR="00D401A1" w:rsidRPr="00D401A1" w:rsidRDefault="00D401A1" w:rsidP="00D401A1">
      <w:pPr>
        <w:spacing w:after="26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</w:t>
      </w:r>
    </w:p>
    <w:p w:rsidR="00D401A1" w:rsidRPr="00D401A1" w:rsidRDefault="00D401A1" w:rsidP="00D401A1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Wszystkie niepubliczne szkoły policealne kształcą w zawodach z branży opieki  medycznej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 xml:space="preserve">w odpowiednim dla zawodu okresie nauczania, stosując właściwą nazwę, odpowiedni symbol zawodu oraz uwzględniając szczególne uwarunkowania związane z kształceniem w zawodzie, określonymi w klasyfikacji zawodów szkolnictwa branżowego. </w:t>
      </w:r>
    </w:p>
    <w:p w:rsidR="00D401A1" w:rsidRPr="00D401A1" w:rsidRDefault="00D401A1" w:rsidP="00D401A1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 statutach szkół znajdują się odpowiednie zapisy określające nazwy zawodów oraz formy,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w których prowadzone jest kształcenie.</w:t>
      </w:r>
    </w:p>
    <w:p w:rsidR="00D401A1" w:rsidRPr="00D401A1" w:rsidRDefault="00D401A1" w:rsidP="00D401A1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lastRenderedPageBreak/>
        <w:t>Wszystkie szkoły mają swoje siedziby i prowadzą zajęcia dydaktyczne na terenie jednostki samorządu terytorialnego, który dokonał wpisu do ewidencji.</w:t>
      </w:r>
    </w:p>
    <w:p w:rsidR="00D401A1" w:rsidRPr="00D401A1" w:rsidRDefault="00D401A1" w:rsidP="00D401A1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Wszystkie szkoły prowadzą kształcenie w oparciu o program nauczania zawodu, który uwzględnia podstawę programową kształcenia w zawodzie szkolnictwa branżowego.</w:t>
      </w:r>
    </w:p>
    <w:p w:rsidR="00D401A1" w:rsidRPr="00D401A1" w:rsidRDefault="00D401A1" w:rsidP="00D401A1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Wszystkie szkoły zapewniają wymagane warunki kształcenia w zawodzie oraz realizację praktyk zawodowych określone w podstawie programowej kształcenia w danym zawodzie szkolnictwa branżowego.</w:t>
      </w:r>
    </w:p>
    <w:p w:rsidR="00D401A1" w:rsidRPr="00D401A1" w:rsidRDefault="00D401A1" w:rsidP="00D401A1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We wszystkich szkołach stosowana jest organizacja roku szkolnego oraz prowadzona jest dokumentacja przebiegu nauczania ustalone dla szkół publicznych.</w:t>
      </w:r>
    </w:p>
    <w:p w:rsidR="00D401A1" w:rsidRPr="00D401A1" w:rsidRDefault="00D401A1" w:rsidP="00D401A1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Więcej niż połowa szkół uruchomiła kształcenie w zawodzie bez aktualnej opinii wojewódzkiej rady rynku pracy o zasadności kształcenia w danym zawodzie zgodnie z potrzebami rynku pracy.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</w:t>
      </w:r>
    </w:p>
    <w:p w:rsidR="00D401A1" w:rsidRPr="00D401A1" w:rsidRDefault="00D401A1" w:rsidP="00D401A1">
      <w:pPr>
        <w:spacing w:after="120" w:line="271" w:lineRule="auto"/>
        <w:ind w:left="132" w:right="4" w:hanging="5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Wyniki przeprowadzonych kontroli stanowiły podstawę do wydania dyrektorom 8 szkół 38 zaleceń. </w:t>
      </w:r>
    </w:p>
    <w:p w:rsidR="00D401A1" w:rsidRPr="00D401A1" w:rsidRDefault="00D401A1" w:rsidP="00D401A1">
      <w:pPr>
        <w:spacing w:after="120" w:line="259" w:lineRule="auto"/>
        <w:ind w:left="142"/>
        <w:jc w:val="both"/>
        <w:rPr>
          <w:rFonts w:ascii="Times New Roman" w:hAnsi="Times New Roman" w:cs="Times New Roman"/>
          <w:b/>
        </w:rPr>
      </w:pPr>
      <w:r w:rsidRPr="00D401A1">
        <w:rPr>
          <w:rFonts w:ascii="Times New Roman" w:hAnsi="Times New Roman" w:cs="Times New Roman"/>
          <w:b/>
        </w:rPr>
        <w:t xml:space="preserve">Najwięcej zaleceń otrzymały szkoły kształcące w zawodzie opiekun medyczny – 10 zaleceń oraz w zawodzie technik masażysta – 9 zaleceń. </w:t>
      </w:r>
    </w:p>
    <w:p w:rsidR="00D401A1" w:rsidRPr="00D401A1" w:rsidRDefault="00D401A1" w:rsidP="00D401A1">
      <w:pPr>
        <w:spacing w:after="120" w:line="271" w:lineRule="auto"/>
        <w:ind w:left="132" w:right="4" w:hanging="5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Dyrektorzy 2 skontrolowanych szkół naruszyli art. 14 ust. 3 pkt 6 w zw. z art. 15 ust. 2, 4 i 6 ustawy z dnia 14 grudnia 2016 r. – Prawo oświatowe. (Dz. U. z 2021 r. poz. 1082, z późn.zm.) i otrzymali zalecenie </w:t>
      </w:r>
      <w:r w:rsidRPr="00D401A1">
        <w:rPr>
          <w:rFonts w:ascii="Times New Roman" w:hAnsi="Times New Roman" w:cs="Times New Roman"/>
          <w:b/>
          <w:u w:val="single"/>
        </w:rPr>
        <w:t>zatrudniania osób prowadzących obowiązkowe zajęcia edukacyjne, posiadających kwalifikacje określone dla nauczycieli szkół publicznych</w:t>
      </w:r>
      <w:r w:rsidRPr="00D401A1">
        <w:rPr>
          <w:rFonts w:ascii="Times New Roman" w:hAnsi="Times New Roman" w:cs="Times New Roman"/>
        </w:rPr>
        <w:t>.</w:t>
      </w:r>
    </w:p>
    <w:p w:rsidR="00D401A1" w:rsidRPr="00D401A1" w:rsidRDefault="00D401A1" w:rsidP="00D401A1">
      <w:pPr>
        <w:spacing w:after="120" w:line="259" w:lineRule="auto"/>
        <w:ind w:left="142"/>
        <w:jc w:val="both"/>
        <w:rPr>
          <w:rFonts w:ascii="Times New Roman" w:hAnsi="Times New Roman" w:cs="Times New Roman"/>
          <w:b/>
          <w:u w:val="single"/>
        </w:rPr>
      </w:pPr>
      <w:r w:rsidRPr="00D401A1">
        <w:rPr>
          <w:rFonts w:ascii="Times New Roman" w:hAnsi="Times New Roman" w:cs="Times New Roman"/>
          <w:b/>
        </w:rPr>
        <w:t>Dyrektor 1 szkoły naruszył art. 4 pkt 29b ustawy z dnia 14 grudnia 2016 r. – Prawo oświatowe. (Dz. U. z 2021 r. poz. 1082, z późn.zm.) i otrzymał zalecenie</w:t>
      </w:r>
      <w:r w:rsidRPr="00D401A1">
        <w:rPr>
          <w:rFonts w:ascii="Times New Roman" w:hAnsi="Times New Roman" w:cs="Times New Roman"/>
        </w:rPr>
        <w:t xml:space="preserve">, </w:t>
      </w:r>
      <w:r w:rsidRPr="00D401A1">
        <w:rPr>
          <w:rFonts w:ascii="Times New Roman" w:hAnsi="Times New Roman" w:cs="Times New Roman"/>
          <w:b/>
          <w:u w:val="single"/>
        </w:rPr>
        <w:t>aby szkoła prowadząca kształcenie w formie stacjonarnej realizowała zajęcia edukacyjne przez 3 lub 4 dni w tygodniu.</w:t>
      </w:r>
    </w:p>
    <w:p w:rsidR="00D401A1" w:rsidRPr="00D401A1" w:rsidRDefault="00D401A1" w:rsidP="00D401A1">
      <w:pPr>
        <w:spacing w:after="120" w:line="259" w:lineRule="auto"/>
        <w:ind w:left="142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>Dyrektor 1 skontrolowanej szkoły naruszył art. 68 ust. 7 pkt 2 ustawy w związku z art. 172a ustawy z dnia 14 grudnia 2016 r. – Prawo oświatowe. (Dz. U. z 2021 r. poz. 1082, z późn.zm.) oraz przepisy rozporządzenia Ministra Edukacji Narodowej z dnia 15 lutego 2019 r. w sprawie ogólnych celów i zadań kształcenia w zawodach szkolnictwa branżowego oraz klasyfikacji zawodów szkolnictwa branżowego (Dz.U. z 2019 r., poz. 316 z późn.zm.) i rozporządzenia Ministra Edukacji Narodowej z dnia 3 kwietnia 2019 r. w sprawie ramowych planów nauczania dla publicznych szkół</w:t>
      </w:r>
      <w:r w:rsidRPr="00D401A1">
        <w:rPr>
          <w:rFonts w:ascii="Times New Roman" w:hAnsi="Times New Roman" w:cs="Times New Roman"/>
        </w:rPr>
        <w:t>.</w:t>
      </w:r>
    </w:p>
    <w:p w:rsidR="00D401A1" w:rsidRPr="00D401A1" w:rsidRDefault="00D401A1" w:rsidP="00D401A1">
      <w:pPr>
        <w:spacing w:after="13" w:line="271" w:lineRule="auto"/>
        <w:ind w:left="132" w:right="4" w:hanging="5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Wydane zalecenia zobowiązywały dyrektora szkoły do: </w:t>
      </w:r>
    </w:p>
    <w:p w:rsidR="00D401A1" w:rsidRPr="00D401A1" w:rsidRDefault="00D401A1" w:rsidP="00D401A1">
      <w:pPr>
        <w:pStyle w:val="Akapitzlist"/>
        <w:numPr>
          <w:ilvl w:val="0"/>
          <w:numId w:val="16"/>
        </w:numPr>
        <w:spacing w:after="26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 xml:space="preserve">prowadzenia kształcenie w zawodzie po nawiązaniu współpracy odpowiednio z pracodawcą, którego działalność jest związana z danym zawodem lub branżą, w ramach umowy, porozumienia lub ustaleń, obejmujących co najmniej jeden cykl kształcenia </w:t>
      </w:r>
      <w:r>
        <w:rPr>
          <w:rFonts w:ascii="Times New Roman" w:hAnsi="Times New Roman"/>
          <w:b/>
        </w:rPr>
        <w:br/>
      </w:r>
      <w:r w:rsidRPr="00D401A1">
        <w:rPr>
          <w:rFonts w:ascii="Times New Roman" w:hAnsi="Times New Roman"/>
          <w:b/>
        </w:rPr>
        <w:t>w danym zawodzie;</w:t>
      </w:r>
    </w:p>
    <w:p w:rsidR="00D401A1" w:rsidRPr="00D401A1" w:rsidRDefault="00D401A1" w:rsidP="00D401A1">
      <w:pPr>
        <w:pStyle w:val="Akapitzlist"/>
        <w:numPr>
          <w:ilvl w:val="0"/>
          <w:numId w:val="16"/>
        </w:numPr>
        <w:spacing w:after="26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stosowania nazwy kwalifikacji wyodrębnionej w zawodzie, w jakim szkoła prowadzi kształcenie, zgodnie z nazwą kwalifikacji wyodrębnionej w zawodzie określoną w załączniku nr 2 do rozporządzenia Ministra Edukacji Narodowej z dnia 15 lutego 2019 r. w sprawie ogólnych celów i zadań kształcenia w zawodach szkolnictwa branżowego oraz klasyfikacji zawodów szkolnictwa branżowego;</w:t>
      </w:r>
    </w:p>
    <w:p w:rsidR="00D401A1" w:rsidRPr="00D401A1" w:rsidRDefault="00D401A1" w:rsidP="00D401A1">
      <w:pPr>
        <w:pStyle w:val="Akapitzlist"/>
        <w:numPr>
          <w:ilvl w:val="0"/>
          <w:numId w:val="16"/>
        </w:numPr>
        <w:spacing w:after="26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stosowania symbolu kwalifikacji wyodrębnionej w zawodzie, w jakim szkoła prowadzi kształcenie, zgodnie z symbolem kwalifikacji wyodrębnionej w zawodzie określonym w załączniku nr 2 do rozporządzenia Ministra Edukacji Narodowej z dnia 15 lutego 2019 r. w sprawie ogólnych celów i zadań kształcenia w zawodach szkolnictwa branżowego oraz klasyfikacji zawodów szkolnictwa branżowego;</w:t>
      </w:r>
    </w:p>
    <w:p w:rsidR="00D401A1" w:rsidRPr="00D401A1" w:rsidRDefault="00D401A1" w:rsidP="00D401A1">
      <w:pPr>
        <w:pStyle w:val="Akapitzlist"/>
        <w:numPr>
          <w:ilvl w:val="0"/>
          <w:numId w:val="16"/>
        </w:numPr>
        <w:spacing w:after="26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 xml:space="preserve">realizowania obowiązkowych zajęć edukacyjnych w okresie nie krótszym oraz w wymiarze nie niższym niż łączny wymiar poszczególnych obowiązkowych zajęć edukacyjnych określony w ramowym planie nauczania szkoły publicznej danego typu, zgodnie </w:t>
      </w:r>
      <w:r>
        <w:rPr>
          <w:rFonts w:ascii="Times New Roman" w:hAnsi="Times New Roman"/>
          <w:b/>
        </w:rPr>
        <w:br/>
      </w:r>
      <w:r w:rsidRPr="00D401A1">
        <w:rPr>
          <w:rFonts w:ascii="Times New Roman" w:hAnsi="Times New Roman"/>
          <w:b/>
        </w:rPr>
        <w:lastRenderedPageBreak/>
        <w:t>z rozporządzeniem Ministra Edukacji Narodowej z dnia 3 kwietnia 2019 r. w sprawie ramowych planów nauczania dla publicznych szkół w związku z art. 14 ust. 3 pkt 2 ustawy z dnia 14 grudnia 2016 r. – Prawo oświatowe.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>III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074" w:type="dxa"/>
        <w:tblInd w:w="254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554"/>
        <w:gridCol w:w="3685"/>
      </w:tblGrid>
      <w:tr w:rsidR="00D401A1" w:rsidRPr="00D401A1" w:rsidTr="00BA2DF9">
        <w:trPr>
          <w:trHeight w:val="6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A1" w:rsidRPr="00D401A1" w:rsidRDefault="00D401A1" w:rsidP="00BA2DF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1016" w:right="100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D401A1" w:rsidRPr="00D401A1" w:rsidTr="00BA2DF9">
        <w:trPr>
          <w:trHeight w:val="195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right="7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>Zgodność z przepisami prawa kształcenia na kwalifikacyjnych kursach zawodowych i kursach umiejętności zawodowych.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>szkoły i placówki prowadzące kształcenie na kwalifikacyjnych kursach zawodowych i kursach umiejętności zawodowych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953" w:right="100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 zalecenie  </w:t>
            </w:r>
            <w:r w:rsidRPr="00D401A1">
              <w:rPr>
                <w:rFonts w:ascii="Times New Roman" w:hAnsi="Times New Roman" w:cs="Times New Roman"/>
                <w:b/>
              </w:rPr>
              <w:br/>
              <w:t xml:space="preserve">w jednej szkole </w:t>
            </w:r>
          </w:p>
        </w:tc>
      </w:tr>
    </w:tbl>
    <w:p w:rsidR="00D401A1" w:rsidRPr="00D401A1" w:rsidRDefault="00D401A1" w:rsidP="00D401A1">
      <w:pPr>
        <w:spacing w:after="17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</w:t>
      </w:r>
    </w:p>
    <w:p w:rsidR="00D401A1" w:rsidRP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>Kontrola dotyczyła zgodności z przepisami prawa kształcenia na kwalifikacyjnych kursach zawodowych i kursach umiejętności zawodowych.</w:t>
      </w:r>
    </w:p>
    <w:p w:rsidR="00D401A1" w:rsidRPr="00D401A1" w:rsidRDefault="00D401A1" w:rsidP="00D401A1">
      <w:pPr>
        <w:tabs>
          <w:tab w:val="left" w:pos="8915"/>
        </w:tabs>
        <w:ind w:left="137" w:right="157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W województwie lubuskim w roku szkolnym 2021/2022 nie prowadzono kształcenia na kursach </w:t>
      </w:r>
      <w:r>
        <w:rPr>
          <w:rFonts w:ascii="Times New Roman" w:hAnsi="Times New Roman" w:cs="Times New Roman"/>
        </w:rPr>
        <w:t>u</w:t>
      </w:r>
      <w:r w:rsidRPr="00D401A1">
        <w:rPr>
          <w:rFonts w:ascii="Times New Roman" w:hAnsi="Times New Roman" w:cs="Times New Roman"/>
        </w:rPr>
        <w:t>miejętności zawodowych.</w:t>
      </w:r>
    </w:p>
    <w:p w:rsidR="00D401A1" w:rsidRPr="00D401A1" w:rsidRDefault="00D401A1" w:rsidP="00D401A1">
      <w:pPr>
        <w:ind w:left="137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Kontrolę przeprowadzono w publicznych i niepublicznych szkołach i placówkach prowadzących kształcenie na kwalifikacyjnych kursach zawodowych (branżowych szkołach I stopnia, szkołach policealnych, centrach kształcenia zawodowego).  </w:t>
      </w:r>
    </w:p>
    <w:p w:rsidR="00D401A1" w:rsidRPr="00D401A1" w:rsidRDefault="00D401A1" w:rsidP="00D401A1">
      <w:pPr>
        <w:spacing w:after="0" w:line="259" w:lineRule="auto"/>
        <w:ind w:left="142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Kontrole przeprowadzone zostały w okresie od 8 do 16 grudnia 2021 roku. </w:t>
      </w:r>
    </w:p>
    <w:p w:rsidR="00D401A1" w:rsidRPr="00D401A1" w:rsidRDefault="00D401A1" w:rsidP="00D401A1">
      <w:pPr>
        <w:spacing w:after="0" w:line="259" w:lineRule="auto"/>
        <w:ind w:left="142"/>
        <w:jc w:val="both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ind w:left="137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>W trakcie kontroli informacje pozyskano na podstawie rozmowy z dyrektorem szkoły lub placówki, analizy przedłożonej przez dyrektora dokumentacji, w tym arkusza organizacji szkoły lub placówki, programu nauczania kursu, dziennika zajęć oraz analizy wyposażenia szkoły lub placówki.</w:t>
      </w:r>
    </w:p>
    <w:p w:rsidR="00D401A1" w:rsidRPr="00D401A1" w:rsidRDefault="00D401A1" w:rsidP="00D401A1">
      <w:pPr>
        <w:spacing w:after="23" w:line="259" w:lineRule="auto"/>
        <w:ind w:left="142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W przypadku stwierdzenia nieprawidłowości dyrektor kontrolowanej szkoły/placówki mógł udzielić osobie kontrolującej wyjaśnień, dotyczących przyczyn zaistniałych nieprawidłowości. Wyjaśnienia dyrektora szkoły/placówki określały przyczyny zaistniałych nieprawidłowości oraz opisywały działania, które zostaną podjęte w celu ich usunięcia. 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 </w:t>
      </w:r>
    </w:p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Wyniki i wnioski: </w:t>
      </w:r>
    </w:p>
    <w:p w:rsidR="00D401A1" w:rsidRPr="00D401A1" w:rsidRDefault="00D401A1" w:rsidP="00D401A1">
      <w:pPr>
        <w:spacing w:after="26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</w:t>
      </w:r>
    </w:p>
    <w:p w:rsidR="00D401A1" w:rsidRPr="00D401A1" w:rsidRDefault="00D401A1" w:rsidP="00D401A1">
      <w:pPr>
        <w:pStyle w:val="Akapitzlist"/>
        <w:numPr>
          <w:ilvl w:val="0"/>
          <w:numId w:val="18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We wszystkich skontrolowanych szkołach i placówkach nazwa i symbol kwalifikacji wyodrębnionych w zawodach, w zakresie których prowadzony jest KKZ, są zgodne z symbolem i nazwą kwalifikacji wyodrębnionych w zawodzie określonymi w klasyfikacji zawodów szkolnictwa branżowego.</w:t>
      </w:r>
    </w:p>
    <w:p w:rsidR="00D401A1" w:rsidRPr="00D401A1" w:rsidRDefault="00D401A1" w:rsidP="00D401A1">
      <w:pPr>
        <w:pStyle w:val="Akapitzlist"/>
        <w:numPr>
          <w:ilvl w:val="0"/>
          <w:numId w:val="18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We wszystkich skontrolowanych szkołach i placówkach forma kształcenia na KKZ jest zgodna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z formami określonymi w klasyfikacji zawodów szkolnictwa branżowego.</w:t>
      </w:r>
    </w:p>
    <w:p w:rsidR="00D401A1" w:rsidRPr="00D401A1" w:rsidRDefault="00D401A1" w:rsidP="00D401A1">
      <w:pPr>
        <w:pStyle w:val="Akapitzlist"/>
        <w:numPr>
          <w:ilvl w:val="0"/>
          <w:numId w:val="18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We wszystkich skontrolowanych szkołach i placówkach minimalna liczba godzin kształcenia na danym KKZ jest nie mniejsza niż minimalna liczba godzin określona w § 8 ust. 1 rozporządzenia Ministra Edukacji Narodowej z dnia 19 marca 2019 r. w sprawie kształcenia ustawicznego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w formach pozaszkolnych.</w:t>
      </w:r>
    </w:p>
    <w:p w:rsidR="00D401A1" w:rsidRPr="00D401A1" w:rsidRDefault="00D401A1" w:rsidP="00D401A1">
      <w:pPr>
        <w:pStyle w:val="Akapitzlist"/>
        <w:numPr>
          <w:ilvl w:val="0"/>
          <w:numId w:val="18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lastRenderedPageBreak/>
        <w:t>We wszystkich skontrolowanych szkołach i placówkach dokumentacja dla danego KKZ jest prowadzona zgodnie z § 24 rozporządzenia Ministra Edukacji Narodowej z dnia 19 marca 2019 r. w sprawie kształcenia ustawicznego w formach pozaszkolnych.</w:t>
      </w:r>
    </w:p>
    <w:p w:rsidR="00D401A1" w:rsidRPr="00D401A1" w:rsidRDefault="00D401A1" w:rsidP="00D401A1">
      <w:pPr>
        <w:pStyle w:val="Akapitzlist"/>
        <w:numPr>
          <w:ilvl w:val="0"/>
          <w:numId w:val="18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Wszystkie kontrolowane szkoły i placówki poinformowały okręgową komisję egzaminacyjną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o rozpoczęciu kształceniowa na danym KKZ.</w:t>
      </w:r>
    </w:p>
    <w:p w:rsidR="00D401A1" w:rsidRPr="00D401A1" w:rsidRDefault="00D401A1" w:rsidP="00D401A1">
      <w:pPr>
        <w:pStyle w:val="Akapitzlist"/>
        <w:numPr>
          <w:ilvl w:val="0"/>
          <w:numId w:val="18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program nauczania danego KKZ spełnia wymagania określone w § 25 rozporządzenia Ministra Edukacji Narodowej z dnia 19 marca 2019 r. w sprawie kształcenia ustawicznego w formach pozaszkolnych</w:t>
      </w:r>
    </w:p>
    <w:p w:rsidR="00D401A1" w:rsidRPr="00D401A1" w:rsidRDefault="00D401A1" w:rsidP="00D401A1">
      <w:pPr>
        <w:pStyle w:val="Akapitzlist"/>
        <w:numPr>
          <w:ilvl w:val="0"/>
          <w:numId w:val="18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Wszystkie kontrolowane szkoły i placówki prowadzące KKZ zapewniają kadrę dydaktyczną posiadającą kwalifikacje zawodowe odpowiednie do rodzaju prowadzonego kształcenia na danym KKZ.</w:t>
      </w:r>
    </w:p>
    <w:p w:rsidR="00D401A1" w:rsidRPr="00D401A1" w:rsidRDefault="00D401A1" w:rsidP="00D401A1">
      <w:pPr>
        <w:pStyle w:val="Akapitzlist"/>
        <w:numPr>
          <w:ilvl w:val="0"/>
          <w:numId w:val="18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 większości skontrolowanych szkół i placówek kształcenie na KKZ jest prowadzone z wykorzystaniem metod i technik kształcenia na odległość i jest prawidłowo zorganizowane. Natomiast zajęcia praktyczne i laboratoryjne nie są realizowane z wykorzystaniem metod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i technik kształcenia na odległość.</w:t>
      </w:r>
    </w:p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13" w:line="271" w:lineRule="auto"/>
        <w:ind w:left="132" w:right="4" w:hanging="5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Wyniki przeprowadzonych kontroli stanowiły podstawę do wydania dyrektorowi 1 szkoły </w:t>
      </w:r>
      <w:r>
        <w:rPr>
          <w:rFonts w:ascii="Times New Roman" w:hAnsi="Times New Roman" w:cs="Times New Roman"/>
          <w:b/>
        </w:rPr>
        <w:br/>
      </w:r>
      <w:r w:rsidRPr="00D401A1">
        <w:rPr>
          <w:rFonts w:ascii="Times New Roman" w:hAnsi="Times New Roman" w:cs="Times New Roman"/>
          <w:b/>
        </w:rPr>
        <w:t xml:space="preserve">1 zalecenia. 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</w:t>
      </w:r>
    </w:p>
    <w:p w:rsidR="00D401A1" w:rsidRPr="00D401A1" w:rsidRDefault="00D401A1" w:rsidP="00D401A1">
      <w:pPr>
        <w:spacing w:after="13" w:line="271" w:lineRule="auto"/>
        <w:ind w:left="132" w:right="4" w:hanging="5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>Wydane zalecenie dotyczyło zobowiązania dyrektora do stosowania na KKZ programu nauczania, który spełnia wymagania określone w § 25 rozporządzenia Ministra Edukacji Narodowej z dnia 19 marca 2019 r. w sprawie kształcenia ustawicznego w formach pozaszkolnych (Dz.U.</w:t>
      </w:r>
      <w:r w:rsidRPr="00D401A1">
        <w:rPr>
          <w:rFonts w:ascii="Times New Roman" w:hAnsi="Times New Roman" w:cs="Times New Roman"/>
        </w:rPr>
        <w:t xml:space="preserve"> </w:t>
      </w:r>
      <w:r w:rsidRPr="00D401A1">
        <w:rPr>
          <w:rFonts w:ascii="Times New Roman" w:hAnsi="Times New Roman" w:cs="Times New Roman"/>
          <w:b/>
        </w:rPr>
        <w:t>z 2019 r. poz. 652).</w:t>
      </w:r>
    </w:p>
    <w:p w:rsidR="00D401A1" w:rsidRPr="00D401A1" w:rsidRDefault="00D401A1" w:rsidP="00D401A1">
      <w:pPr>
        <w:spacing w:after="0" w:line="259" w:lineRule="auto"/>
        <w:ind w:left="569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23" w:line="259" w:lineRule="auto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IV 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074" w:type="dxa"/>
        <w:tblInd w:w="25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3285"/>
        <w:gridCol w:w="2954"/>
      </w:tblGrid>
      <w:tr w:rsidR="00D401A1" w:rsidRPr="00D401A1" w:rsidTr="00BA2DF9">
        <w:trPr>
          <w:trHeight w:val="6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A1" w:rsidRPr="00D401A1" w:rsidRDefault="00D401A1" w:rsidP="00BA2DF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1016" w:right="948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D401A1" w:rsidRPr="00D401A1" w:rsidTr="00BA2DF9">
        <w:trPr>
          <w:trHeight w:val="10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Organizacja wczesnego wspomagania rozwoju dziecka.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przedszkola oraz inne formy wychowania przedszkolnego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20  zaleceń  </w:t>
            </w:r>
          </w:p>
          <w:p w:rsidR="00D401A1" w:rsidRPr="00D401A1" w:rsidRDefault="00D401A1" w:rsidP="00BA2DF9">
            <w:pPr>
              <w:spacing w:line="259" w:lineRule="auto"/>
              <w:ind w:left="17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w 7 przedszkolach </w:t>
            </w:r>
          </w:p>
        </w:tc>
      </w:tr>
    </w:tbl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</w:t>
      </w:r>
    </w:p>
    <w:p w:rsidR="00D401A1" w:rsidRP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Kontrola dotyczyła zgodności z przepisami prawa organizowania wczesnego wspomagania rozwoju dziecka w przedszkolach i innych formach wychowania przedszkolnego. </w:t>
      </w:r>
    </w:p>
    <w:p w:rsidR="00D401A1" w:rsidRPr="00D401A1" w:rsidRDefault="00D401A1" w:rsidP="00D401A1">
      <w:pPr>
        <w:spacing w:after="14" w:line="259" w:lineRule="auto"/>
        <w:ind w:left="142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Kontrolę przeprowadzono w publicznych i niepublicznych przedszkolach, w tym w przedszkolach integracyjnych i specjalnych oraz w punkcie przedszkolnym (jedyna inna forma wychowania przedszkolnego, w której organizowane były zajęcia wczesnego wspomagania rozwoju dziecka). </w:t>
      </w:r>
    </w:p>
    <w:p w:rsidR="00D401A1" w:rsidRP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Kontrole przeprowadzono w okresie od 13 do 26 maja 2022 roku. </w:t>
      </w:r>
    </w:p>
    <w:p w:rsidR="00D401A1" w:rsidRP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W trakcie kontroli informacje pozyskano na podstawie rozmowy z dyrektorem przedszkola oraz analizy przedłożonej przez dyrektora dokumentacji, tj. dokumentacji 3 losowo wybranych dzieci posiadających opinię o potrzebie wczesnego wspomagania rozwoju dziecka. </w:t>
      </w:r>
    </w:p>
    <w:p w:rsidR="00D401A1" w:rsidRPr="00D401A1" w:rsidRDefault="00D401A1" w:rsidP="00D401A1">
      <w:pPr>
        <w:ind w:left="137"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W przypadku stwierdzenia nieprawidłowości dyrektor kontrolowanego przedszkola mógł udzielić osobie kontrolującej wyjaśnień, dotyczących przyczyn zaistniałych nieprawidłowości. Wyjaśnienia dyrektora określały przyczyny zaistniałych nieprawidłowości oraz opisywały działania, które zostaną podjęte w celu ich usunięcia. </w:t>
      </w:r>
    </w:p>
    <w:p w:rsidR="00D401A1" w:rsidRPr="00D401A1" w:rsidRDefault="00D401A1" w:rsidP="00D401A1">
      <w:pPr>
        <w:ind w:left="137" w:right="8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Wyniki i wnioski: 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 </w:t>
      </w:r>
    </w:p>
    <w:p w:rsidR="00D401A1" w:rsidRPr="00D401A1" w:rsidRDefault="00D401A1" w:rsidP="00D401A1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 skontrolowanych przedszkolach (poza jednym) utworzono zespoły wczesnego wspomagania rozwoju dziecka w celu pobudzania psychoruchowego i społecznego rozwoju dziecka. </w:t>
      </w:r>
    </w:p>
    <w:p w:rsidR="00D401A1" w:rsidRPr="00D401A1" w:rsidRDefault="00D401A1" w:rsidP="00D401A1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 większości skontrolowanych przedszkoli w skład zespołu wczesnego wspomagania rozwoju dziecka wchodzą osoby posiadające przygotowanie do pracy z małymi dziećmi o zaburzonym rozwoju psychoruchowym: zawsze w składzie ww. zespołu jest logopeda, w 14 na 17 kontrolowanych przedszkoli w zespole jest pedagog posiadający kwalifikacje odpowiednie do niepełnosprawności dziecka, w 12 na 17 kontrolowanych przedszkoli w zespole jest psycholog.</w:t>
      </w:r>
    </w:p>
    <w:p w:rsidR="00D401A1" w:rsidRPr="00D401A1" w:rsidRDefault="00D401A1" w:rsidP="00D401A1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We wszystkich skontrolowanych przedszkolach zespół wczesnego wspomagania rozwoju dziecka nawiązał współpracę z przedszkolem, inną formą wychowania przedszkolnego, oddziałem przedszkolnym w szkole podstawowej, do którego uczęszcza dziecko, lub innymi podmiotami, w których dziecko jest objęte oddziaływaniami terapeutycznymi, w celu zapewnienia spójności wszystkich oddziaływań wspomagających rozwój dziecka.</w:t>
      </w:r>
    </w:p>
    <w:p w:rsidR="00D401A1" w:rsidRPr="00D401A1" w:rsidRDefault="00D401A1" w:rsidP="00D401A1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Wszystkie, utworzone w kontrolowanych przedszkolach, zespoły wczesnego wspomagania rozwoju dziecka opracowały indywidualny program wczesnego wspomagania dla każdego dziecka objętego wsparciem.</w:t>
      </w:r>
    </w:p>
    <w:p w:rsidR="00D401A1" w:rsidRPr="00D401A1" w:rsidRDefault="00D401A1" w:rsidP="00D401A1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Zespoły wczesnego wspomagania rozwoju dziecka w indywidualnym programie wczesnego wspomagania uwzględniły działania wspomagające rodzinę dziecka w zakresie realizacji tego programu. Działania przedszkola wspierające rodzinę dotyczą udzielania pomocy w zakresie kształtowania postaw i zachowań pożądanych w kontaktach z dzieckiem, udzielania instruktażu i porad oraz prowadzenia konsultacji w zakresie pracy z dzieckiem, a także pomocy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 xml:space="preserve">w przystosowaniu warunków w środowisku domowym do potrzeb dziecka oraz w pozyskaniu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i wykorzystaniu w pracy z dzieckiem odpowiednich środków dydaktycznych i niezbędnego sprzętu.</w:t>
      </w:r>
    </w:p>
    <w:p w:rsidR="00D401A1" w:rsidRPr="00D401A1" w:rsidRDefault="00D401A1" w:rsidP="00D401A1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Wszystkie, utworzone w kontrolowanych przedszkolach, zespoły wczesnego wspomagania rozwoju dziecka dokonują oceny postępów oraz trudności w funkcjonowaniu dziecka, a także analizują skuteczność pomocy udzielanej dziecku i jego rodzinie.</w:t>
      </w:r>
    </w:p>
    <w:p w:rsidR="00D401A1" w:rsidRPr="00D401A1" w:rsidRDefault="00D401A1" w:rsidP="00D401A1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 większości skontrolowanych przedszkoli, w indywidualnych programach wczesnego wspomagania, opracowanych dla każdego dziecka, został określony: sposób realizacji celów rozwojowych ukierunkowanych na poprawę funkcjonowania dziecka, wzmacnianie jego uczestnictwa w życiu społecznym i przygotowanie do nauki w szkole, eliminowanie barier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 xml:space="preserve">i ograniczeń w środowisku utrudniających funkcjonowanie dziecka, w tym jego aktywność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i uczestnictwo w życiu społecznym, zakres współpracy z innymi podmiotami oraz sposób oceny postępów dziecka.</w:t>
      </w:r>
    </w:p>
    <w:p w:rsidR="00D401A1" w:rsidRPr="00D401A1" w:rsidRDefault="00D401A1" w:rsidP="00D401A1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Nie wszystkie, utworzone w kontrolowanych przedszkolach, zespoły wczesnego wspomagania rozwoju dziecka szczegółowo dokumentują działania prowadzone w ramach indywidualnego programu, w tym prowadzą arkusz obserwacji dziecka.</w:t>
      </w:r>
    </w:p>
    <w:p w:rsidR="00D401A1" w:rsidRPr="00D401A1" w:rsidRDefault="00D401A1" w:rsidP="00D401A1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 większości skontrolowanych przedszkoli zatrudniona jest kadra posiadająca kwalifikacje do prowadzenia zajęć w ramach wczesnego wspomagania rozwoju dziecka, określone w przepisach wydanych na podstawie art. 9 ust. 2 ustawy z dnia 26 stycznia 1982 r. - Karta Nauczyciela.</w:t>
      </w:r>
    </w:p>
    <w:p w:rsidR="00D401A1" w:rsidRPr="00D401A1" w:rsidRDefault="00D401A1" w:rsidP="00D401A1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Wszystkie skontrolowane przedszkola dysponują pomieszczeniami do prowadzenia zajęć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 xml:space="preserve">w ramach wczesnego wspomagania rozwoju dziecka, wyposażonymi w sprzęt specjalistyczny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i środki dydaktyczne, odpowiednie do potrzeb rozwojowych i edukacyjnych oraz możliwości psychofizycznych dzieci.</w:t>
      </w:r>
    </w:p>
    <w:p w:rsidR="00D401A1" w:rsidRPr="00D401A1" w:rsidRDefault="00D401A1" w:rsidP="00D401A1">
      <w:pPr>
        <w:spacing w:after="0" w:line="259" w:lineRule="auto"/>
        <w:ind w:left="567" w:hanging="425"/>
        <w:rPr>
          <w:rFonts w:ascii="Times New Roman" w:hAnsi="Times New Roman" w:cs="Times New Roman"/>
        </w:rPr>
      </w:pPr>
    </w:p>
    <w:p w:rsid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120" w:line="271" w:lineRule="auto"/>
        <w:ind w:left="132" w:right="4" w:hanging="5"/>
        <w:jc w:val="both"/>
        <w:rPr>
          <w:rFonts w:ascii="Times New Roman" w:hAnsi="Times New Roman" w:cs="Times New Roman"/>
          <w:b/>
        </w:rPr>
      </w:pPr>
      <w:r w:rsidRPr="00D401A1">
        <w:rPr>
          <w:rFonts w:ascii="Times New Roman" w:hAnsi="Times New Roman" w:cs="Times New Roman"/>
          <w:b/>
        </w:rPr>
        <w:lastRenderedPageBreak/>
        <w:t xml:space="preserve">Wyniki przeprowadzonych kontroli stanowiły podstawę do wydania dyrektorom 7 przedszkoli 20 zaleceń. </w:t>
      </w:r>
    </w:p>
    <w:p w:rsidR="00D401A1" w:rsidRPr="00D401A1" w:rsidRDefault="00D401A1" w:rsidP="00D401A1">
      <w:pPr>
        <w:spacing w:after="120" w:line="271" w:lineRule="auto"/>
        <w:ind w:left="132" w:right="4" w:hanging="5"/>
        <w:jc w:val="both"/>
        <w:rPr>
          <w:rFonts w:ascii="Times New Roman" w:hAnsi="Times New Roman" w:cs="Times New Roman"/>
          <w:b/>
        </w:rPr>
      </w:pPr>
      <w:r w:rsidRPr="00D401A1">
        <w:rPr>
          <w:rFonts w:ascii="Times New Roman" w:hAnsi="Times New Roman" w:cs="Times New Roman"/>
          <w:b/>
        </w:rPr>
        <w:t xml:space="preserve">Dyrektor 1 skontrolowanego przedszkola naruszyła art. 127 ust. 5 ustawy z dnia 14 grudnia 2016 r. – Prawo oświatowe (Dz.U. z 2021 r. poz. 1082, z </w:t>
      </w:r>
      <w:proofErr w:type="spellStart"/>
      <w:r w:rsidRPr="00D401A1">
        <w:rPr>
          <w:rFonts w:ascii="Times New Roman" w:hAnsi="Times New Roman" w:cs="Times New Roman"/>
          <w:b/>
        </w:rPr>
        <w:t>późn</w:t>
      </w:r>
      <w:proofErr w:type="spellEnd"/>
      <w:r w:rsidRPr="00D401A1">
        <w:rPr>
          <w:rFonts w:ascii="Times New Roman" w:hAnsi="Times New Roman" w:cs="Times New Roman"/>
          <w:b/>
        </w:rPr>
        <w:t xml:space="preserve">. zm.) oraz § 3 ust. 1 rozporządzenia Ministra Edukacji Narodowej z dnia 24 sierpnia 2017 r. w sprawie organizowania wczesnego wspomagania rozwoju dzieci (Dz. U. poz. 1635) i otrzymała zalecenie </w:t>
      </w:r>
      <w:r w:rsidRPr="00D401A1">
        <w:rPr>
          <w:rFonts w:ascii="Times New Roman" w:hAnsi="Times New Roman" w:cs="Times New Roman"/>
          <w:b/>
          <w:u w:val="single"/>
        </w:rPr>
        <w:t>utworzenia zespołu wczesnego wspomagania rozwoju dziecka w celu pobudzania psychoruchowego i społecznego rozwoju dziecka</w:t>
      </w:r>
      <w:r w:rsidRPr="00D401A1">
        <w:rPr>
          <w:rFonts w:ascii="Times New Roman" w:hAnsi="Times New Roman" w:cs="Times New Roman"/>
          <w:b/>
        </w:rPr>
        <w:t>.</w:t>
      </w:r>
    </w:p>
    <w:p w:rsidR="00D401A1" w:rsidRPr="00D401A1" w:rsidRDefault="00D401A1" w:rsidP="00D401A1">
      <w:pPr>
        <w:spacing w:after="120" w:line="271" w:lineRule="auto"/>
        <w:ind w:left="132" w:right="4" w:hanging="5"/>
        <w:jc w:val="both"/>
        <w:rPr>
          <w:rFonts w:ascii="Times New Roman" w:hAnsi="Times New Roman" w:cs="Times New Roman"/>
          <w:b/>
        </w:rPr>
      </w:pPr>
      <w:r w:rsidRPr="00D401A1">
        <w:rPr>
          <w:rFonts w:ascii="Times New Roman" w:hAnsi="Times New Roman" w:cs="Times New Roman"/>
          <w:b/>
        </w:rPr>
        <w:t xml:space="preserve">Dyrektorzy 6 skontrolowanych przedszkoli nie przestrzegali przepisów prawa zawartych </w:t>
      </w:r>
      <w:r>
        <w:rPr>
          <w:rFonts w:ascii="Times New Roman" w:hAnsi="Times New Roman" w:cs="Times New Roman"/>
          <w:b/>
        </w:rPr>
        <w:br/>
      </w:r>
      <w:r w:rsidRPr="00D401A1">
        <w:rPr>
          <w:rFonts w:ascii="Times New Roman" w:hAnsi="Times New Roman" w:cs="Times New Roman"/>
          <w:b/>
        </w:rPr>
        <w:t xml:space="preserve">w rozporządzeniu Ministra Edukacji Narodowej z dnia 24 sierpnia 2017 r. w sprawie organizowania wczesnego wspomagania rozwoju dzieci (Dz. U.  z 2017 r. poz. 1635). </w:t>
      </w:r>
    </w:p>
    <w:p w:rsidR="00D401A1" w:rsidRPr="00D401A1" w:rsidRDefault="00D401A1" w:rsidP="00D401A1">
      <w:pPr>
        <w:spacing w:after="13" w:line="271" w:lineRule="auto"/>
        <w:ind w:left="132" w:right="4" w:hanging="5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Wydane zalecenia zobowiązywały dyrektorów przedszkoli do: </w:t>
      </w:r>
    </w:p>
    <w:p w:rsidR="00D401A1" w:rsidRPr="00D401A1" w:rsidRDefault="00D401A1" w:rsidP="00D401A1">
      <w:pPr>
        <w:pStyle w:val="Akapitzlist"/>
        <w:numPr>
          <w:ilvl w:val="0"/>
          <w:numId w:val="20"/>
        </w:numPr>
        <w:spacing w:after="0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powołania do zespołu wczesnego wspomagania rozwoju dziecka osób posiadających przygotowanie do pracy z małymi dziećmi o zaburzonym rozwoju psychoruchowym, w tym pedagoga posiadającego kwalifikacje odpowiednie do rodzaju niepełnosprawności dziecka zgodnie z § 3 ust. 2 pkt 1 ww. rozporządzenia;</w:t>
      </w:r>
    </w:p>
    <w:p w:rsidR="00D401A1" w:rsidRPr="00D401A1" w:rsidRDefault="00D401A1" w:rsidP="00D401A1">
      <w:pPr>
        <w:pStyle w:val="Akapitzlist"/>
        <w:numPr>
          <w:ilvl w:val="0"/>
          <w:numId w:val="20"/>
        </w:numPr>
        <w:spacing w:after="0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powołania do zespołu wczesnego wspomagania rozwoju dziecka osób posiadających przygotowanie do pracy z małymi dziećmi o zaburzonym rozwoju psychoruchowym, w tym psychologa, zgodnie z § 3 ust. 2 pkt 2 ww. rozporządzenia;</w:t>
      </w:r>
    </w:p>
    <w:p w:rsidR="00D401A1" w:rsidRPr="00D401A1" w:rsidRDefault="00D401A1" w:rsidP="00D401A1">
      <w:pPr>
        <w:pStyle w:val="Akapitzlist"/>
        <w:numPr>
          <w:ilvl w:val="0"/>
          <w:numId w:val="20"/>
        </w:numPr>
        <w:spacing w:after="0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 xml:space="preserve">ustalenia przez zespół wczesnego wspomagania rozwoju dziecka, na podstawie diagnozy poziomu funkcjonowania dziecka zawartej w opinii o potrzebie wczesnego wspomagania rozwoju dziecka, kierunków i harmonogramu działań podejmowanych w zakresie wczesnego wspomagania i wsparcia rodziny dziecka, uwzględniających rozwijanie aktywności i uczestnictwa dziecka w życiu społecznym oraz eliminowanie barier </w:t>
      </w:r>
      <w:r>
        <w:rPr>
          <w:rFonts w:ascii="Times New Roman" w:hAnsi="Times New Roman"/>
          <w:b/>
        </w:rPr>
        <w:br/>
      </w:r>
      <w:r w:rsidRPr="00D401A1">
        <w:rPr>
          <w:rFonts w:ascii="Times New Roman" w:hAnsi="Times New Roman"/>
          <w:b/>
        </w:rPr>
        <w:t>i ograniczeń w środowisku utrudniających jego funkcjonowanie, zgodnie z § 3 ust. 4 pkt 1 rozporządzenia;</w:t>
      </w:r>
    </w:p>
    <w:p w:rsidR="00D401A1" w:rsidRPr="00D401A1" w:rsidRDefault="00D401A1" w:rsidP="00D401A1">
      <w:pPr>
        <w:pStyle w:val="Akapitzlist"/>
        <w:numPr>
          <w:ilvl w:val="0"/>
          <w:numId w:val="20"/>
        </w:numPr>
        <w:spacing w:after="0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uwzględnienia przez zespół wczesnego wspomagania rozwoju dziecka działań wspomagające rodzinę dziecka w zakresie realizacji tego indywidualnego programu wczesnego wspomagania, zgodnie z § 3 ust. 4 pkt 3 rozporządzenia;</w:t>
      </w:r>
    </w:p>
    <w:p w:rsidR="00D401A1" w:rsidRPr="00D401A1" w:rsidRDefault="00D401A1" w:rsidP="00D401A1">
      <w:pPr>
        <w:pStyle w:val="Akapitzlist"/>
        <w:numPr>
          <w:ilvl w:val="0"/>
          <w:numId w:val="20"/>
        </w:numPr>
        <w:spacing w:after="0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 xml:space="preserve">określenia w indywidualnym programie wczesnego wspomagania rozwoju dziecka sposobu realizacji celów rozwojowych ukierunkowanych na poprawę funkcjonowania dziecka, wzmacnianie jego uczestnictwa w życiu społecznym i przygotowanie do nauki w szkole, eliminowanie barier i ograniczeń w środowisku utrudniających funkcjonowanie dziecka, </w:t>
      </w:r>
      <w:r>
        <w:rPr>
          <w:rFonts w:ascii="Times New Roman" w:hAnsi="Times New Roman"/>
          <w:b/>
        </w:rPr>
        <w:br/>
      </w:r>
      <w:r w:rsidRPr="00D401A1">
        <w:rPr>
          <w:rFonts w:ascii="Times New Roman" w:hAnsi="Times New Roman"/>
          <w:b/>
        </w:rPr>
        <w:t>w tym jego aktywność i uczestnictwo w życiu społecznym, zgodnie z § 5 pkt 1 rozporządzenia;</w:t>
      </w:r>
    </w:p>
    <w:p w:rsidR="00D401A1" w:rsidRPr="00D401A1" w:rsidRDefault="00D401A1" w:rsidP="00D401A1">
      <w:pPr>
        <w:pStyle w:val="Akapitzlist"/>
        <w:numPr>
          <w:ilvl w:val="0"/>
          <w:numId w:val="20"/>
        </w:numPr>
        <w:spacing w:after="0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określenia w indywidualnym programie wczesnego wspomagania rozwoju dziecka zakresu współpracy, o której mowa w § 3 ust. 4 pkt 2 rozporządzenia;</w:t>
      </w:r>
    </w:p>
    <w:p w:rsidR="00D401A1" w:rsidRPr="00D401A1" w:rsidRDefault="00D401A1" w:rsidP="00D401A1">
      <w:pPr>
        <w:pStyle w:val="Akapitzlist"/>
        <w:numPr>
          <w:ilvl w:val="0"/>
          <w:numId w:val="20"/>
        </w:numPr>
        <w:spacing w:after="0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określenia w indywidualnym programie wczesnego wspomagania rozwoju dziecka sposób oceny postępów dziecka, zgodnie z § 5 pkt 4 rozporządzenia;</w:t>
      </w:r>
    </w:p>
    <w:p w:rsidR="00D401A1" w:rsidRPr="00D401A1" w:rsidRDefault="00D401A1" w:rsidP="00D401A1">
      <w:pPr>
        <w:pStyle w:val="Akapitzlist"/>
        <w:numPr>
          <w:ilvl w:val="0"/>
          <w:numId w:val="20"/>
        </w:numPr>
        <w:spacing w:after="0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szczegółowego dokumentowania działań zespołu wczesnego wspomagania rozwoju dziecka prowadzonych w ramach indywidualnego programu, w tym prowadzenia arkusza obserwacji dziecka, zgodnie z § 4 rozporządzenia;</w:t>
      </w:r>
    </w:p>
    <w:p w:rsidR="00D401A1" w:rsidRPr="00D401A1" w:rsidRDefault="00D401A1" w:rsidP="00D401A1">
      <w:pPr>
        <w:pStyle w:val="Akapitzlist"/>
        <w:numPr>
          <w:ilvl w:val="0"/>
          <w:numId w:val="20"/>
        </w:numPr>
        <w:spacing w:after="0" w:line="259" w:lineRule="auto"/>
        <w:ind w:left="567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 xml:space="preserve">prowadzenia zajęć wczesnego wspomagania rozwoju dziecka przez nauczycieli posiadających kwalifikacje do prowadzenia zajęć w ramach wczesnego wspomagania, określone w przepisach wydanych na podstawie art. 9 ust. 2 ustawy z dnia 26 stycznia 1982 r. - Karta Nauczyciela. </w:t>
      </w:r>
    </w:p>
    <w:p w:rsid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23" w:line="259" w:lineRule="auto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lastRenderedPageBreak/>
        <w:t xml:space="preserve">V 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074" w:type="dxa"/>
        <w:tblInd w:w="25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3143"/>
        <w:gridCol w:w="3096"/>
      </w:tblGrid>
      <w:tr w:rsidR="00D401A1" w:rsidRPr="00D401A1" w:rsidTr="00BA2DF9">
        <w:trPr>
          <w:trHeight w:val="6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A1" w:rsidRPr="00D401A1" w:rsidRDefault="00D401A1" w:rsidP="00BA2DF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1016" w:right="948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D401A1" w:rsidRPr="00D401A1" w:rsidTr="00BA2DF9">
        <w:trPr>
          <w:trHeight w:val="10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>Organizacja kształcenia i wsparcia dla uczniów objętych kształceniem specjalnym w szkołach specjalnych.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>szkoły specjalne podstawowe i ponadpodstawowe, w tym zorganizowane w placówkach wskazanych w art. 2 pkt.7 ustawy Prawo oświatowe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A1" w:rsidRPr="00D401A1" w:rsidRDefault="00D401A1" w:rsidP="00BA2DF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 xml:space="preserve">11 zaleceń  </w:t>
            </w:r>
          </w:p>
          <w:p w:rsidR="00D401A1" w:rsidRPr="00D401A1" w:rsidRDefault="00D401A1" w:rsidP="00BA2DF9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  <w:b/>
              </w:rPr>
              <w:t>w 3 szkołach</w:t>
            </w:r>
          </w:p>
        </w:tc>
      </w:tr>
    </w:tbl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ind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Kontrola dotyczyła zgodności z przepisami prawa organizowania kształcenia i wsparcia dla uczniów objętych kształceniem specjalnym w szkołach specjalnych podstawowych i ponadpodstawowych, </w:t>
      </w:r>
      <w:r>
        <w:rPr>
          <w:rFonts w:ascii="Times New Roman" w:hAnsi="Times New Roman" w:cs="Times New Roman"/>
        </w:rPr>
        <w:br/>
      </w:r>
      <w:r w:rsidRPr="00D401A1">
        <w:rPr>
          <w:rFonts w:ascii="Times New Roman" w:hAnsi="Times New Roman" w:cs="Times New Roman"/>
        </w:rPr>
        <w:t xml:space="preserve">w tym zorganizowanych w młodzieżowych ośrodkach wychowawczych, młodzieżowych ośrodkach socjoterapii, specjalnych ośrodkach szkolno-wychowawczych. </w:t>
      </w:r>
    </w:p>
    <w:p w:rsidR="00D401A1" w:rsidRPr="00D401A1" w:rsidRDefault="00D401A1" w:rsidP="00D401A1">
      <w:pPr>
        <w:spacing w:after="14" w:line="259" w:lineRule="auto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Kontrolę przeprowadzono w publicznych szkołach specjalnych (w województwie lubuskim nie ma niepublicznych szkół specjalnych): podstawowych, szkołach przysposabiających do pracy, szkole branżowej I stopnia, liceum ogólnokształcącym. </w:t>
      </w:r>
    </w:p>
    <w:p w:rsidR="00D401A1" w:rsidRPr="00D401A1" w:rsidRDefault="00D401A1" w:rsidP="00D401A1">
      <w:pPr>
        <w:ind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Kontrole przeprowadzono w okresie od 20 do 22 czerwca 2022 roku. </w:t>
      </w:r>
    </w:p>
    <w:p w:rsidR="00D401A1" w:rsidRPr="00D401A1" w:rsidRDefault="00D401A1" w:rsidP="00D401A1">
      <w:pPr>
        <w:ind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W trakcie kontroli informacje pozyskano na podstawie rozmowy z dyrektorem szkoły oraz analizy przedłożonej przez dyrektora dokumentacji, tj. dokumentacji 5 losowo wybranych uczniów posiadających orzeczenie o potrzebie kształcenia specjalnego. </w:t>
      </w:r>
    </w:p>
    <w:p w:rsidR="00D401A1" w:rsidRPr="00D401A1" w:rsidRDefault="00D401A1" w:rsidP="00D401A1">
      <w:pPr>
        <w:ind w:right="8"/>
        <w:jc w:val="both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</w:rPr>
        <w:t xml:space="preserve">W przypadku stwierdzenia nieprawidłowości dyrektor kontrolowanej szkoły mógł udzielić osobie kontrolującej wyjaśnień, dotyczących przyczyn zaistniałych nieprawidłowości. Wyjaśnienia dyrektora określały przyczyny zaistniałych nieprawidłowości oraz opisywały działania, które zostaną podjęte </w:t>
      </w:r>
      <w:r>
        <w:rPr>
          <w:rFonts w:ascii="Times New Roman" w:hAnsi="Times New Roman" w:cs="Times New Roman"/>
        </w:rPr>
        <w:br/>
      </w:r>
      <w:r w:rsidRPr="00D401A1">
        <w:rPr>
          <w:rFonts w:ascii="Times New Roman" w:hAnsi="Times New Roman" w:cs="Times New Roman"/>
        </w:rPr>
        <w:t xml:space="preserve">w celu ich usunięcia. </w:t>
      </w:r>
    </w:p>
    <w:p w:rsidR="00D401A1" w:rsidRPr="00D401A1" w:rsidRDefault="00D401A1" w:rsidP="00D401A1">
      <w:pPr>
        <w:ind w:left="137" w:right="8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D401A1" w:rsidRPr="00D401A1" w:rsidRDefault="00D401A1" w:rsidP="00D401A1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D401A1">
        <w:rPr>
          <w:rFonts w:ascii="Times New Roman" w:hAnsi="Times New Roman" w:cs="Times New Roman"/>
          <w:b/>
        </w:rPr>
        <w:t xml:space="preserve">Wyniki i wnioski: 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We wszystkich skontrolowanych szkołach arkusz organizacji szkoły specjalnej określał liczbę godzin zajęć edukacyjnych i opiekuńczych, zajęć rewalidacyjnych, zajęć z zakresu pomocy psychologiczno-pedagogicznej oraz innych zajęć wspomagających proces kształcenia, realizowanych w szczególności przez pedagoga, psychologa, logopedę i innych nauczycieli.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Wszystkie skontrolowane szkoły specjalne zapewniają uczniom:</w:t>
      </w:r>
    </w:p>
    <w:p w:rsidR="00D401A1" w:rsidRPr="00D401A1" w:rsidRDefault="00D401A1" w:rsidP="00D401A1">
      <w:pPr>
        <w:pStyle w:val="Akapitzlist"/>
        <w:numPr>
          <w:ilvl w:val="0"/>
          <w:numId w:val="22"/>
        </w:numPr>
        <w:spacing w:after="0" w:line="259" w:lineRule="auto"/>
        <w:ind w:left="709" w:hanging="142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realizację zaleceń zawartych w orzeczeniu o potrzebie kształcenia specjalnego, </w:t>
      </w:r>
    </w:p>
    <w:p w:rsidR="00D401A1" w:rsidRPr="00D401A1" w:rsidRDefault="00D401A1" w:rsidP="00D401A1">
      <w:pPr>
        <w:pStyle w:val="Akapitzlist"/>
        <w:numPr>
          <w:ilvl w:val="0"/>
          <w:numId w:val="22"/>
        </w:numPr>
        <w:spacing w:after="0" w:line="259" w:lineRule="auto"/>
        <w:ind w:left="709" w:hanging="142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warunki do nauki, sprzęt specjalistyczny i środki dydaktyczne, odpowiednie ze względu na indywidualne potrzeby rozwojowe i edukacyjne oraz możliwości psychofizyczne uczniów,</w:t>
      </w:r>
    </w:p>
    <w:p w:rsidR="00D401A1" w:rsidRPr="00D401A1" w:rsidRDefault="00D401A1" w:rsidP="00D401A1">
      <w:pPr>
        <w:pStyle w:val="Akapitzlist"/>
        <w:numPr>
          <w:ilvl w:val="0"/>
          <w:numId w:val="22"/>
        </w:numPr>
        <w:spacing w:after="0" w:line="259" w:lineRule="auto"/>
        <w:ind w:left="709" w:hanging="142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przygotowanie uczniów do samodzielności w życiu dorosłym, </w:t>
      </w:r>
    </w:p>
    <w:p w:rsidR="00D401A1" w:rsidRPr="00D401A1" w:rsidRDefault="00D401A1" w:rsidP="00D401A1">
      <w:pPr>
        <w:pStyle w:val="Akapitzlist"/>
        <w:numPr>
          <w:ilvl w:val="0"/>
          <w:numId w:val="22"/>
        </w:numPr>
        <w:spacing w:after="0" w:line="259" w:lineRule="auto"/>
        <w:ind w:left="709" w:hanging="142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inne zajęcia odpowiednie ze względu na indywidualne potrzeby rozwojowe i edukacyjne oraz możliwości psychofizyczne uczniów, w szczególności zajęcia rewalidacyjne, resocjalizacyjne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i socjoterapeutyczne.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We wszystkich kontrolowanych szkołach opracowano dla każdego ucznia indywidualny program edukacyjno-terapeutyczny uwzględniający zalecenia zawarte w orzeczeniu o potrzebie kształcenia specjalnego i dostosowany do indywidualnych potrzeb rozwojowych i edukacyjnych ucznia oraz jego możliwości psychofizycznych.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lastRenderedPageBreak/>
        <w:t xml:space="preserve">Indywidualny program edukacyjno-terapeutyczny opracowano na okres, na jaki zostało wydane orzeczenie o potrzebie kształcenia specjalnego, nie dłuższy jednak niż etap edukacyjny,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w przewidzianym prawem terminie.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 każdej skontrolowanej szkole indywidualny program edukacyjno-terapeutyczny został opracowany przez zespół, który tworzą nauczyciele i specjaliści prowadzący zajęcia z uczniem, po dokonaniu wielospecjalistycznej oceny poziomu funkcjonowania ucznia, z uwzględnieniem diagnozy i wniosków sformułowanych na jej podstawie oraz zaleceń zawartych w orzeczeniu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o potrzebie kształcenia specjalnego.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Pracę zespołu, który opracował indywidualny program edukacyjno-terapeutyczny, koordynował odpowiednio wychowawca oddziału lub wychowawca grupy wychowawczej do której uczęszczał uczeń, albo nauczyciel lub specjalista prowadzący zajęcia z uczniem, wyznaczony przez dyrektora szkoły.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Spotkania zespołu, który opracował indywidualny program edukacyjno-terapeutyczny, odbywały się w miarę potrzeb, nie rzadziej jednak niż dwa razy w roku szkolnym.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 spotkaniach zespołu, który opracował indywidualny program edukacyjno-terapeutyczny, mogli także uczestniczyć: przedstawiciel poradni psychologiczno-pedagogicznej, w tym poradni specjalistycznej, inne osoby, w szczególności lekarz, psycholog, pedagog, logopeda lub inny specjalista.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Zespół, który opracował indywidualny program edukacyjno-terapeutyczny co najmniej dwa razy w roku szkolnym dokonywał okresowej wielospecjalistycznej oceny poziomu funkcjonowania ucznia, uwzględniając ocenę efektywności tego programu w całym jego zakresie dokonywał modyfikacji tego programu w miarę potrzeb. 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Wielospecjalistyczne oceny poziomu funkcjonowania ucznia uwzględniały w szczególności: indywidualne potrzeby rozwojowe i edukacyjne, mocne strony, predyspozycje, zainteresowania i uzdolnienia ucznia, zakres i charakter wsparcia ze strony nauczycieli, specjalistów lub pomocy nauczyciela, przyczyny niepowodzeń edukacyjnych lub trudności w funkcjonowaniu ucznia,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w tym bariery i ograniczenia utrudniające funkcjonowanie i uczestnictwo ucznia w życiu szkolnym.</w:t>
      </w:r>
    </w:p>
    <w:p w:rsidR="00D401A1" w:rsidRPr="00D401A1" w:rsidRDefault="00D401A1" w:rsidP="00D401A1">
      <w:pPr>
        <w:pStyle w:val="Akapitzlist"/>
        <w:numPr>
          <w:ilvl w:val="0"/>
          <w:numId w:val="21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 opracowanych indywidualnych programach edukacyjno-terapeutycznych określono:</w:t>
      </w:r>
    </w:p>
    <w:p w:rsidR="00D401A1" w:rsidRPr="00D401A1" w:rsidRDefault="00D401A1" w:rsidP="00D401A1">
      <w:pPr>
        <w:pStyle w:val="Akapitzlist"/>
        <w:numPr>
          <w:ilvl w:val="0"/>
          <w:numId w:val="23"/>
        </w:numPr>
        <w:spacing w:after="0" w:line="259" w:lineRule="auto"/>
        <w:ind w:left="851" w:hanging="284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zakres i sposób dostosowania wymagań edukacyjnych do indywidualnych potrzeb rozwojowych i edukacyjnych oraz możliwości psychofizycznych ucznia, w szczególności przez zastosowanie odpowiednich metod i form pracy z uczniem,</w:t>
      </w:r>
    </w:p>
    <w:p w:rsidR="00D401A1" w:rsidRPr="00D401A1" w:rsidRDefault="00D401A1" w:rsidP="00D401A1">
      <w:pPr>
        <w:pStyle w:val="Akapitzlist"/>
        <w:numPr>
          <w:ilvl w:val="0"/>
          <w:numId w:val="23"/>
        </w:numPr>
        <w:spacing w:after="0" w:line="259" w:lineRule="auto"/>
        <w:ind w:left="851" w:hanging="284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zintegrowane działania nauczycieli i specjalistów prowadzących zajęcia z uczniem,</w:t>
      </w:r>
    </w:p>
    <w:p w:rsidR="00D401A1" w:rsidRPr="00D401A1" w:rsidRDefault="00D401A1" w:rsidP="00D401A1">
      <w:pPr>
        <w:pStyle w:val="Akapitzlist"/>
        <w:numPr>
          <w:ilvl w:val="0"/>
          <w:numId w:val="23"/>
        </w:numPr>
        <w:spacing w:after="0" w:line="259" w:lineRule="auto"/>
        <w:ind w:left="851" w:hanging="284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działania wspierające rodziców ucznia oraz, w zależności od potrzeb, zakres współdziałania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z poradniami psychologiczno-pedagogicznymi, w tym poradniami specjalistycznymi, placówkami doskonalenia nauczycieli, organizacjami pozarządowymi, innymi instytucjami oraz podmiotami działającymi na rzecz rodziny, dzieci i młodzieży,</w:t>
      </w:r>
    </w:p>
    <w:p w:rsidR="00D401A1" w:rsidRPr="00D401A1" w:rsidRDefault="00D401A1" w:rsidP="00D401A1">
      <w:pPr>
        <w:pStyle w:val="Akapitzlist"/>
        <w:numPr>
          <w:ilvl w:val="0"/>
          <w:numId w:val="23"/>
        </w:numPr>
        <w:spacing w:after="0" w:line="259" w:lineRule="auto"/>
        <w:ind w:left="851" w:hanging="284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zakres współpracy nauczycieli i specjalistów,</w:t>
      </w:r>
    </w:p>
    <w:p w:rsidR="00D401A1" w:rsidRPr="00D401A1" w:rsidRDefault="00D401A1" w:rsidP="00D401A1">
      <w:pPr>
        <w:pStyle w:val="Akapitzlist"/>
        <w:numPr>
          <w:ilvl w:val="0"/>
          <w:numId w:val="23"/>
        </w:numPr>
        <w:spacing w:after="0" w:line="259" w:lineRule="auto"/>
        <w:ind w:left="851" w:hanging="284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rodzaj i sposób dostosowania warunków organizacji kształcenia do rodzaju niepełnosprawności ucznia (w przypadku uczniów niepełnosprawnych). </w:t>
      </w: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vanish/>
        </w:rPr>
      </w:pP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We wszystkich skontrolowanych szkołach dyrektor powierzył prowadzenie innych zajęć odpowiednich ze względu na indywidualne potrzeby rozwojowe i edukacyjne oraz możliwości psychofizyczne uczniów, w szczególności zajęć rewalidacyjnych, resocjalizacyjnych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 xml:space="preserve">i socjoterapeutycznych, nauczycielom lub specjalistom posiadającym kwalifikacje odpowiednie do rodzaju niepełnosprawności ucznia. </w:t>
      </w: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>Wszystkie skontrolowane szkoły specjalne realizowały ramowy plan nauczania określony dla szkoły danego typu.</w:t>
      </w: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t xml:space="preserve">We wszystkich skontrolowanych szkołach liczba uczniów w oddziale szkoły specjalnej była zgodna z zapisami rozporządzenia Ministra Edukacji Narodowej z dnia 28 lutego 2019 r.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w sprawie szczegółowej organizacji publicznych szkół i publicznych przedszkoli (Dz. U. z 2019 r. poz. 502).</w:t>
      </w:r>
    </w:p>
    <w:p w:rsidR="00D401A1" w:rsidRPr="00D401A1" w:rsidRDefault="00D401A1" w:rsidP="00D401A1">
      <w:pPr>
        <w:pStyle w:val="Akapitzlist"/>
        <w:numPr>
          <w:ilvl w:val="0"/>
          <w:numId w:val="24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D401A1">
        <w:rPr>
          <w:rFonts w:ascii="Times New Roman" w:hAnsi="Times New Roman"/>
        </w:rPr>
        <w:lastRenderedPageBreak/>
        <w:t xml:space="preserve">We wszystkich skontrolowanych szkołach uczniowie byli objęci pomocą psychologiczno-pedagogiczną na podstawie rozpoznania indywidualnych możliwości psychofizycznych ucznia </w:t>
      </w:r>
      <w:r>
        <w:rPr>
          <w:rFonts w:ascii="Times New Roman" w:hAnsi="Times New Roman"/>
        </w:rPr>
        <w:br/>
      </w:r>
      <w:r w:rsidRPr="00D401A1">
        <w:rPr>
          <w:rFonts w:ascii="Times New Roman" w:hAnsi="Times New Roman"/>
        </w:rPr>
        <w:t>i czynników środowiskowych wpływających na jego funkcjonowanie w szkole specjalnej lub placówce specjalnej.</w:t>
      </w:r>
    </w:p>
    <w:p w:rsidR="00D401A1" w:rsidRPr="00D401A1" w:rsidRDefault="00D401A1" w:rsidP="00D401A1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120" w:line="271" w:lineRule="auto"/>
        <w:ind w:left="132" w:right="4" w:hanging="5"/>
        <w:jc w:val="both"/>
        <w:rPr>
          <w:rFonts w:ascii="Times New Roman" w:hAnsi="Times New Roman" w:cs="Times New Roman"/>
          <w:b/>
        </w:rPr>
      </w:pPr>
      <w:r w:rsidRPr="00D401A1">
        <w:rPr>
          <w:rFonts w:ascii="Times New Roman" w:hAnsi="Times New Roman" w:cs="Times New Roman"/>
          <w:b/>
        </w:rPr>
        <w:t xml:space="preserve">Wyniki przeprowadzonych kontroli stanowiły podstawę do wydania dyrektorom 3 szkół 11 zaleceń. </w:t>
      </w:r>
    </w:p>
    <w:p w:rsidR="00D401A1" w:rsidRPr="00D401A1" w:rsidRDefault="00D401A1" w:rsidP="00D401A1">
      <w:pPr>
        <w:spacing w:after="120" w:line="271" w:lineRule="auto"/>
        <w:ind w:left="132" w:right="4" w:hanging="5"/>
        <w:jc w:val="both"/>
        <w:rPr>
          <w:rFonts w:ascii="Times New Roman" w:hAnsi="Times New Roman" w:cs="Times New Roman"/>
          <w:b/>
        </w:rPr>
      </w:pPr>
      <w:r w:rsidRPr="00D401A1">
        <w:rPr>
          <w:rFonts w:ascii="Times New Roman" w:hAnsi="Times New Roman" w:cs="Times New Roman"/>
          <w:b/>
        </w:rPr>
        <w:t>Dyrektor 1 skontrolowanej szkoły naruszył § 17 ust. 4 pkt 3 lit. c rozporządzenia Ministra Edukacji Narodowej z dnia 28 lutego 2019 r. w sprawie szczegółowej organizacji publicznych szkół i publicznych przedszkoli (Dz. U. z 2019 r. poz. 502) oraz § 4 ust. 1 pkt 3 rozporządzenia Ministra Edukacji Narodowej z dnia 3 kwietnia 2019 r. w sprawie ramowych planów nauczania dla publicznych szkół (Dz. U. z 2019 r. poz. 639 z późn.zm.) i otrzymał zalecenia:</w:t>
      </w:r>
    </w:p>
    <w:p w:rsidR="00D401A1" w:rsidRPr="00D401A1" w:rsidRDefault="00D401A1" w:rsidP="00D401A1">
      <w:pPr>
        <w:pStyle w:val="Akapitzlist"/>
        <w:numPr>
          <w:ilvl w:val="0"/>
          <w:numId w:val="25"/>
        </w:numPr>
        <w:spacing w:after="120" w:line="271" w:lineRule="auto"/>
        <w:ind w:left="567" w:right="4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określenia w arkuszu organizacji szkoły specjalnej tygodniowego wymiaru godzin zajęć rewalidacyjnych dla uczniów niepełnosprawnych;</w:t>
      </w:r>
    </w:p>
    <w:p w:rsidR="00D401A1" w:rsidRPr="00D401A1" w:rsidRDefault="00D401A1" w:rsidP="00D401A1">
      <w:pPr>
        <w:pStyle w:val="Akapitzlist"/>
        <w:numPr>
          <w:ilvl w:val="0"/>
          <w:numId w:val="25"/>
        </w:numPr>
        <w:spacing w:after="120" w:line="271" w:lineRule="auto"/>
        <w:ind w:left="567" w:right="4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ustalenia dla poszczególnych klas i oddziałów tygodniowego rozkładu zajęć rewalidacyjnych dla uczniów niepełnosprawnych, z uwzględnieniem tygodniowego wymiaru godzin zajęć rewalidacyjnych w każdej klasie tej szkoły.</w:t>
      </w:r>
    </w:p>
    <w:p w:rsidR="00D401A1" w:rsidRPr="00D401A1" w:rsidRDefault="00D401A1" w:rsidP="00D401A1">
      <w:pPr>
        <w:spacing w:after="120" w:line="271" w:lineRule="auto"/>
        <w:ind w:left="132" w:right="4" w:hanging="5"/>
        <w:jc w:val="both"/>
        <w:rPr>
          <w:rFonts w:ascii="Times New Roman" w:hAnsi="Times New Roman" w:cs="Times New Roman"/>
          <w:b/>
        </w:rPr>
      </w:pPr>
      <w:r w:rsidRPr="00D401A1">
        <w:rPr>
          <w:rFonts w:ascii="Times New Roman" w:hAnsi="Times New Roman" w:cs="Times New Roman"/>
          <w:b/>
        </w:rPr>
        <w:t xml:space="preserve">Dyrektorzy 2 skontrolowanych szkół nie przestrzegali przepisów prawa zawartych w rozporządzeniu Ministra Edukacji Narodowej z dnia 9 sierpnia 2017 r. w sprawie zasad organizacji i udzielania pomocy psychologiczno-pedagogicznej w publicznych przedszkolach, szkołach i placówkach (Dz. U. z 2020 r. poz. 1280) oraz  rozporządzenia Ministra Edukacji Narodowej z dnia 9 sierpnia 2017 r. w sprawie warunków organizowania kształcenia, wychowania i opieki dla dzieci i młodzieży niepełnosprawnych, niedostosowanych społecznie </w:t>
      </w:r>
      <w:r>
        <w:rPr>
          <w:rFonts w:ascii="Times New Roman" w:hAnsi="Times New Roman" w:cs="Times New Roman"/>
          <w:b/>
        </w:rPr>
        <w:br/>
      </w:r>
      <w:r w:rsidRPr="00D401A1">
        <w:rPr>
          <w:rFonts w:ascii="Times New Roman" w:hAnsi="Times New Roman" w:cs="Times New Roman"/>
          <w:b/>
        </w:rPr>
        <w:t>i zagrożonych niedostosowaniem społecznym (Dz. U. z 2020 r. poz. 1309)</w:t>
      </w:r>
    </w:p>
    <w:p w:rsidR="00D401A1" w:rsidRPr="00D401A1" w:rsidRDefault="00D401A1" w:rsidP="00D401A1">
      <w:pPr>
        <w:spacing w:after="13" w:line="271" w:lineRule="auto"/>
        <w:ind w:right="4"/>
        <w:rPr>
          <w:rFonts w:ascii="Times New Roman" w:hAnsi="Times New Roman" w:cs="Times New Roman"/>
          <w:b/>
        </w:rPr>
      </w:pPr>
      <w:r w:rsidRPr="00D401A1">
        <w:rPr>
          <w:rFonts w:ascii="Times New Roman" w:hAnsi="Times New Roman" w:cs="Times New Roman"/>
          <w:b/>
        </w:rPr>
        <w:t xml:space="preserve">Wydane zalecenia zobowiązywały dyrektora szkoły do: </w:t>
      </w:r>
    </w:p>
    <w:p w:rsidR="00D401A1" w:rsidRPr="00D401A1" w:rsidRDefault="00D401A1" w:rsidP="00D401A1">
      <w:pPr>
        <w:pStyle w:val="Akapitzlist"/>
        <w:numPr>
          <w:ilvl w:val="0"/>
          <w:numId w:val="26"/>
        </w:numPr>
        <w:spacing w:after="13" w:line="271" w:lineRule="auto"/>
        <w:ind w:left="567" w:right="4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zapewnienia przez szkołę specjalną zajęć specjalistycznych,</w:t>
      </w:r>
    </w:p>
    <w:p w:rsidR="00D401A1" w:rsidRPr="00D401A1" w:rsidRDefault="00D401A1" w:rsidP="00D401A1">
      <w:pPr>
        <w:pStyle w:val="Akapitzlist"/>
        <w:numPr>
          <w:ilvl w:val="0"/>
          <w:numId w:val="26"/>
        </w:numPr>
        <w:spacing w:after="13" w:line="271" w:lineRule="auto"/>
        <w:ind w:left="567" w:right="4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 xml:space="preserve">zapewnienia przez szkołę specjalną integracji uczniów ze środowiskiem rówieśniczym, </w:t>
      </w:r>
      <w:r>
        <w:rPr>
          <w:rFonts w:ascii="Times New Roman" w:hAnsi="Times New Roman"/>
          <w:b/>
        </w:rPr>
        <w:br/>
      </w:r>
      <w:r w:rsidRPr="00D401A1">
        <w:rPr>
          <w:rFonts w:ascii="Times New Roman" w:hAnsi="Times New Roman"/>
          <w:b/>
        </w:rPr>
        <w:t>w tym z uczniami pełnosprawnymi,</w:t>
      </w:r>
    </w:p>
    <w:p w:rsidR="00D401A1" w:rsidRPr="00D401A1" w:rsidRDefault="00D401A1" w:rsidP="00D401A1">
      <w:pPr>
        <w:pStyle w:val="Akapitzlist"/>
        <w:numPr>
          <w:ilvl w:val="0"/>
          <w:numId w:val="26"/>
        </w:numPr>
        <w:spacing w:after="13" w:line="271" w:lineRule="auto"/>
        <w:ind w:left="567" w:right="4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określenia w indywidualnym programie edukacyjno-terapeutycznym form i okresu udzielania uczniowi pomocy psychologiczno-pedagogicznej oraz wymiar godzin, w którym poszczególne formy pomocy będą realizowane</w:t>
      </w:r>
    </w:p>
    <w:p w:rsidR="00D401A1" w:rsidRPr="00D401A1" w:rsidRDefault="00D401A1" w:rsidP="00D401A1">
      <w:pPr>
        <w:pStyle w:val="Akapitzlist"/>
        <w:numPr>
          <w:ilvl w:val="0"/>
          <w:numId w:val="26"/>
        </w:numPr>
        <w:spacing w:after="13" w:line="271" w:lineRule="auto"/>
        <w:ind w:left="567" w:right="4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określenia w indywidualnym programie edukacyjno-terapeutycznym, odpowiednio zajęć rewalidacyjnych, resocjalizacyjnych i socjoterapeutycznych oraz innych zajęć odpowiednich ze względu na indywidualne potrzeby rozwojowe i edukacyjne oraz możliwości psychofizyczne ucznia,</w:t>
      </w:r>
    </w:p>
    <w:p w:rsidR="00D401A1" w:rsidRPr="00D401A1" w:rsidRDefault="00D401A1" w:rsidP="00D401A1">
      <w:pPr>
        <w:pStyle w:val="Akapitzlist"/>
        <w:numPr>
          <w:ilvl w:val="0"/>
          <w:numId w:val="26"/>
        </w:numPr>
        <w:spacing w:after="13" w:line="271" w:lineRule="auto"/>
        <w:ind w:left="567" w:right="4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określenia w indywidualnym programie edukacyjno-terapeutycznym zajęć z zakresu doradztwa zawodowego – w przypadku ucznia klasy VII i VIII szkoły podstawowej, branżowej szkoły I stopnia, liceum ogólnokształcącego i technikum,</w:t>
      </w:r>
    </w:p>
    <w:p w:rsidR="00D401A1" w:rsidRPr="00D401A1" w:rsidRDefault="00D401A1" w:rsidP="00D401A1">
      <w:pPr>
        <w:pStyle w:val="Akapitzlist"/>
        <w:numPr>
          <w:ilvl w:val="0"/>
          <w:numId w:val="26"/>
        </w:numPr>
        <w:spacing w:after="13" w:line="271" w:lineRule="auto"/>
        <w:ind w:left="567" w:right="4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 xml:space="preserve">określenia w indywidualnym programie edukacyjno-terapeutycznym zajęć związanych </w:t>
      </w:r>
      <w:r>
        <w:rPr>
          <w:rFonts w:ascii="Times New Roman" w:hAnsi="Times New Roman"/>
          <w:b/>
        </w:rPr>
        <w:br/>
      </w:r>
      <w:r w:rsidRPr="00D401A1">
        <w:rPr>
          <w:rFonts w:ascii="Times New Roman" w:hAnsi="Times New Roman"/>
          <w:b/>
        </w:rPr>
        <w:t>z wyborem kierunku kształcenia i zawodu realizowanych w ramach pomocy psychologiczno-pedagogicznej,</w:t>
      </w:r>
    </w:p>
    <w:p w:rsidR="00D401A1" w:rsidRPr="00D401A1" w:rsidRDefault="00D401A1" w:rsidP="00D401A1">
      <w:pPr>
        <w:pStyle w:val="Akapitzlist"/>
        <w:numPr>
          <w:ilvl w:val="0"/>
          <w:numId w:val="26"/>
        </w:numPr>
        <w:spacing w:after="13" w:line="271" w:lineRule="auto"/>
        <w:ind w:left="567" w:right="4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przekazywania rodzicom ucznia albo pełnoletniemu uczniowi kopii wielospecjalistycznych ocen poziomu funkcjonowania ucznia,</w:t>
      </w:r>
    </w:p>
    <w:p w:rsidR="00D401A1" w:rsidRPr="00D401A1" w:rsidRDefault="00D401A1" w:rsidP="00D401A1">
      <w:pPr>
        <w:pStyle w:val="Akapitzlist"/>
        <w:numPr>
          <w:ilvl w:val="0"/>
          <w:numId w:val="26"/>
        </w:numPr>
        <w:spacing w:after="13" w:line="271" w:lineRule="auto"/>
        <w:ind w:left="567" w:right="4" w:hanging="425"/>
        <w:jc w:val="both"/>
        <w:rPr>
          <w:rFonts w:ascii="Times New Roman" w:hAnsi="Times New Roman"/>
          <w:b/>
        </w:rPr>
      </w:pPr>
      <w:r w:rsidRPr="00D401A1">
        <w:rPr>
          <w:rFonts w:ascii="Times New Roman" w:hAnsi="Times New Roman"/>
          <w:b/>
        </w:rPr>
        <w:t>przekazywania rodzicom ucznia albo pełnoletniemu uczniowi kopii indywidualnego programu edukacyjno-terapeutycznego.</w:t>
      </w:r>
    </w:p>
    <w:p w:rsidR="00D401A1" w:rsidRPr="00D401A1" w:rsidRDefault="00D401A1" w:rsidP="00D401A1">
      <w:pPr>
        <w:spacing w:after="13" w:line="271" w:lineRule="auto"/>
        <w:ind w:right="4"/>
        <w:rPr>
          <w:rFonts w:ascii="Times New Roman" w:hAnsi="Times New Roman" w:cs="Times New Roman"/>
        </w:rPr>
      </w:pPr>
    </w:p>
    <w:p w:rsidR="00D401A1" w:rsidRPr="00D401A1" w:rsidRDefault="00D401A1" w:rsidP="00D401A1">
      <w:pPr>
        <w:spacing w:after="13" w:line="271" w:lineRule="auto"/>
        <w:ind w:right="4"/>
        <w:rPr>
          <w:rFonts w:ascii="Times New Roman" w:hAnsi="Times New Roman" w:cs="Times New Roman"/>
        </w:rPr>
      </w:pPr>
    </w:p>
    <w:p w:rsidR="00D401A1" w:rsidRPr="00D401A1" w:rsidRDefault="00D401A1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1A1" w:rsidRDefault="00D401A1" w:rsidP="00D401A1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1A9" w:rsidRPr="00D401A1" w:rsidRDefault="008151A9" w:rsidP="00D401A1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Analiza ilościowa</w:t>
      </w:r>
    </w:p>
    <w:p w:rsidR="008151A9" w:rsidRPr="00D401A1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przeprowadzonych kontroli, w trybie działań doraźnych</w:t>
      </w:r>
    </w:p>
    <w:p w:rsidR="008151A9" w:rsidRPr="00D401A1" w:rsidRDefault="008151A9" w:rsidP="008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D401A1">
        <w:rPr>
          <w:rFonts w:ascii="Times New Roman" w:eastAsia="Times New Roman" w:hAnsi="Times New Roman" w:cs="Times New Roman"/>
          <w:b/>
          <w:sz w:val="24"/>
          <w:szCs w:val="24"/>
        </w:rPr>
        <w:t> okresach:  IX-II, III-IX roku szkolnego 202</w:t>
      </w:r>
      <w:r w:rsidR="002E6715" w:rsidRPr="00D401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401A1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2E6715" w:rsidRPr="00D401A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151A9" w:rsidRPr="00D401A1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1A9" w:rsidRPr="00D401A1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559"/>
        <w:gridCol w:w="1560"/>
      </w:tblGrid>
      <w:tr w:rsidR="008151A9" w:rsidRPr="00D401A1" w:rsidTr="00F063FC">
        <w:trPr>
          <w:trHeight w:val="453"/>
        </w:trPr>
        <w:tc>
          <w:tcPr>
            <w:tcW w:w="4503" w:type="dxa"/>
            <w:vMerge w:val="restart"/>
            <w:vAlign w:val="center"/>
          </w:tcPr>
          <w:p w:rsidR="008151A9" w:rsidRPr="00D401A1" w:rsidRDefault="008151A9" w:rsidP="008151A9">
            <w:pPr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Na wniosek:</w:t>
            </w:r>
          </w:p>
        </w:tc>
        <w:tc>
          <w:tcPr>
            <w:tcW w:w="5103" w:type="dxa"/>
            <w:gridSpan w:val="3"/>
            <w:vAlign w:val="center"/>
          </w:tcPr>
          <w:p w:rsidR="008151A9" w:rsidRPr="00D401A1" w:rsidRDefault="008151A9" w:rsidP="008151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Liczba przeprowadzonych kontroli</w:t>
            </w:r>
          </w:p>
        </w:tc>
      </w:tr>
      <w:tr w:rsidR="008151A9" w:rsidRPr="00D401A1" w:rsidTr="00F063FC">
        <w:trPr>
          <w:trHeight w:val="470"/>
        </w:trPr>
        <w:tc>
          <w:tcPr>
            <w:tcW w:w="4503" w:type="dxa"/>
            <w:vMerge/>
            <w:vAlign w:val="center"/>
          </w:tcPr>
          <w:p w:rsidR="008151A9" w:rsidRPr="00D401A1" w:rsidRDefault="008151A9" w:rsidP="008151A9">
            <w:pPr>
              <w:ind w:right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51A9" w:rsidRPr="00D401A1" w:rsidRDefault="008151A9" w:rsidP="008151A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IX-II</w:t>
            </w:r>
          </w:p>
        </w:tc>
        <w:tc>
          <w:tcPr>
            <w:tcW w:w="1559" w:type="dxa"/>
            <w:vAlign w:val="center"/>
          </w:tcPr>
          <w:p w:rsidR="008151A9" w:rsidRPr="00D401A1" w:rsidRDefault="008151A9" w:rsidP="008151A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III-VIII</w:t>
            </w:r>
          </w:p>
        </w:tc>
        <w:tc>
          <w:tcPr>
            <w:tcW w:w="1560" w:type="dxa"/>
            <w:vAlign w:val="center"/>
          </w:tcPr>
          <w:p w:rsidR="008151A9" w:rsidRPr="00D401A1" w:rsidRDefault="008151A9" w:rsidP="008151A9">
            <w:pPr>
              <w:tabs>
                <w:tab w:val="left" w:pos="131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Ogółem</w:t>
            </w:r>
          </w:p>
        </w:tc>
      </w:tr>
      <w:tr w:rsidR="002E6715" w:rsidRPr="00D401A1" w:rsidTr="00F063FC">
        <w:tc>
          <w:tcPr>
            <w:tcW w:w="4503" w:type="dxa"/>
            <w:vAlign w:val="center"/>
          </w:tcPr>
          <w:p w:rsidR="002E6715" w:rsidRPr="00D401A1" w:rsidRDefault="002033A6" w:rsidP="002E6715">
            <w:pPr>
              <w:textAlignment w:val="center"/>
              <w:divId w:val="923877903"/>
              <w:rPr>
                <w:color w:val="FF0000"/>
                <w:sz w:val="24"/>
                <w:szCs w:val="24"/>
              </w:rPr>
            </w:pPr>
            <w:r w:rsidRPr="00D401A1">
              <w:rPr>
                <w:color w:val="000000"/>
                <w:kern w:val="24"/>
                <w:sz w:val="24"/>
                <w:szCs w:val="24"/>
              </w:rPr>
              <w:t xml:space="preserve">   </w:t>
            </w:r>
            <w:r w:rsidR="002E6715" w:rsidRPr="00D401A1">
              <w:rPr>
                <w:color w:val="000000"/>
                <w:kern w:val="24"/>
                <w:sz w:val="24"/>
                <w:szCs w:val="24"/>
              </w:rPr>
              <w:t xml:space="preserve">Ministra Edukacji i Nauki </w:t>
            </w:r>
          </w:p>
        </w:tc>
        <w:tc>
          <w:tcPr>
            <w:tcW w:w="1984" w:type="dxa"/>
            <w:vAlign w:val="bottom"/>
          </w:tcPr>
          <w:p w:rsidR="002E6715" w:rsidRPr="00D401A1" w:rsidRDefault="002033A6" w:rsidP="002E671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401A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E6715" w:rsidRPr="00D401A1" w:rsidRDefault="002033A6" w:rsidP="002033A6">
            <w:pPr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E6715" w:rsidRPr="00D401A1" w:rsidRDefault="002033A6" w:rsidP="002E6715">
            <w:pPr>
              <w:ind w:right="6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4</w:t>
            </w:r>
          </w:p>
        </w:tc>
      </w:tr>
      <w:tr w:rsidR="002E6715" w:rsidRPr="00D401A1" w:rsidTr="00F063FC">
        <w:tc>
          <w:tcPr>
            <w:tcW w:w="4503" w:type="dxa"/>
            <w:vAlign w:val="center"/>
          </w:tcPr>
          <w:p w:rsidR="002E6715" w:rsidRPr="00D401A1" w:rsidRDefault="002033A6" w:rsidP="002E6715">
            <w:pPr>
              <w:textAlignment w:val="center"/>
              <w:divId w:val="95565719"/>
              <w:rPr>
                <w:color w:val="FF0000"/>
                <w:sz w:val="24"/>
                <w:szCs w:val="24"/>
              </w:rPr>
            </w:pPr>
            <w:r w:rsidRPr="00D401A1">
              <w:rPr>
                <w:color w:val="000000"/>
                <w:kern w:val="24"/>
                <w:sz w:val="24"/>
                <w:szCs w:val="24"/>
              </w:rPr>
              <w:t xml:space="preserve">   </w:t>
            </w:r>
            <w:r w:rsidR="002E6715" w:rsidRPr="00D401A1">
              <w:rPr>
                <w:color w:val="000000"/>
                <w:kern w:val="24"/>
                <w:sz w:val="24"/>
                <w:szCs w:val="24"/>
              </w:rPr>
              <w:t>Lubuskiego Kuratora Oświaty</w:t>
            </w:r>
          </w:p>
        </w:tc>
        <w:tc>
          <w:tcPr>
            <w:tcW w:w="1984" w:type="dxa"/>
            <w:vAlign w:val="bottom"/>
          </w:tcPr>
          <w:p w:rsidR="002E6715" w:rsidRPr="00D401A1" w:rsidRDefault="002033A6" w:rsidP="002E671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401A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E6715" w:rsidRPr="00D401A1" w:rsidRDefault="002033A6" w:rsidP="002033A6">
            <w:pPr>
              <w:ind w:right="-1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bottom"/>
          </w:tcPr>
          <w:p w:rsidR="002E6715" w:rsidRPr="00D401A1" w:rsidRDefault="002033A6" w:rsidP="002E6715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E6715" w:rsidRPr="00D401A1" w:rsidTr="00F063FC">
        <w:tc>
          <w:tcPr>
            <w:tcW w:w="4503" w:type="dxa"/>
            <w:vAlign w:val="center"/>
          </w:tcPr>
          <w:p w:rsidR="002E6715" w:rsidRPr="00D401A1" w:rsidRDefault="002E6715" w:rsidP="002033A6">
            <w:pPr>
              <w:tabs>
                <w:tab w:val="left" w:pos="0"/>
              </w:tabs>
              <w:textAlignment w:val="center"/>
              <w:divId w:val="2110465160"/>
              <w:rPr>
                <w:color w:val="FF0000"/>
                <w:sz w:val="24"/>
                <w:szCs w:val="24"/>
              </w:rPr>
            </w:pPr>
            <w:r w:rsidRPr="00D401A1">
              <w:rPr>
                <w:color w:val="000000" w:themeColor="dark1"/>
                <w:kern w:val="24"/>
                <w:sz w:val="24"/>
                <w:szCs w:val="24"/>
              </w:rPr>
              <w:t>Rodziców</w:t>
            </w:r>
          </w:p>
        </w:tc>
        <w:tc>
          <w:tcPr>
            <w:tcW w:w="1984" w:type="dxa"/>
            <w:vAlign w:val="bottom"/>
          </w:tcPr>
          <w:p w:rsidR="002E6715" w:rsidRPr="00D401A1" w:rsidRDefault="002033A6" w:rsidP="002E671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401A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E6715" w:rsidRPr="00D401A1" w:rsidRDefault="002033A6" w:rsidP="002033A6">
            <w:pPr>
              <w:ind w:right="-1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vAlign w:val="bottom"/>
          </w:tcPr>
          <w:p w:rsidR="002E6715" w:rsidRPr="00D401A1" w:rsidRDefault="002033A6" w:rsidP="002E6715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55</w:t>
            </w:r>
          </w:p>
        </w:tc>
      </w:tr>
      <w:tr w:rsidR="002E6715" w:rsidRPr="00D401A1" w:rsidTr="00F063FC">
        <w:tc>
          <w:tcPr>
            <w:tcW w:w="4503" w:type="dxa"/>
            <w:vAlign w:val="center"/>
          </w:tcPr>
          <w:p w:rsidR="002E6715" w:rsidRPr="00D401A1" w:rsidRDefault="002E6715" w:rsidP="002033A6">
            <w:pPr>
              <w:textAlignment w:val="center"/>
              <w:divId w:val="2011135144"/>
              <w:rPr>
                <w:color w:val="FF0000"/>
                <w:sz w:val="24"/>
                <w:szCs w:val="24"/>
              </w:rPr>
            </w:pPr>
            <w:r w:rsidRPr="00D401A1">
              <w:rPr>
                <w:color w:val="000000" w:themeColor="dark1"/>
                <w:kern w:val="24"/>
                <w:sz w:val="24"/>
                <w:szCs w:val="24"/>
              </w:rPr>
              <w:t>Rzecznika Praw Dziecka</w:t>
            </w:r>
          </w:p>
        </w:tc>
        <w:tc>
          <w:tcPr>
            <w:tcW w:w="1984" w:type="dxa"/>
            <w:vAlign w:val="bottom"/>
          </w:tcPr>
          <w:p w:rsidR="002E6715" w:rsidRPr="00D401A1" w:rsidRDefault="002033A6" w:rsidP="002E671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401A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E6715" w:rsidRPr="00D401A1" w:rsidRDefault="002033A6" w:rsidP="002033A6">
            <w:pPr>
              <w:ind w:right="-1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2E6715" w:rsidRPr="00D401A1" w:rsidRDefault="002033A6" w:rsidP="002E6715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3</w:t>
            </w:r>
          </w:p>
        </w:tc>
      </w:tr>
      <w:tr w:rsidR="002E6715" w:rsidRPr="00D401A1" w:rsidTr="00F063FC">
        <w:tc>
          <w:tcPr>
            <w:tcW w:w="4503" w:type="dxa"/>
            <w:vAlign w:val="center"/>
          </w:tcPr>
          <w:p w:rsidR="002E6715" w:rsidRPr="00D401A1" w:rsidRDefault="002E6715" w:rsidP="002033A6">
            <w:pPr>
              <w:textAlignment w:val="center"/>
              <w:divId w:val="576061792"/>
              <w:rPr>
                <w:color w:val="FF0000"/>
                <w:sz w:val="24"/>
                <w:szCs w:val="24"/>
              </w:rPr>
            </w:pPr>
            <w:r w:rsidRPr="00D401A1">
              <w:rPr>
                <w:color w:val="000000" w:themeColor="dark1"/>
                <w:kern w:val="24"/>
                <w:sz w:val="24"/>
                <w:szCs w:val="24"/>
              </w:rPr>
              <w:t>Rzecznika Praw Obywatelskich</w:t>
            </w:r>
          </w:p>
        </w:tc>
        <w:tc>
          <w:tcPr>
            <w:tcW w:w="1984" w:type="dxa"/>
            <w:vAlign w:val="bottom"/>
          </w:tcPr>
          <w:p w:rsidR="002E6715" w:rsidRPr="00D401A1" w:rsidRDefault="002033A6" w:rsidP="002E671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401A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E6715" w:rsidRPr="00D401A1" w:rsidRDefault="002033A6" w:rsidP="002033A6">
            <w:pPr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2E6715" w:rsidRPr="00D401A1" w:rsidRDefault="002033A6" w:rsidP="002E6715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</w:tr>
      <w:tr w:rsidR="002E6715" w:rsidRPr="00D401A1" w:rsidTr="00F063FC">
        <w:tc>
          <w:tcPr>
            <w:tcW w:w="4503" w:type="dxa"/>
            <w:vAlign w:val="center"/>
          </w:tcPr>
          <w:p w:rsidR="002E6715" w:rsidRPr="00D401A1" w:rsidRDefault="002E6715" w:rsidP="002033A6">
            <w:pPr>
              <w:textAlignment w:val="center"/>
              <w:divId w:val="1336805545"/>
              <w:rPr>
                <w:color w:val="FF0000"/>
                <w:sz w:val="24"/>
                <w:szCs w:val="24"/>
              </w:rPr>
            </w:pPr>
            <w:r w:rsidRPr="00D401A1">
              <w:rPr>
                <w:color w:val="000000"/>
                <w:kern w:val="24"/>
                <w:sz w:val="24"/>
                <w:szCs w:val="24"/>
              </w:rPr>
              <w:t>Organu prowadzącego</w:t>
            </w:r>
          </w:p>
        </w:tc>
        <w:tc>
          <w:tcPr>
            <w:tcW w:w="1984" w:type="dxa"/>
            <w:vAlign w:val="bottom"/>
          </w:tcPr>
          <w:p w:rsidR="002E6715" w:rsidRPr="00D401A1" w:rsidRDefault="002033A6" w:rsidP="002E671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401A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E6715" w:rsidRPr="00D401A1" w:rsidRDefault="002033A6" w:rsidP="002033A6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2E6715" w:rsidRPr="00D401A1" w:rsidRDefault="002033A6" w:rsidP="002E6715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</w:tr>
      <w:tr w:rsidR="002E6715" w:rsidRPr="00D401A1" w:rsidTr="00F063FC">
        <w:tc>
          <w:tcPr>
            <w:tcW w:w="4503" w:type="dxa"/>
            <w:vAlign w:val="center"/>
          </w:tcPr>
          <w:p w:rsidR="002E6715" w:rsidRPr="00D401A1" w:rsidRDefault="002E6715" w:rsidP="002033A6">
            <w:pPr>
              <w:textAlignment w:val="center"/>
              <w:divId w:val="1408530815"/>
              <w:rPr>
                <w:color w:val="FF0000"/>
                <w:sz w:val="24"/>
                <w:szCs w:val="24"/>
              </w:rPr>
            </w:pPr>
            <w:r w:rsidRPr="00D401A1">
              <w:rPr>
                <w:color w:val="000000" w:themeColor="dark1"/>
                <w:kern w:val="24"/>
                <w:sz w:val="24"/>
                <w:szCs w:val="24"/>
              </w:rPr>
              <w:t>Innych podmiotów, np. policja, sądy</w:t>
            </w:r>
          </w:p>
        </w:tc>
        <w:tc>
          <w:tcPr>
            <w:tcW w:w="1984" w:type="dxa"/>
            <w:vAlign w:val="bottom"/>
          </w:tcPr>
          <w:p w:rsidR="002E6715" w:rsidRPr="00D401A1" w:rsidRDefault="002033A6" w:rsidP="002E671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401A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E6715" w:rsidRPr="00D401A1" w:rsidRDefault="002033A6" w:rsidP="002033A6">
            <w:pPr>
              <w:ind w:right="-1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2E6715" w:rsidRPr="00D401A1" w:rsidRDefault="002033A6" w:rsidP="002E6715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D398F" w:rsidRPr="00D401A1" w:rsidTr="00F063FC">
        <w:tc>
          <w:tcPr>
            <w:tcW w:w="4503" w:type="dxa"/>
            <w:vAlign w:val="center"/>
          </w:tcPr>
          <w:p w:rsidR="003D398F" w:rsidRPr="00D401A1" w:rsidRDefault="003D398F" w:rsidP="003D398F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vAlign w:val="center"/>
          </w:tcPr>
          <w:p w:rsidR="003D398F" w:rsidRPr="00D401A1" w:rsidRDefault="002033A6" w:rsidP="003D398F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01A1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3D398F" w:rsidRPr="00D401A1" w:rsidRDefault="002033A6" w:rsidP="002033A6">
            <w:pPr>
              <w:jc w:val="center"/>
              <w:rPr>
                <w:b/>
                <w:sz w:val="24"/>
                <w:szCs w:val="24"/>
              </w:rPr>
            </w:pPr>
            <w:r w:rsidRPr="00D401A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60" w:type="dxa"/>
            <w:vAlign w:val="center"/>
          </w:tcPr>
          <w:p w:rsidR="003D398F" w:rsidRPr="00D401A1" w:rsidRDefault="002033A6" w:rsidP="008758D5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D401A1">
              <w:rPr>
                <w:b/>
                <w:sz w:val="24"/>
                <w:szCs w:val="24"/>
              </w:rPr>
              <w:t>86</w:t>
            </w:r>
          </w:p>
        </w:tc>
      </w:tr>
    </w:tbl>
    <w:p w:rsidR="008151A9" w:rsidRPr="00D401A1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D401A1" w:rsidRDefault="008151A9" w:rsidP="008151A9">
      <w:pPr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D401A1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D401A1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D401A1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D401A1" w:rsidRDefault="008151A9" w:rsidP="008151A9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D401A1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Analiza ilościowa</w:t>
      </w:r>
    </w:p>
    <w:p w:rsidR="008151A9" w:rsidRPr="00D401A1" w:rsidRDefault="008151A9" w:rsidP="008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kontroli, w trybie działań doraźnych, przeprowadzonych </w:t>
      </w: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</w:t>
      </w:r>
      <w:r w:rsidRPr="00D401A1">
        <w:rPr>
          <w:rFonts w:ascii="Times New Roman" w:eastAsia="Times New Roman" w:hAnsi="Times New Roman" w:cs="Times New Roman"/>
          <w:b/>
          <w:sz w:val="24"/>
          <w:szCs w:val="24"/>
        </w:rPr>
        <w:t xml:space="preserve"> okresach:  IX-II, III-IX roku szkolnego </w:t>
      </w:r>
      <w:r w:rsidR="002E6715" w:rsidRPr="00D401A1">
        <w:rPr>
          <w:rFonts w:ascii="Times New Roman" w:eastAsia="Times New Roman" w:hAnsi="Times New Roman" w:cs="Times New Roman"/>
          <w:b/>
          <w:sz w:val="24"/>
          <w:szCs w:val="24"/>
        </w:rPr>
        <w:t>2021/2022</w:t>
      </w:r>
    </w:p>
    <w:p w:rsidR="008151A9" w:rsidRPr="00D401A1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559"/>
        <w:gridCol w:w="1560"/>
      </w:tblGrid>
      <w:tr w:rsidR="008151A9" w:rsidRPr="00D401A1" w:rsidTr="00F063FC">
        <w:trPr>
          <w:trHeight w:val="453"/>
        </w:trPr>
        <w:tc>
          <w:tcPr>
            <w:tcW w:w="4503" w:type="dxa"/>
            <w:vMerge w:val="restart"/>
            <w:vAlign w:val="center"/>
          </w:tcPr>
          <w:p w:rsidR="008151A9" w:rsidRPr="00D401A1" w:rsidRDefault="008151A9" w:rsidP="008151A9">
            <w:pPr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Typ szkoły/placówki:</w:t>
            </w:r>
          </w:p>
        </w:tc>
        <w:tc>
          <w:tcPr>
            <w:tcW w:w="5103" w:type="dxa"/>
            <w:gridSpan w:val="3"/>
            <w:vAlign w:val="center"/>
          </w:tcPr>
          <w:p w:rsidR="008151A9" w:rsidRPr="00D401A1" w:rsidRDefault="008151A9" w:rsidP="008151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Liczba przeprowadzonych kontroli</w:t>
            </w:r>
          </w:p>
        </w:tc>
      </w:tr>
      <w:tr w:rsidR="008151A9" w:rsidRPr="00D401A1" w:rsidTr="00F063FC">
        <w:trPr>
          <w:trHeight w:val="470"/>
        </w:trPr>
        <w:tc>
          <w:tcPr>
            <w:tcW w:w="4503" w:type="dxa"/>
            <w:vMerge/>
            <w:vAlign w:val="center"/>
          </w:tcPr>
          <w:p w:rsidR="008151A9" w:rsidRPr="00D401A1" w:rsidRDefault="008151A9" w:rsidP="008151A9">
            <w:pPr>
              <w:ind w:right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51A9" w:rsidRPr="00D401A1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IX-II</w:t>
            </w:r>
          </w:p>
        </w:tc>
        <w:tc>
          <w:tcPr>
            <w:tcW w:w="1559" w:type="dxa"/>
            <w:vAlign w:val="center"/>
          </w:tcPr>
          <w:p w:rsidR="008151A9" w:rsidRPr="00D401A1" w:rsidRDefault="008151A9" w:rsidP="008151A9">
            <w:pPr>
              <w:tabs>
                <w:tab w:val="left" w:pos="1343"/>
              </w:tabs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III-VIII</w:t>
            </w:r>
          </w:p>
        </w:tc>
        <w:tc>
          <w:tcPr>
            <w:tcW w:w="1560" w:type="dxa"/>
            <w:vAlign w:val="center"/>
          </w:tcPr>
          <w:p w:rsidR="008151A9" w:rsidRPr="00D401A1" w:rsidRDefault="008151A9" w:rsidP="008151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Ogółem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3D398F" w:rsidRPr="00D401A1" w:rsidRDefault="001411A9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D398F" w:rsidRPr="00D401A1" w:rsidRDefault="001411A9" w:rsidP="003D398F">
            <w:pPr>
              <w:ind w:right="6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11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Szkoły podstawowe</w:t>
            </w:r>
          </w:p>
        </w:tc>
        <w:tc>
          <w:tcPr>
            <w:tcW w:w="1984" w:type="dxa"/>
            <w:vAlign w:val="center"/>
          </w:tcPr>
          <w:p w:rsidR="003D398F" w:rsidRPr="00D401A1" w:rsidRDefault="001411A9" w:rsidP="001411A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1411A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3D398F" w:rsidRPr="00D401A1" w:rsidRDefault="001411A9" w:rsidP="003D398F">
            <w:pPr>
              <w:ind w:right="6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48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Licea ogólnokształcące</w:t>
            </w:r>
          </w:p>
        </w:tc>
        <w:tc>
          <w:tcPr>
            <w:tcW w:w="1984" w:type="dxa"/>
            <w:vAlign w:val="center"/>
          </w:tcPr>
          <w:p w:rsidR="003D398F" w:rsidRPr="00D401A1" w:rsidRDefault="001411A9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D398F" w:rsidRPr="00D401A1" w:rsidRDefault="001411A9" w:rsidP="003D398F">
            <w:pPr>
              <w:ind w:right="6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8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Technika</w:t>
            </w:r>
          </w:p>
        </w:tc>
        <w:tc>
          <w:tcPr>
            <w:tcW w:w="1984" w:type="dxa"/>
            <w:vAlign w:val="center"/>
          </w:tcPr>
          <w:p w:rsidR="003D398F" w:rsidRPr="00D401A1" w:rsidRDefault="001411A9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398F" w:rsidRPr="00D401A1" w:rsidRDefault="001411A9" w:rsidP="003D398F">
            <w:pPr>
              <w:ind w:right="6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5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Branżowe szkoły I stopnia</w:t>
            </w:r>
          </w:p>
        </w:tc>
        <w:tc>
          <w:tcPr>
            <w:tcW w:w="1984" w:type="dxa"/>
            <w:vAlign w:val="center"/>
          </w:tcPr>
          <w:p w:rsidR="003D398F" w:rsidRPr="00D401A1" w:rsidRDefault="001411A9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D398F" w:rsidRPr="00D401A1" w:rsidRDefault="001411A9" w:rsidP="003D398F">
            <w:pPr>
              <w:ind w:right="6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2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Szkoły policealne</w:t>
            </w:r>
          </w:p>
        </w:tc>
        <w:tc>
          <w:tcPr>
            <w:tcW w:w="1984" w:type="dxa"/>
            <w:vAlign w:val="center"/>
          </w:tcPr>
          <w:p w:rsidR="003D398F" w:rsidRPr="00D401A1" w:rsidRDefault="001411A9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398F" w:rsidRPr="00D401A1" w:rsidRDefault="001411A9" w:rsidP="003D398F">
            <w:pPr>
              <w:ind w:right="6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4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Specjalne ośrodki szkolno-wychowawcze</w:t>
            </w:r>
          </w:p>
        </w:tc>
        <w:tc>
          <w:tcPr>
            <w:tcW w:w="1984" w:type="dxa"/>
            <w:vAlign w:val="center"/>
          </w:tcPr>
          <w:p w:rsidR="003D398F" w:rsidRPr="00D401A1" w:rsidRDefault="001411A9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398F" w:rsidRPr="00D401A1" w:rsidRDefault="001411A9" w:rsidP="003D398F">
            <w:pPr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2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Poradnie psychologiczno-pedagogiczne</w:t>
            </w:r>
          </w:p>
        </w:tc>
        <w:tc>
          <w:tcPr>
            <w:tcW w:w="1984" w:type="dxa"/>
            <w:vAlign w:val="center"/>
          </w:tcPr>
          <w:p w:rsidR="003D398F" w:rsidRPr="00D401A1" w:rsidRDefault="001411A9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398F" w:rsidRPr="00D401A1" w:rsidRDefault="001411A9" w:rsidP="003D398F">
            <w:pPr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2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Szkoły dla dorosłych</w:t>
            </w:r>
          </w:p>
        </w:tc>
        <w:tc>
          <w:tcPr>
            <w:tcW w:w="1984" w:type="dxa"/>
            <w:vAlign w:val="center"/>
          </w:tcPr>
          <w:p w:rsidR="003D398F" w:rsidRPr="00D401A1" w:rsidRDefault="001411A9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D398F" w:rsidRPr="00D401A1" w:rsidRDefault="001411A9" w:rsidP="003D398F">
            <w:pPr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1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Inne</w:t>
            </w:r>
          </w:p>
        </w:tc>
        <w:tc>
          <w:tcPr>
            <w:tcW w:w="1984" w:type="dxa"/>
            <w:vAlign w:val="center"/>
          </w:tcPr>
          <w:p w:rsidR="003D398F" w:rsidRPr="00D401A1" w:rsidRDefault="001411A9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398F" w:rsidRPr="00D401A1" w:rsidRDefault="001411A9" w:rsidP="003D398F">
            <w:pPr>
              <w:ind w:right="6"/>
              <w:jc w:val="center"/>
              <w:rPr>
                <w:sz w:val="24"/>
                <w:szCs w:val="24"/>
              </w:rPr>
            </w:pPr>
            <w:r w:rsidRPr="00D401A1">
              <w:rPr>
                <w:sz w:val="24"/>
                <w:szCs w:val="24"/>
              </w:rPr>
              <w:t>3</w:t>
            </w:r>
          </w:p>
        </w:tc>
      </w:tr>
      <w:tr w:rsidR="003D398F" w:rsidRPr="00D401A1" w:rsidTr="00F063FC">
        <w:tc>
          <w:tcPr>
            <w:tcW w:w="4503" w:type="dxa"/>
            <w:vAlign w:val="bottom"/>
          </w:tcPr>
          <w:p w:rsidR="003D398F" w:rsidRPr="00D401A1" w:rsidRDefault="003D398F" w:rsidP="003D398F">
            <w:pPr>
              <w:spacing w:line="24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vAlign w:val="center"/>
          </w:tcPr>
          <w:p w:rsidR="003D398F" w:rsidRPr="00D401A1" w:rsidRDefault="002033A6" w:rsidP="001411A9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01A1">
              <w:rPr>
                <w:rFonts w:eastAsia="Times New Roman"/>
                <w:b/>
                <w:sz w:val="24"/>
                <w:szCs w:val="24"/>
              </w:rPr>
              <w:t>3</w:t>
            </w:r>
            <w:r w:rsidR="001411A9" w:rsidRPr="00D401A1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D398F" w:rsidRPr="00D401A1" w:rsidRDefault="001411A9" w:rsidP="003D398F">
            <w:pPr>
              <w:ind w:right="260"/>
              <w:jc w:val="center"/>
              <w:rPr>
                <w:b/>
                <w:sz w:val="24"/>
                <w:szCs w:val="24"/>
              </w:rPr>
            </w:pPr>
            <w:r w:rsidRPr="00D401A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60" w:type="dxa"/>
            <w:vAlign w:val="center"/>
          </w:tcPr>
          <w:p w:rsidR="003D398F" w:rsidRPr="00D401A1" w:rsidRDefault="002033A6" w:rsidP="002033A6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D401A1">
              <w:rPr>
                <w:b/>
                <w:sz w:val="24"/>
                <w:szCs w:val="24"/>
              </w:rPr>
              <w:t>8</w:t>
            </w:r>
            <w:r w:rsidR="008758D5" w:rsidRPr="00D401A1">
              <w:rPr>
                <w:b/>
                <w:sz w:val="24"/>
                <w:szCs w:val="24"/>
              </w:rPr>
              <w:t>6</w:t>
            </w:r>
          </w:p>
        </w:tc>
      </w:tr>
    </w:tbl>
    <w:p w:rsidR="008151A9" w:rsidRPr="00D401A1" w:rsidRDefault="008151A9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E4" w:rsidRPr="00D401A1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2E4" w:rsidRPr="00D401A1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2E4" w:rsidRPr="00D401A1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2E4" w:rsidRPr="00D401A1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1A9" w:rsidRPr="00D401A1" w:rsidRDefault="00141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2E4" w:rsidRPr="00D401A1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1A9" w:rsidRPr="00D401A1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Analiza jakościowa wyników kontroli, </w:t>
      </w: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trybie działań doraźnych, przeprowadzonych </w:t>
      </w: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</w:t>
      </w:r>
      <w:r w:rsidRPr="00D401A1">
        <w:rPr>
          <w:rFonts w:ascii="Times New Roman" w:eastAsia="Times New Roman" w:hAnsi="Times New Roman" w:cs="Times New Roman"/>
          <w:b/>
          <w:sz w:val="24"/>
          <w:szCs w:val="24"/>
        </w:rPr>
        <w:t>roku szkoln</w:t>
      </w:r>
      <w:r w:rsidR="002E6715" w:rsidRPr="00D401A1">
        <w:rPr>
          <w:rFonts w:ascii="Times New Roman" w:eastAsia="Times New Roman" w:hAnsi="Times New Roman" w:cs="Times New Roman"/>
          <w:b/>
          <w:sz w:val="24"/>
          <w:szCs w:val="24"/>
        </w:rPr>
        <w:t>ym</w:t>
      </w:r>
      <w:r w:rsidRPr="00D40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715" w:rsidRPr="00D401A1">
        <w:rPr>
          <w:rFonts w:ascii="Times New Roman" w:eastAsia="Times New Roman" w:hAnsi="Times New Roman" w:cs="Times New Roman"/>
          <w:b/>
          <w:sz w:val="24"/>
          <w:szCs w:val="24"/>
        </w:rPr>
        <w:t>2021/2022</w:t>
      </w:r>
      <w:r w:rsidRPr="00D4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1A9" w:rsidRPr="00D401A1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D401A1" w:rsidRDefault="008151A9" w:rsidP="008151A9">
      <w:pPr>
        <w:spacing w:after="0" w:line="3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D401A1" w:rsidRDefault="008151A9" w:rsidP="0081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1A1">
        <w:rPr>
          <w:rFonts w:ascii="Times New Roman" w:eastAsia="Times New Roman" w:hAnsi="Times New Roman" w:cs="Times New Roman"/>
          <w:sz w:val="24"/>
          <w:szCs w:val="24"/>
        </w:rPr>
        <w:t xml:space="preserve">W tabeli poniżej przedstawiono informację o obszarach, w jakich zostały przeprowadzone kontrole w trybie działań doraźnych w okresie od 1 </w:t>
      </w:r>
      <w:r w:rsidR="002E6715" w:rsidRPr="00D401A1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D401A1">
        <w:rPr>
          <w:rFonts w:ascii="Times New Roman" w:eastAsia="Times New Roman" w:hAnsi="Times New Roman" w:cs="Times New Roman"/>
          <w:sz w:val="24"/>
          <w:szCs w:val="24"/>
        </w:rPr>
        <w:t xml:space="preserve"> 2021 r. do 31 sierpnia 202</w:t>
      </w:r>
      <w:r w:rsidR="002E6715" w:rsidRPr="00D401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01A1">
        <w:rPr>
          <w:rFonts w:ascii="Times New Roman" w:eastAsia="Times New Roman" w:hAnsi="Times New Roman" w:cs="Times New Roman"/>
          <w:sz w:val="24"/>
          <w:szCs w:val="24"/>
        </w:rPr>
        <w:t> r.</w:t>
      </w:r>
    </w:p>
    <w:p w:rsidR="008151A9" w:rsidRPr="00D401A1" w:rsidRDefault="008151A9" w:rsidP="008151A9">
      <w:pPr>
        <w:spacing w:after="0" w:line="38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4893" w:type="pct"/>
        <w:tblLayout w:type="fixed"/>
        <w:tblLook w:val="04A0" w:firstRow="1" w:lastRow="0" w:firstColumn="1" w:lastColumn="0" w:noHBand="0" w:noVBand="1"/>
      </w:tblPr>
      <w:tblGrid>
        <w:gridCol w:w="3759"/>
        <w:gridCol w:w="638"/>
        <w:gridCol w:w="638"/>
        <w:gridCol w:w="637"/>
        <w:gridCol w:w="637"/>
        <w:gridCol w:w="636"/>
        <w:gridCol w:w="637"/>
        <w:gridCol w:w="637"/>
        <w:gridCol w:w="649"/>
      </w:tblGrid>
      <w:tr w:rsidR="008151A9" w:rsidRPr="00D401A1" w:rsidTr="003D398F">
        <w:trPr>
          <w:trHeight w:val="453"/>
        </w:trPr>
        <w:tc>
          <w:tcPr>
            <w:tcW w:w="3759" w:type="dxa"/>
            <w:vMerge w:val="restart"/>
            <w:vAlign w:val="center"/>
          </w:tcPr>
          <w:p w:rsidR="008151A9" w:rsidRPr="00D401A1" w:rsidRDefault="008151A9" w:rsidP="008151A9">
            <w:pPr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Typ szkoły/placówki:</w:t>
            </w:r>
          </w:p>
        </w:tc>
        <w:tc>
          <w:tcPr>
            <w:tcW w:w="4460" w:type="dxa"/>
            <w:gridSpan w:val="7"/>
            <w:vAlign w:val="center"/>
          </w:tcPr>
          <w:p w:rsidR="008151A9" w:rsidRPr="00D401A1" w:rsidRDefault="008151A9" w:rsidP="008151A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Obszar wg kategorii MEN*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151A9" w:rsidRPr="00D401A1" w:rsidRDefault="008151A9" w:rsidP="008151A9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Suma:</w:t>
            </w:r>
          </w:p>
        </w:tc>
      </w:tr>
      <w:tr w:rsidR="008151A9" w:rsidRPr="00D401A1" w:rsidTr="003D398F">
        <w:trPr>
          <w:trHeight w:val="492"/>
        </w:trPr>
        <w:tc>
          <w:tcPr>
            <w:tcW w:w="3759" w:type="dxa"/>
            <w:vMerge/>
            <w:vAlign w:val="center"/>
          </w:tcPr>
          <w:p w:rsidR="008151A9" w:rsidRPr="00D401A1" w:rsidRDefault="008151A9" w:rsidP="008151A9">
            <w:pPr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8151A9" w:rsidRPr="00D401A1" w:rsidRDefault="008151A9" w:rsidP="008151A9">
            <w:pPr>
              <w:tabs>
                <w:tab w:val="left" w:pos="2018"/>
              </w:tabs>
              <w:ind w:left="-87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01A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8151A9" w:rsidRPr="00D401A1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01A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8151A9" w:rsidRPr="00D401A1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01A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8151A9" w:rsidRPr="00D401A1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01A1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8151A9" w:rsidRPr="00D401A1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01A1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center"/>
          </w:tcPr>
          <w:p w:rsidR="008151A9" w:rsidRPr="00D401A1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01A1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8151A9" w:rsidRPr="00D401A1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01A1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dxa"/>
            <w:vMerge/>
          </w:tcPr>
          <w:p w:rsidR="008151A9" w:rsidRPr="00D401A1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411A9" w:rsidRPr="00D401A1" w:rsidTr="00284A94">
        <w:trPr>
          <w:trHeight w:val="283"/>
        </w:trPr>
        <w:tc>
          <w:tcPr>
            <w:tcW w:w="3759" w:type="dxa"/>
            <w:vAlign w:val="bottom"/>
          </w:tcPr>
          <w:p w:rsidR="001411A9" w:rsidRPr="00D401A1" w:rsidRDefault="001411A9" w:rsidP="001411A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Przedszkola</w:t>
            </w:r>
          </w:p>
        </w:tc>
        <w:tc>
          <w:tcPr>
            <w:tcW w:w="638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9" w:type="dxa"/>
            <w:vAlign w:val="center"/>
          </w:tcPr>
          <w:p w:rsidR="001411A9" w:rsidRPr="00D401A1" w:rsidRDefault="001104AC" w:rsidP="001411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1A1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1411A9" w:rsidRPr="00D401A1" w:rsidTr="00284A94">
        <w:trPr>
          <w:trHeight w:val="283"/>
        </w:trPr>
        <w:tc>
          <w:tcPr>
            <w:tcW w:w="3759" w:type="dxa"/>
            <w:vAlign w:val="bottom"/>
          </w:tcPr>
          <w:p w:rsidR="001411A9" w:rsidRPr="00D401A1" w:rsidRDefault="001411A9" w:rsidP="001411A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Szkoły podstawowe</w:t>
            </w:r>
          </w:p>
        </w:tc>
        <w:tc>
          <w:tcPr>
            <w:tcW w:w="638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9" w:type="dxa"/>
            <w:vAlign w:val="center"/>
          </w:tcPr>
          <w:p w:rsidR="001411A9" w:rsidRPr="00D401A1" w:rsidRDefault="001104AC" w:rsidP="001411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1A1">
              <w:rPr>
                <w:b/>
                <w:color w:val="000000"/>
                <w:sz w:val="24"/>
                <w:szCs w:val="24"/>
              </w:rPr>
              <w:t>75</w:t>
            </w:r>
          </w:p>
        </w:tc>
      </w:tr>
      <w:tr w:rsidR="001411A9" w:rsidRPr="00D401A1" w:rsidTr="00284A94">
        <w:trPr>
          <w:trHeight w:val="283"/>
        </w:trPr>
        <w:tc>
          <w:tcPr>
            <w:tcW w:w="3759" w:type="dxa"/>
            <w:vAlign w:val="bottom"/>
          </w:tcPr>
          <w:p w:rsidR="001411A9" w:rsidRPr="00D401A1" w:rsidRDefault="001411A9" w:rsidP="001411A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Licea ogólnokształcące</w:t>
            </w:r>
          </w:p>
        </w:tc>
        <w:tc>
          <w:tcPr>
            <w:tcW w:w="638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1411A9" w:rsidRPr="00D401A1" w:rsidRDefault="001104AC" w:rsidP="001411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1A1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411A9" w:rsidRPr="00D401A1" w:rsidTr="00284A94">
        <w:trPr>
          <w:trHeight w:val="283"/>
        </w:trPr>
        <w:tc>
          <w:tcPr>
            <w:tcW w:w="3759" w:type="dxa"/>
            <w:vAlign w:val="bottom"/>
          </w:tcPr>
          <w:p w:rsidR="001411A9" w:rsidRPr="00D401A1" w:rsidRDefault="001411A9" w:rsidP="001411A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Technika</w:t>
            </w:r>
          </w:p>
        </w:tc>
        <w:tc>
          <w:tcPr>
            <w:tcW w:w="638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1411A9" w:rsidRPr="00D401A1" w:rsidRDefault="001104AC" w:rsidP="001411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1A1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11A9" w:rsidRPr="00D401A1" w:rsidTr="00284A94">
        <w:trPr>
          <w:trHeight w:val="283"/>
        </w:trPr>
        <w:tc>
          <w:tcPr>
            <w:tcW w:w="3759" w:type="dxa"/>
            <w:vAlign w:val="bottom"/>
          </w:tcPr>
          <w:p w:rsidR="001411A9" w:rsidRPr="00D401A1" w:rsidRDefault="001411A9" w:rsidP="001411A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Branżowe szkoły I stopnia</w:t>
            </w:r>
          </w:p>
        </w:tc>
        <w:tc>
          <w:tcPr>
            <w:tcW w:w="638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1411A9" w:rsidRPr="00D401A1" w:rsidRDefault="001104AC" w:rsidP="001411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1A1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411A9" w:rsidRPr="00D401A1" w:rsidTr="00284A94">
        <w:trPr>
          <w:trHeight w:val="283"/>
        </w:trPr>
        <w:tc>
          <w:tcPr>
            <w:tcW w:w="3759" w:type="dxa"/>
            <w:vAlign w:val="bottom"/>
          </w:tcPr>
          <w:p w:rsidR="001411A9" w:rsidRPr="00D401A1" w:rsidRDefault="001411A9" w:rsidP="001411A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Poradnie psychologiczno-pedagogiczne</w:t>
            </w:r>
          </w:p>
        </w:tc>
        <w:tc>
          <w:tcPr>
            <w:tcW w:w="638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1411A9" w:rsidRPr="00D401A1" w:rsidRDefault="001104AC" w:rsidP="001411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1A1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411A9" w:rsidRPr="00D401A1" w:rsidTr="00284A94">
        <w:trPr>
          <w:trHeight w:val="283"/>
        </w:trPr>
        <w:tc>
          <w:tcPr>
            <w:tcW w:w="3759" w:type="dxa"/>
            <w:vAlign w:val="bottom"/>
          </w:tcPr>
          <w:p w:rsidR="001411A9" w:rsidRPr="00D401A1" w:rsidRDefault="001411A9" w:rsidP="001411A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sz w:val="24"/>
                <w:szCs w:val="24"/>
              </w:rPr>
              <w:t>Inne</w:t>
            </w:r>
          </w:p>
        </w:tc>
        <w:tc>
          <w:tcPr>
            <w:tcW w:w="638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1411A9" w:rsidRPr="00D401A1" w:rsidRDefault="001411A9" w:rsidP="001411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1411A9" w:rsidRPr="00D401A1" w:rsidRDefault="001104AC" w:rsidP="001411A9">
            <w:pPr>
              <w:jc w:val="center"/>
              <w:rPr>
                <w:color w:val="000000"/>
                <w:sz w:val="24"/>
                <w:szCs w:val="24"/>
              </w:rPr>
            </w:pPr>
            <w:r w:rsidRPr="00D401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9" w:type="dxa"/>
            <w:vAlign w:val="center"/>
          </w:tcPr>
          <w:p w:rsidR="001411A9" w:rsidRPr="00D401A1" w:rsidRDefault="001104AC" w:rsidP="001411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1A1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84A94" w:rsidRPr="00D401A1" w:rsidTr="00284A94">
        <w:trPr>
          <w:trHeight w:val="403"/>
        </w:trPr>
        <w:tc>
          <w:tcPr>
            <w:tcW w:w="3759" w:type="dxa"/>
            <w:vAlign w:val="center"/>
          </w:tcPr>
          <w:p w:rsidR="00284A94" w:rsidRPr="00D401A1" w:rsidRDefault="00284A94" w:rsidP="00284A94">
            <w:pPr>
              <w:spacing w:line="24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638" w:type="dxa"/>
            <w:vAlign w:val="center"/>
          </w:tcPr>
          <w:p w:rsidR="00284A94" w:rsidRPr="00D401A1" w:rsidRDefault="001104AC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1A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284A94" w:rsidRPr="00D401A1" w:rsidRDefault="001104AC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1A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" w:type="dxa"/>
            <w:vAlign w:val="center"/>
          </w:tcPr>
          <w:p w:rsidR="00284A94" w:rsidRPr="00D401A1" w:rsidRDefault="001104AC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1A1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" w:type="dxa"/>
            <w:vAlign w:val="center"/>
          </w:tcPr>
          <w:p w:rsidR="00284A94" w:rsidRPr="00D401A1" w:rsidRDefault="008E749A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1A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284A94" w:rsidRPr="00D401A1" w:rsidRDefault="008E749A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1A1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" w:type="dxa"/>
            <w:vAlign w:val="center"/>
          </w:tcPr>
          <w:p w:rsidR="00284A94" w:rsidRPr="00D401A1" w:rsidRDefault="008E749A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1A1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" w:type="dxa"/>
            <w:vAlign w:val="center"/>
          </w:tcPr>
          <w:p w:rsidR="00284A94" w:rsidRPr="00D401A1" w:rsidRDefault="008E749A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1A1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9" w:type="dxa"/>
            <w:vAlign w:val="center"/>
          </w:tcPr>
          <w:p w:rsidR="00284A94" w:rsidRPr="00D401A1" w:rsidRDefault="001104AC" w:rsidP="00284A9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401A1">
              <w:rPr>
                <w:rFonts w:eastAsia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</w:tbl>
    <w:p w:rsidR="003D398F" w:rsidRPr="00D401A1" w:rsidRDefault="003D398F" w:rsidP="003D398F">
      <w:pPr>
        <w:spacing w:line="388" w:lineRule="exact"/>
        <w:rPr>
          <w:rFonts w:ascii="Times New Roman" w:hAnsi="Times New Roman" w:cs="Times New Roman"/>
          <w:sz w:val="24"/>
          <w:szCs w:val="24"/>
        </w:rPr>
      </w:pPr>
      <w:r w:rsidRPr="00D401A1">
        <w:rPr>
          <w:rFonts w:ascii="Times New Roman" w:hAnsi="Times New Roman" w:cs="Times New Roman"/>
          <w:sz w:val="24"/>
          <w:szCs w:val="24"/>
        </w:rPr>
        <w:t>(*)</w:t>
      </w:r>
    </w:p>
    <w:tbl>
      <w:tblPr>
        <w:tblStyle w:val="Tabela-Siatka"/>
        <w:tblW w:w="90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21"/>
      </w:tblGrid>
      <w:tr w:rsidR="003D398F" w:rsidRPr="00D401A1" w:rsidTr="00F063FC">
        <w:tc>
          <w:tcPr>
            <w:tcW w:w="1134" w:type="dxa"/>
          </w:tcPr>
          <w:p w:rsidR="003D398F" w:rsidRPr="00D401A1" w:rsidRDefault="003D398F" w:rsidP="00F063FC">
            <w:pPr>
              <w:rPr>
                <w:rFonts w:ascii="Times New Roman" w:eastAsia="Times New Roman" w:hAnsi="Times New Roman" w:cs="Times New Roman"/>
              </w:rPr>
            </w:pPr>
            <w:r w:rsidRPr="00D401A1">
              <w:rPr>
                <w:rFonts w:ascii="Times New Roman" w:eastAsia="Times New Roman" w:hAnsi="Times New Roman" w:cs="Times New Roman"/>
              </w:rPr>
              <w:t>Obszar 1:</w:t>
            </w:r>
          </w:p>
        </w:tc>
        <w:tc>
          <w:tcPr>
            <w:tcW w:w="7921" w:type="dxa"/>
          </w:tcPr>
          <w:p w:rsidR="003D398F" w:rsidRPr="00D401A1" w:rsidRDefault="003D398F" w:rsidP="00F063FC">
            <w:pPr>
              <w:ind w:left="1134" w:hanging="1134"/>
              <w:jc w:val="both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eastAsia="Times New Roman" w:hAnsi="Times New Roman" w:cs="Times New Roman"/>
              </w:rPr>
              <w:t>Zgodność zatrudniania nauczycieli z wymaganymi kwalifikacjami.</w:t>
            </w:r>
          </w:p>
        </w:tc>
      </w:tr>
      <w:tr w:rsidR="003D398F" w:rsidRPr="00D401A1" w:rsidTr="00F063FC">
        <w:tc>
          <w:tcPr>
            <w:tcW w:w="1134" w:type="dxa"/>
          </w:tcPr>
          <w:p w:rsidR="003D398F" w:rsidRPr="00D401A1" w:rsidRDefault="003D398F" w:rsidP="00F063FC">
            <w:pPr>
              <w:rPr>
                <w:rFonts w:ascii="Times New Roman" w:eastAsia="Times New Roman" w:hAnsi="Times New Roman" w:cs="Times New Roman"/>
              </w:rPr>
            </w:pPr>
            <w:r w:rsidRPr="00D401A1">
              <w:rPr>
                <w:rFonts w:ascii="Times New Roman" w:eastAsia="Times New Roman" w:hAnsi="Times New Roman" w:cs="Times New Roman"/>
              </w:rPr>
              <w:t>Obszar 2:</w:t>
            </w:r>
          </w:p>
        </w:tc>
        <w:tc>
          <w:tcPr>
            <w:tcW w:w="7921" w:type="dxa"/>
          </w:tcPr>
          <w:p w:rsidR="003D398F" w:rsidRPr="00D401A1" w:rsidRDefault="003D398F" w:rsidP="00F063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1A1">
              <w:rPr>
                <w:rFonts w:ascii="Times New Roman" w:eastAsia="Times New Roman" w:hAnsi="Times New Roman" w:cs="Times New Roman"/>
              </w:rPr>
              <w:t>Realizacja podstaw programowych i ramowych planów nauczania.</w:t>
            </w:r>
          </w:p>
        </w:tc>
      </w:tr>
      <w:tr w:rsidR="003D398F" w:rsidRPr="00D401A1" w:rsidTr="00F063FC">
        <w:tc>
          <w:tcPr>
            <w:tcW w:w="1134" w:type="dxa"/>
          </w:tcPr>
          <w:p w:rsidR="003D398F" w:rsidRPr="00D401A1" w:rsidRDefault="003D398F" w:rsidP="00F063FC">
            <w:pPr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eastAsia="Times New Roman" w:hAnsi="Times New Roman" w:cs="Times New Roman"/>
              </w:rPr>
              <w:t>Obszar 3:</w:t>
            </w:r>
          </w:p>
        </w:tc>
        <w:tc>
          <w:tcPr>
            <w:tcW w:w="7921" w:type="dxa"/>
          </w:tcPr>
          <w:p w:rsidR="003D398F" w:rsidRPr="00D401A1" w:rsidRDefault="003D398F" w:rsidP="00F063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Przestrzeganie zasad oceniania, klasyfikowania i promowania uczniów </w:t>
            </w:r>
            <w:r w:rsidRPr="00D401A1">
              <w:rPr>
                <w:rFonts w:ascii="Times New Roman" w:hAnsi="Times New Roman" w:cs="Times New Roman"/>
              </w:rPr>
              <w:br/>
              <w:t>oraz prowadzenia egzaminów, a także przestrzeganie przepisów dotyczących obowiązku szkolnego i obowiązku nauki.</w:t>
            </w:r>
          </w:p>
        </w:tc>
      </w:tr>
      <w:tr w:rsidR="003D398F" w:rsidRPr="00D401A1" w:rsidTr="00F063FC">
        <w:tc>
          <w:tcPr>
            <w:tcW w:w="1134" w:type="dxa"/>
          </w:tcPr>
          <w:p w:rsidR="003D398F" w:rsidRPr="00D401A1" w:rsidRDefault="003D398F" w:rsidP="00F063FC">
            <w:pPr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eastAsia="Times New Roman" w:hAnsi="Times New Roman" w:cs="Times New Roman"/>
              </w:rPr>
              <w:t>Obszar 4:</w:t>
            </w:r>
          </w:p>
        </w:tc>
        <w:tc>
          <w:tcPr>
            <w:tcW w:w="7921" w:type="dxa"/>
          </w:tcPr>
          <w:p w:rsidR="003D398F" w:rsidRPr="00D401A1" w:rsidRDefault="003D398F" w:rsidP="00F063FC">
            <w:pPr>
              <w:jc w:val="both"/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>Przestrzeganie statutu szkoły lub placówki.</w:t>
            </w:r>
          </w:p>
        </w:tc>
      </w:tr>
      <w:tr w:rsidR="003D398F" w:rsidRPr="00D401A1" w:rsidTr="00F063FC">
        <w:tc>
          <w:tcPr>
            <w:tcW w:w="1134" w:type="dxa"/>
          </w:tcPr>
          <w:p w:rsidR="003D398F" w:rsidRPr="00D401A1" w:rsidRDefault="003D398F" w:rsidP="00F063FC">
            <w:pPr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eastAsia="Times New Roman" w:hAnsi="Times New Roman" w:cs="Times New Roman"/>
              </w:rPr>
              <w:t>Obszar 5:</w:t>
            </w:r>
          </w:p>
        </w:tc>
        <w:tc>
          <w:tcPr>
            <w:tcW w:w="7921" w:type="dxa"/>
          </w:tcPr>
          <w:p w:rsidR="003D398F" w:rsidRPr="00D401A1" w:rsidRDefault="003D398F" w:rsidP="00F063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>Przestrzeganie praw dziecka i praw ucznia.</w:t>
            </w:r>
          </w:p>
        </w:tc>
      </w:tr>
      <w:tr w:rsidR="003D398F" w:rsidRPr="00D401A1" w:rsidTr="00F063FC">
        <w:tc>
          <w:tcPr>
            <w:tcW w:w="1134" w:type="dxa"/>
          </w:tcPr>
          <w:p w:rsidR="003D398F" w:rsidRPr="00D401A1" w:rsidRDefault="003D398F" w:rsidP="00F063FC">
            <w:pPr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eastAsia="Times New Roman" w:hAnsi="Times New Roman" w:cs="Times New Roman"/>
              </w:rPr>
              <w:t>Obszar 6:</w:t>
            </w:r>
          </w:p>
        </w:tc>
        <w:tc>
          <w:tcPr>
            <w:tcW w:w="7921" w:type="dxa"/>
          </w:tcPr>
          <w:p w:rsidR="003D398F" w:rsidRPr="00D401A1" w:rsidRDefault="003D398F" w:rsidP="00F063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1A1">
              <w:rPr>
                <w:rFonts w:ascii="Times New Roman" w:hAnsi="Times New Roman" w:cs="Times New Roman"/>
              </w:rPr>
              <w:t xml:space="preserve">Zapewnienie uczniom bezpiecznych i higienicznych warunków nauki, wychowania </w:t>
            </w:r>
            <w:r w:rsidRPr="00D401A1">
              <w:rPr>
                <w:rFonts w:ascii="Times New Roman" w:hAnsi="Times New Roman" w:cs="Times New Roman"/>
              </w:rPr>
              <w:br/>
              <w:t>i opieki.</w:t>
            </w:r>
          </w:p>
        </w:tc>
      </w:tr>
      <w:tr w:rsidR="003D398F" w:rsidRPr="00D401A1" w:rsidTr="00F063FC">
        <w:tc>
          <w:tcPr>
            <w:tcW w:w="1134" w:type="dxa"/>
          </w:tcPr>
          <w:p w:rsidR="003D398F" w:rsidRPr="00D401A1" w:rsidRDefault="003D398F" w:rsidP="00F063FC">
            <w:pPr>
              <w:rPr>
                <w:rFonts w:ascii="Times New Roman" w:hAnsi="Times New Roman" w:cs="Times New Roman"/>
              </w:rPr>
            </w:pPr>
            <w:r w:rsidRPr="00D401A1">
              <w:rPr>
                <w:rFonts w:ascii="Times New Roman" w:eastAsia="Times New Roman" w:hAnsi="Times New Roman" w:cs="Times New Roman"/>
              </w:rPr>
              <w:t>Obszar 7:</w:t>
            </w:r>
          </w:p>
        </w:tc>
        <w:tc>
          <w:tcPr>
            <w:tcW w:w="7921" w:type="dxa"/>
          </w:tcPr>
          <w:p w:rsidR="003D398F" w:rsidRPr="00D401A1" w:rsidRDefault="003D398F" w:rsidP="00F063FC">
            <w:pPr>
              <w:rPr>
                <w:rFonts w:ascii="Times New Roman" w:eastAsia="Times New Roman" w:hAnsi="Times New Roman" w:cs="Times New Roman"/>
                <w:iCs/>
              </w:rPr>
            </w:pPr>
            <w:r w:rsidRPr="00D401A1">
              <w:rPr>
                <w:rFonts w:ascii="Times New Roman" w:eastAsia="Times New Roman" w:hAnsi="Times New Roman" w:cs="Times New Roman"/>
                <w:iCs/>
              </w:rPr>
              <w:t>Inne.</w:t>
            </w:r>
          </w:p>
        </w:tc>
      </w:tr>
    </w:tbl>
    <w:p w:rsidR="003D398F" w:rsidRPr="00D401A1" w:rsidRDefault="003D398F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061"/>
      </w:tblGrid>
      <w:tr w:rsidR="006332E4" w:rsidRPr="00D401A1" w:rsidTr="00BE47FA">
        <w:trPr>
          <w:trHeight w:val="42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E4" w:rsidRPr="00D401A1" w:rsidRDefault="006332E4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Obszary funkcjonowania szkół i placówek </w:t>
            </w:r>
            <w:r w:rsidRPr="00D401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będące przedmiotem kontroli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E4" w:rsidRPr="00D401A1" w:rsidRDefault="006332E4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zaleceń</w:t>
            </w:r>
          </w:p>
        </w:tc>
      </w:tr>
      <w:tr w:rsidR="006332E4" w:rsidRPr="00D401A1" w:rsidTr="00BE47FA">
        <w:trPr>
          <w:trHeight w:val="42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D401A1" w:rsidRDefault="006332E4" w:rsidP="006332E4">
            <w:pPr>
              <w:spacing w:after="0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zatrudniania nauczycieli z wymaganymi kwalifikacjami.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D401A1" w:rsidRDefault="008E749A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2E4" w:rsidRPr="00D401A1" w:rsidTr="00BE47FA">
        <w:trPr>
          <w:trHeight w:val="470"/>
          <w:jc w:val="center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D401A1" w:rsidRDefault="006332E4" w:rsidP="00633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podstaw programowych i ramowych planów nauczania.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D401A1" w:rsidRDefault="008E749A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2E4" w:rsidRPr="00D401A1" w:rsidTr="00BE47FA">
        <w:trPr>
          <w:trHeight w:val="862"/>
          <w:jc w:val="center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D401A1" w:rsidRDefault="006332E4" w:rsidP="00633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t>Przestrzeganie zasad oceniania, klasyfikowania i promowania uczniów oraz prowadzenia egzaminów, a także przestrzeganie przepisów dotyczących obowiązku szkolnego i obowiązku nauki.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D401A1" w:rsidRDefault="008E749A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2E4" w:rsidRPr="00D401A1" w:rsidTr="00BE47FA">
        <w:trPr>
          <w:trHeight w:val="273"/>
          <w:jc w:val="center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D401A1" w:rsidRDefault="006332E4" w:rsidP="0063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t>Przestrzeganie statutu szkoły lub placówki.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D401A1" w:rsidRDefault="008E749A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32E4" w:rsidRPr="00D401A1" w:rsidTr="00BE47FA">
        <w:trPr>
          <w:trHeight w:val="288"/>
          <w:jc w:val="center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D401A1" w:rsidRDefault="006332E4" w:rsidP="006332E4">
            <w:pPr>
              <w:spacing w:after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t>Przestrzeganie praw dziecka i praw ucznia.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D401A1" w:rsidRDefault="008E749A" w:rsidP="006332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332E4" w:rsidRPr="00D401A1" w:rsidTr="00BE47FA">
        <w:trPr>
          <w:trHeight w:val="440"/>
          <w:jc w:val="center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D401A1" w:rsidRDefault="006332E4" w:rsidP="0063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t>Zapewnienie uczniom bezpiecznych i higienicznych warunków nauki, wychowania i opieki.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D401A1" w:rsidRDefault="008E749A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32E4" w:rsidRPr="00D401A1" w:rsidTr="00BE47FA">
        <w:trPr>
          <w:trHeight w:val="258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D401A1" w:rsidRDefault="006332E4" w:rsidP="0063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Inne, w szczególności  dotyczące nieprawidłowego sprawowania nadzoru pedagogicznego przez dyrektora szkoły, niewłaściwej współpracy z rodzicami, organizacji pomocy psychologiczno-pedagogicznej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D401A1" w:rsidRDefault="008E749A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A94" w:rsidRPr="00D40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2E4" w:rsidRPr="00D401A1" w:rsidTr="00BE47FA">
        <w:trPr>
          <w:trHeight w:val="49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E4" w:rsidRPr="00D401A1" w:rsidRDefault="006332E4" w:rsidP="0063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E4" w:rsidRPr="00D401A1" w:rsidRDefault="008E749A" w:rsidP="00633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A1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</w:tbl>
    <w:p w:rsidR="00555E7C" w:rsidRPr="00D401A1" w:rsidRDefault="00555E7C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E4" w:rsidRPr="00D401A1" w:rsidRDefault="006332E4" w:rsidP="006332E4">
      <w:pPr>
        <w:rPr>
          <w:rFonts w:ascii="Times New Roman" w:hAnsi="Times New Roman" w:cs="Times New Roman"/>
          <w:sz w:val="24"/>
          <w:szCs w:val="24"/>
        </w:rPr>
      </w:pP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Wnioski:</w:t>
      </w:r>
    </w:p>
    <w:p w:rsidR="006332E4" w:rsidRPr="00D401A1" w:rsidRDefault="008E749A" w:rsidP="006332E4">
      <w:pPr>
        <w:spacing w:line="264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Wyniki kontroli wskazują, że </w:t>
      </w:r>
      <w:r w:rsidR="006332E4"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dyrektor</w:t>
      </w: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zy szkół</w:t>
      </w:r>
      <w:r w:rsidR="006332E4"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/placów</w:t>
      </w: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ek powinni podjąć działania</w:t>
      </w:r>
      <w:r w:rsidR="006332E4"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zmierzając</w:t>
      </w: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332E4"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poprawy jakości pracy szkoły/placówki</w:t>
      </w: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332E4"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w szczególności</w:t>
      </w:r>
      <w:r w:rsidR="006332E4" w:rsidRPr="00D401A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E749A" w:rsidRPr="00D401A1" w:rsidRDefault="008E749A" w:rsidP="008E749A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01A1">
        <w:rPr>
          <w:rFonts w:ascii="Times New Roman" w:hAnsi="Times New Roman"/>
          <w:sz w:val="24"/>
          <w:szCs w:val="24"/>
        </w:rPr>
        <w:t xml:space="preserve">zapewnić uczniom bezpieczne i higieniczne warunków nauki i pobytu w szkole </w:t>
      </w:r>
      <w:r w:rsidRPr="00D401A1">
        <w:rPr>
          <w:rFonts w:ascii="Times New Roman" w:hAnsi="Times New Roman"/>
          <w:sz w:val="24"/>
          <w:szCs w:val="24"/>
        </w:rPr>
        <w:br/>
        <w:t>i placówce;</w:t>
      </w:r>
    </w:p>
    <w:p w:rsidR="008E749A" w:rsidRPr="00D401A1" w:rsidRDefault="008E749A" w:rsidP="008E749A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01A1">
        <w:rPr>
          <w:rFonts w:ascii="Times New Roman" w:hAnsi="Times New Roman"/>
          <w:sz w:val="24"/>
          <w:szCs w:val="24"/>
        </w:rPr>
        <w:t xml:space="preserve">egzekwować od nauczycieli prawidłową realizację zadań związanych z zapewnieniem bezpieczeństwa uczniom w czasie zajęć organizowanych przez szkołę; </w:t>
      </w:r>
    </w:p>
    <w:p w:rsidR="008E749A" w:rsidRPr="00D401A1" w:rsidRDefault="008E749A" w:rsidP="008E749A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01A1">
        <w:rPr>
          <w:rFonts w:ascii="Times New Roman" w:hAnsi="Times New Roman"/>
          <w:sz w:val="24"/>
          <w:szCs w:val="24"/>
        </w:rPr>
        <w:t>szczególny nacisk położyć na właściwe sprawowanie nadzoru nad organizacją kształcenia ucznia posiadającego orzeczenie o potrzebie kształcenia specjalnego, a także nad dostosowaniem wymagań edukacyjnych do możliwości uczniów;</w:t>
      </w:r>
    </w:p>
    <w:p w:rsidR="008E749A" w:rsidRPr="00D401A1" w:rsidRDefault="008E749A" w:rsidP="008E749A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01A1">
        <w:rPr>
          <w:rFonts w:ascii="Times New Roman" w:hAnsi="Times New Roman"/>
          <w:sz w:val="24"/>
          <w:szCs w:val="24"/>
        </w:rPr>
        <w:t xml:space="preserve">wzmocnić nadzór nad przestrzeganiem przez nauczycieli zaleceń zawartych w opiniach </w:t>
      </w:r>
      <w:r w:rsidRPr="00D401A1">
        <w:rPr>
          <w:rFonts w:ascii="Times New Roman" w:hAnsi="Times New Roman"/>
          <w:sz w:val="24"/>
          <w:szCs w:val="24"/>
        </w:rPr>
        <w:br/>
        <w:t>i orzeczeniach poradni psychologiczno-pedagogicznych;</w:t>
      </w:r>
    </w:p>
    <w:p w:rsidR="008E749A" w:rsidRPr="00D401A1" w:rsidRDefault="008E749A" w:rsidP="008E749A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01A1">
        <w:rPr>
          <w:rFonts w:ascii="Times New Roman" w:hAnsi="Times New Roman"/>
          <w:sz w:val="24"/>
          <w:szCs w:val="24"/>
        </w:rPr>
        <w:t xml:space="preserve">organizować pomoc psychologiczno-pedagogiczną stosownie do potrzeb i deficytów uczniów, </w:t>
      </w:r>
      <w:r w:rsidRPr="00D401A1">
        <w:rPr>
          <w:rFonts w:ascii="Times New Roman" w:hAnsi="Times New Roman"/>
          <w:sz w:val="24"/>
          <w:szCs w:val="24"/>
        </w:rPr>
        <w:br/>
        <w:t>bądź wychowanków;</w:t>
      </w:r>
    </w:p>
    <w:p w:rsidR="008E749A" w:rsidRPr="00D401A1" w:rsidRDefault="008E749A" w:rsidP="008E749A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01A1">
        <w:rPr>
          <w:rFonts w:ascii="Times New Roman" w:hAnsi="Times New Roman"/>
          <w:sz w:val="24"/>
          <w:szCs w:val="24"/>
        </w:rPr>
        <w:t>zaplanować nadzór w zakresie współpracy z rodzicami dzieci wymagających objęcia opieką psychologiczno-pedagogiczną;</w:t>
      </w:r>
    </w:p>
    <w:p w:rsidR="006332E4" w:rsidRPr="00D401A1" w:rsidRDefault="008E749A" w:rsidP="008E749A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01A1">
        <w:rPr>
          <w:rFonts w:ascii="Times New Roman" w:hAnsi="Times New Roman"/>
          <w:sz w:val="24"/>
          <w:szCs w:val="24"/>
        </w:rPr>
        <w:t xml:space="preserve">przestrzegać przepisów prawa, w tym szczególnie zasad oceniania, klasyfikowania </w:t>
      </w:r>
      <w:r w:rsidRPr="00D401A1">
        <w:rPr>
          <w:rFonts w:ascii="Times New Roman" w:hAnsi="Times New Roman"/>
          <w:sz w:val="24"/>
          <w:szCs w:val="24"/>
        </w:rPr>
        <w:br/>
        <w:t>i promowania uczniów.</w:t>
      </w:r>
    </w:p>
    <w:p w:rsidR="000319EA" w:rsidRPr="00D401A1" w:rsidRDefault="008E749A" w:rsidP="008E749A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01A1">
        <w:rPr>
          <w:rFonts w:ascii="Times New Roman" w:hAnsi="Times New Roman"/>
          <w:sz w:val="24"/>
          <w:szCs w:val="24"/>
        </w:rPr>
        <w:t xml:space="preserve">przestrzegać przepisów prawa, w tym szczególnie zasad oceniania, klasyfikowania </w:t>
      </w:r>
      <w:r w:rsidRPr="00D401A1">
        <w:rPr>
          <w:rFonts w:ascii="Times New Roman" w:hAnsi="Times New Roman"/>
          <w:sz w:val="24"/>
          <w:szCs w:val="24"/>
        </w:rPr>
        <w:br/>
        <w:t>i promowania uczniów.</w:t>
      </w:r>
    </w:p>
    <w:p w:rsidR="000319EA" w:rsidRPr="00D401A1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D401A1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D401A1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D401A1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D401A1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D401A1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D401A1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D401A1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D401A1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19EA" w:rsidRPr="00D401A1" w:rsidSect="002E5E43">
      <w:footerReference w:type="defaul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74" w:rsidRDefault="00BB0374" w:rsidP="00D460EB">
      <w:pPr>
        <w:spacing w:after="0" w:line="240" w:lineRule="auto"/>
      </w:pPr>
      <w:r>
        <w:separator/>
      </w:r>
    </w:p>
  </w:endnote>
  <w:endnote w:type="continuationSeparator" w:id="0">
    <w:p w:rsidR="00BB0374" w:rsidRDefault="00BB0374" w:rsidP="00D4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34504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E4B4C" w:rsidRPr="007C340A" w:rsidRDefault="002E4B4C">
            <w:pPr>
              <w:pStyle w:val="Stopka"/>
              <w:jc w:val="center"/>
              <w:rPr>
                <w:i/>
              </w:rPr>
            </w:pP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Strona 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instrText>PAGE</w:instrTex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D401A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15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instrText>NUMPAGES</w:instrTex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D401A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15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2E4B4C" w:rsidRDefault="002E4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74" w:rsidRDefault="00BB0374" w:rsidP="00D460EB">
      <w:pPr>
        <w:spacing w:after="0" w:line="240" w:lineRule="auto"/>
      </w:pPr>
      <w:r>
        <w:separator/>
      </w:r>
    </w:p>
  </w:footnote>
  <w:footnote w:type="continuationSeparator" w:id="0">
    <w:p w:rsidR="00BB0374" w:rsidRDefault="00BB0374" w:rsidP="00D4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BF5"/>
    <w:multiLevelType w:val="hybridMultilevel"/>
    <w:tmpl w:val="D5EAFAB0"/>
    <w:lvl w:ilvl="0" w:tplc="14903EE4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4833E6"/>
    <w:multiLevelType w:val="hybridMultilevel"/>
    <w:tmpl w:val="723E1070"/>
    <w:lvl w:ilvl="0" w:tplc="ABC2B6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67A"/>
    <w:multiLevelType w:val="hybridMultilevel"/>
    <w:tmpl w:val="B1348DEE"/>
    <w:lvl w:ilvl="0" w:tplc="4F664D7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2E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2C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6C3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235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4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A5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E0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86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40F8E"/>
    <w:multiLevelType w:val="hybridMultilevel"/>
    <w:tmpl w:val="E398F80A"/>
    <w:lvl w:ilvl="0" w:tplc="202A5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6E3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48F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AE2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63E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40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83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0EF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8B4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47B9"/>
    <w:multiLevelType w:val="hybridMultilevel"/>
    <w:tmpl w:val="7C9CE7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1767341"/>
    <w:multiLevelType w:val="hybridMultilevel"/>
    <w:tmpl w:val="AAAE639C"/>
    <w:lvl w:ilvl="0" w:tplc="14903EE4">
      <w:start w:val="1"/>
      <w:numFmt w:val="bullet"/>
      <w:lvlText w:val="‐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 w15:restartNumberingAfterBreak="0">
    <w:nsid w:val="2D247273"/>
    <w:multiLevelType w:val="hybridMultilevel"/>
    <w:tmpl w:val="F1CCE054"/>
    <w:lvl w:ilvl="0" w:tplc="901AAA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216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FC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A63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A9E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AA8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87A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2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884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0A9F"/>
    <w:multiLevelType w:val="hybridMultilevel"/>
    <w:tmpl w:val="51CC9584"/>
    <w:lvl w:ilvl="0" w:tplc="8F006C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A26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A75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49E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92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E75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E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A9F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C1C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11B13"/>
    <w:multiLevelType w:val="hybridMultilevel"/>
    <w:tmpl w:val="B6708720"/>
    <w:lvl w:ilvl="0" w:tplc="14903EE4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9250F7"/>
    <w:multiLevelType w:val="hybridMultilevel"/>
    <w:tmpl w:val="BD6A0AA8"/>
    <w:lvl w:ilvl="0" w:tplc="0415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3E283E52"/>
    <w:multiLevelType w:val="hybridMultilevel"/>
    <w:tmpl w:val="2DC8DF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4C45B07"/>
    <w:multiLevelType w:val="hybridMultilevel"/>
    <w:tmpl w:val="B3F413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80812A2"/>
    <w:multiLevelType w:val="hybridMultilevel"/>
    <w:tmpl w:val="EAA094A2"/>
    <w:lvl w:ilvl="0" w:tplc="9F088A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A8B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8FE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E0C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854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051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C3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232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AFE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10DC"/>
    <w:multiLevelType w:val="hybridMultilevel"/>
    <w:tmpl w:val="FA88D4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D6B39E9"/>
    <w:multiLevelType w:val="hybridMultilevel"/>
    <w:tmpl w:val="D6D06764"/>
    <w:lvl w:ilvl="0" w:tplc="0415000F">
      <w:start w:val="1"/>
      <w:numFmt w:val="decimal"/>
      <w:lvlText w:val="%1.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F2A3B27"/>
    <w:multiLevelType w:val="hybridMultilevel"/>
    <w:tmpl w:val="E7B814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E74592"/>
    <w:multiLevelType w:val="hybridMultilevel"/>
    <w:tmpl w:val="8C78590A"/>
    <w:lvl w:ilvl="0" w:tplc="6C24F8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65740"/>
    <w:multiLevelType w:val="hybridMultilevel"/>
    <w:tmpl w:val="8B0E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F0368"/>
    <w:multiLevelType w:val="hybridMultilevel"/>
    <w:tmpl w:val="DCFA220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8493415"/>
    <w:multiLevelType w:val="hybridMultilevel"/>
    <w:tmpl w:val="83A020B2"/>
    <w:lvl w:ilvl="0" w:tplc="BC767B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6D4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EFD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2B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690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E56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684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A30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C2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F6D1C"/>
    <w:multiLevelType w:val="hybridMultilevel"/>
    <w:tmpl w:val="4642A862"/>
    <w:lvl w:ilvl="0" w:tplc="6402F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6A6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07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44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AE0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6F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679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61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209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022AA"/>
    <w:multiLevelType w:val="hybridMultilevel"/>
    <w:tmpl w:val="217CE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8B5C45"/>
    <w:multiLevelType w:val="hybridMultilevel"/>
    <w:tmpl w:val="10BA0246"/>
    <w:lvl w:ilvl="0" w:tplc="74AE9A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AE9A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62C5"/>
    <w:multiLevelType w:val="hybridMultilevel"/>
    <w:tmpl w:val="E2CE80D4"/>
    <w:lvl w:ilvl="0" w:tplc="AFC482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65F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83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A31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C1D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02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01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216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2C7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2"/>
  </w:num>
  <w:num w:numId="4">
    <w:abstractNumId w:val="17"/>
  </w:num>
  <w:num w:numId="5">
    <w:abstractNumId w:val="3"/>
  </w:num>
  <w:num w:numId="6">
    <w:abstractNumId w:val="20"/>
  </w:num>
  <w:num w:numId="7">
    <w:abstractNumId w:val="6"/>
  </w:num>
  <w:num w:numId="8">
    <w:abstractNumId w:val="24"/>
  </w:num>
  <w:num w:numId="9">
    <w:abstractNumId w:val="19"/>
  </w:num>
  <w:num w:numId="10">
    <w:abstractNumId w:val="7"/>
  </w:num>
  <w:num w:numId="11">
    <w:abstractNumId w:val="12"/>
  </w:num>
  <w:num w:numId="12">
    <w:abstractNumId w:val="16"/>
  </w:num>
  <w:num w:numId="13">
    <w:abstractNumId w:val="1"/>
  </w:num>
  <w:num w:numId="14">
    <w:abstractNumId w:val="2"/>
  </w:num>
  <w:num w:numId="15">
    <w:abstractNumId w:val="5"/>
  </w:num>
  <w:num w:numId="16">
    <w:abstractNumId w:val="18"/>
  </w:num>
  <w:num w:numId="17">
    <w:abstractNumId w:val="10"/>
  </w:num>
  <w:num w:numId="18">
    <w:abstractNumId w:val="14"/>
  </w:num>
  <w:num w:numId="19">
    <w:abstractNumId w:val="13"/>
  </w:num>
  <w:num w:numId="20">
    <w:abstractNumId w:val="4"/>
  </w:num>
  <w:num w:numId="21">
    <w:abstractNumId w:val="11"/>
  </w:num>
  <w:num w:numId="22">
    <w:abstractNumId w:val="8"/>
  </w:num>
  <w:num w:numId="23">
    <w:abstractNumId w:val="0"/>
  </w:num>
  <w:num w:numId="24">
    <w:abstractNumId w:val="15"/>
  </w:num>
  <w:num w:numId="25">
    <w:abstractNumId w:val="9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0"/>
    <w:rsid w:val="00001036"/>
    <w:rsid w:val="0000754D"/>
    <w:rsid w:val="0001094C"/>
    <w:rsid w:val="0001108A"/>
    <w:rsid w:val="00012860"/>
    <w:rsid w:val="000149BC"/>
    <w:rsid w:val="000161DF"/>
    <w:rsid w:val="00023A33"/>
    <w:rsid w:val="00024BD3"/>
    <w:rsid w:val="0002599F"/>
    <w:rsid w:val="000319EA"/>
    <w:rsid w:val="000358D0"/>
    <w:rsid w:val="00040E1B"/>
    <w:rsid w:val="000423A2"/>
    <w:rsid w:val="0005250F"/>
    <w:rsid w:val="00052DD3"/>
    <w:rsid w:val="00053CA3"/>
    <w:rsid w:val="0005655C"/>
    <w:rsid w:val="0006169A"/>
    <w:rsid w:val="00061D8D"/>
    <w:rsid w:val="00066BAF"/>
    <w:rsid w:val="00067374"/>
    <w:rsid w:val="00071896"/>
    <w:rsid w:val="0007437A"/>
    <w:rsid w:val="00077996"/>
    <w:rsid w:val="00080796"/>
    <w:rsid w:val="00081F2A"/>
    <w:rsid w:val="00084793"/>
    <w:rsid w:val="00084F97"/>
    <w:rsid w:val="00087B7D"/>
    <w:rsid w:val="00094B76"/>
    <w:rsid w:val="0009673A"/>
    <w:rsid w:val="000A2937"/>
    <w:rsid w:val="000B20BF"/>
    <w:rsid w:val="000C00CE"/>
    <w:rsid w:val="000C0FD6"/>
    <w:rsid w:val="000C78AF"/>
    <w:rsid w:val="000D1128"/>
    <w:rsid w:val="000D2835"/>
    <w:rsid w:val="000D5E42"/>
    <w:rsid w:val="000D6894"/>
    <w:rsid w:val="000E5516"/>
    <w:rsid w:val="000F292A"/>
    <w:rsid w:val="000F6737"/>
    <w:rsid w:val="000F7A2C"/>
    <w:rsid w:val="00101CE3"/>
    <w:rsid w:val="00103302"/>
    <w:rsid w:val="00105571"/>
    <w:rsid w:val="001075AB"/>
    <w:rsid w:val="001104AC"/>
    <w:rsid w:val="0011164A"/>
    <w:rsid w:val="00120017"/>
    <w:rsid w:val="00123C1A"/>
    <w:rsid w:val="00130C49"/>
    <w:rsid w:val="001315F2"/>
    <w:rsid w:val="00131A30"/>
    <w:rsid w:val="00137AA7"/>
    <w:rsid w:val="001411A9"/>
    <w:rsid w:val="00142916"/>
    <w:rsid w:val="00143746"/>
    <w:rsid w:val="00153CD4"/>
    <w:rsid w:val="00160993"/>
    <w:rsid w:val="001667F7"/>
    <w:rsid w:val="00172032"/>
    <w:rsid w:val="001733DD"/>
    <w:rsid w:val="00176FB6"/>
    <w:rsid w:val="001808F0"/>
    <w:rsid w:val="00182C46"/>
    <w:rsid w:val="00184805"/>
    <w:rsid w:val="00186C70"/>
    <w:rsid w:val="00187E51"/>
    <w:rsid w:val="00187F69"/>
    <w:rsid w:val="00191244"/>
    <w:rsid w:val="00194559"/>
    <w:rsid w:val="001951A5"/>
    <w:rsid w:val="001958C3"/>
    <w:rsid w:val="001A0084"/>
    <w:rsid w:val="001A07DD"/>
    <w:rsid w:val="001A17C2"/>
    <w:rsid w:val="001A4FDA"/>
    <w:rsid w:val="001A78A5"/>
    <w:rsid w:val="001B0554"/>
    <w:rsid w:val="001B3D41"/>
    <w:rsid w:val="001B4833"/>
    <w:rsid w:val="001D5FCA"/>
    <w:rsid w:val="001D6F9C"/>
    <w:rsid w:val="001E7F5C"/>
    <w:rsid w:val="001F42D9"/>
    <w:rsid w:val="001F4E00"/>
    <w:rsid w:val="00203094"/>
    <w:rsid w:val="002033A6"/>
    <w:rsid w:val="002075A6"/>
    <w:rsid w:val="00207EF3"/>
    <w:rsid w:val="002101A2"/>
    <w:rsid w:val="00210713"/>
    <w:rsid w:val="0021232E"/>
    <w:rsid w:val="0021298D"/>
    <w:rsid w:val="002265DE"/>
    <w:rsid w:val="0023391C"/>
    <w:rsid w:val="00233A29"/>
    <w:rsid w:val="002404AC"/>
    <w:rsid w:val="00245E8A"/>
    <w:rsid w:val="00246743"/>
    <w:rsid w:val="002468D3"/>
    <w:rsid w:val="00247488"/>
    <w:rsid w:val="002603F7"/>
    <w:rsid w:val="00262AF0"/>
    <w:rsid w:val="00262DD8"/>
    <w:rsid w:val="0026554F"/>
    <w:rsid w:val="0027042B"/>
    <w:rsid w:val="00271AAF"/>
    <w:rsid w:val="00284A94"/>
    <w:rsid w:val="0029050B"/>
    <w:rsid w:val="002A1028"/>
    <w:rsid w:val="002A6133"/>
    <w:rsid w:val="002B0512"/>
    <w:rsid w:val="002C0B09"/>
    <w:rsid w:val="002C2D7C"/>
    <w:rsid w:val="002C2E8F"/>
    <w:rsid w:val="002C524A"/>
    <w:rsid w:val="002C7FB9"/>
    <w:rsid w:val="002D3F2B"/>
    <w:rsid w:val="002D4077"/>
    <w:rsid w:val="002D45C7"/>
    <w:rsid w:val="002E02F8"/>
    <w:rsid w:val="002E11FF"/>
    <w:rsid w:val="002E499A"/>
    <w:rsid w:val="002E4B4C"/>
    <w:rsid w:val="002E5E43"/>
    <w:rsid w:val="002E6715"/>
    <w:rsid w:val="002F68B5"/>
    <w:rsid w:val="0030146A"/>
    <w:rsid w:val="00311DB3"/>
    <w:rsid w:val="003165BE"/>
    <w:rsid w:val="003201F6"/>
    <w:rsid w:val="00326B18"/>
    <w:rsid w:val="003319CF"/>
    <w:rsid w:val="00335C42"/>
    <w:rsid w:val="00336C3D"/>
    <w:rsid w:val="00342778"/>
    <w:rsid w:val="00344C72"/>
    <w:rsid w:val="003515C0"/>
    <w:rsid w:val="0035622D"/>
    <w:rsid w:val="00364048"/>
    <w:rsid w:val="00364D72"/>
    <w:rsid w:val="0036623A"/>
    <w:rsid w:val="00367ACD"/>
    <w:rsid w:val="00367BCC"/>
    <w:rsid w:val="00367D4F"/>
    <w:rsid w:val="00370113"/>
    <w:rsid w:val="003737E7"/>
    <w:rsid w:val="00376353"/>
    <w:rsid w:val="00376DF9"/>
    <w:rsid w:val="00377F4E"/>
    <w:rsid w:val="0039218E"/>
    <w:rsid w:val="003A1DF3"/>
    <w:rsid w:val="003A4813"/>
    <w:rsid w:val="003A67F7"/>
    <w:rsid w:val="003B2F01"/>
    <w:rsid w:val="003C1453"/>
    <w:rsid w:val="003C28C9"/>
    <w:rsid w:val="003C6854"/>
    <w:rsid w:val="003D398F"/>
    <w:rsid w:val="003D3E08"/>
    <w:rsid w:val="003D4788"/>
    <w:rsid w:val="003D6F0A"/>
    <w:rsid w:val="003E5DC7"/>
    <w:rsid w:val="003E786F"/>
    <w:rsid w:val="003F0D0F"/>
    <w:rsid w:val="003F1D46"/>
    <w:rsid w:val="003F20D2"/>
    <w:rsid w:val="003F2132"/>
    <w:rsid w:val="003F2EAB"/>
    <w:rsid w:val="00406B5E"/>
    <w:rsid w:val="004202AB"/>
    <w:rsid w:val="00426BF2"/>
    <w:rsid w:val="00433C27"/>
    <w:rsid w:val="00436745"/>
    <w:rsid w:val="00441882"/>
    <w:rsid w:val="004421DA"/>
    <w:rsid w:val="00443F49"/>
    <w:rsid w:val="0045098E"/>
    <w:rsid w:val="00456D69"/>
    <w:rsid w:val="00457712"/>
    <w:rsid w:val="00457AC0"/>
    <w:rsid w:val="004601B0"/>
    <w:rsid w:val="00465F9D"/>
    <w:rsid w:val="004678DD"/>
    <w:rsid w:val="00472370"/>
    <w:rsid w:val="004731DA"/>
    <w:rsid w:val="00474E92"/>
    <w:rsid w:val="004762D0"/>
    <w:rsid w:val="004839F7"/>
    <w:rsid w:val="00484486"/>
    <w:rsid w:val="004866CB"/>
    <w:rsid w:val="00487824"/>
    <w:rsid w:val="00495E0D"/>
    <w:rsid w:val="004A0143"/>
    <w:rsid w:val="004B3E05"/>
    <w:rsid w:val="004B510A"/>
    <w:rsid w:val="004B7259"/>
    <w:rsid w:val="004B7DF1"/>
    <w:rsid w:val="004C32A2"/>
    <w:rsid w:val="004C40EB"/>
    <w:rsid w:val="004C444C"/>
    <w:rsid w:val="004C5695"/>
    <w:rsid w:val="004C593A"/>
    <w:rsid w:val="004E184E"/>
    <w:rsid w:val="004E5F8B"/>
    <w:rsid w:val="00503031"/>
    <w:rsid w:val="005050D7"/>
    <w:rsid w:val="00513DE6"/>
    <w:rsid w:val="00514F2C"/>
    <w:rsid w:val="00515D8C"/>
    <w:rsid w:val="0051711E"/>
    <w:rsid w:val="0052591B"/>
    <w:rsid w:val="00525D5E"/>
    <w:rsid w:val="00527093"/>
    <w:rsid w:val="00531707"/>
    <w:rsid w:val="0054167C"/>
    <w:rsid w:val="00542FB2"/>
    <w:rsid w:val="0054406E"/>
    <w:rsid w:val="00547459"/>
    <w:rsid w:val="0055004C"/>
    <w:rsid w:val="00551C31"/>
    <w:rsid w:val="00555E7C"/>
    <w:rsid w:val="00556B99"/>
    <w:rsid w:val="00561A35"/>
    <w:rsid w:val="005641E6"/>
    <w:rsid w:val="005644B6"/>
    <w:rsid w:val="005655F5"/>
    <w:rsid w:val="00572C7D"/>
    <w:rsid w:val="00575FEC"/>
    <w:rsid w:val="00576B4D"/>
    <w:rsid w:val="00586469"/>
    <w:rsid w:val="00592143"/>
    <w:rsid w:val="00592467"/>
    <w:rsid w:val="005957B4"/>
    <w:rsid w:val="00596F0E"/>
    <w:rsid w:val="005A0931"/>
    <w:rsid w:val="005A3846"/>
    <w:rsid w:val="005A72FC"/>
    <w:rsid w:val="005B691F"/>
    <w:rsid w:val="005C0515"/>
    <w:rsid w:val="005C31AF"/>
    <w:rsid w:val="005D0419"/>
    <w:rsid w:val="005D5188"/>
    <w:rsid w:val="005D6548"/>
    <w:rsid w:val="005D67BB"/>
    <w:rsid w:val="005D698A"/>
    <w:rsid w:val="005E438E"/>
    <w:rsid w:val="005E6DD0"/>
    <w:rsid w:val="005F12EC"/>
    <w:rsid w:val="005F1FF9"/>
    <w:rsid w:val="00604143"/>
    <w:rsid w:val="006107D5"/>
    <w:rsid w:val="00610A81"/>
    <w:rsid w:val="006124FE"/>
    <w:rsid w:val="00615BC7"/>
    <w:rsid w:val="00616164"/>
    <w:rsid w:val="00623CAB"/>
    <w:rsid w:val="00623EB9"/>
    <w:rsid w:val="006242B3"/>
    <w:rsid w:val="00625BCD"/>
    <w:rsid w:val="006300EC"/>
    <w:rsid w:val="00632D69"/>
    <w:rsid w:val="006332E4"/>
    <w:rsid w:val="00642759"/>
    <w:rsid w:val="00642D89"/>
    <w:rsid w:val="00642DF8"/>
    <w:rsid w:val="00644986"/>
    <w:rsid w:val="00653064"/>
    <w:rsid w:val="00654AD7"/>
    <w:rsid w:val="0066074C"/>
    <w:rsid w:val="00666072"/>
    <w:rsid w:val="006672A6"/>
    <w:rsid w:val="00670BC0"/>
    <w:rsid w:val="00680C2D"/>
    <w:rsid w:val="00682F93"/>
    <w:rsid w:val="0068463A"/>
    <w:rsid w:val="00685268"/>
    <w:rsid w:val="006902F4"/>
    <w:rsid w:val="0069392D"/>
    <w:rsid w:val="006960B1"/>
    <w:rsid w:val="006A0925"/>
    <w:rsid w:val="006A28E6"/>
    <w:rsid w:val="006A314A"/>
    <w:rsid w:val="006A3A12"/>
    <w:rsid w:val="006A60D8"/>
    <w:rsid w:val="006A7C7B"/>
    <w:rsid w:val="006B051B"/>
    <w:rsid w:val="006B14CD"/>
    <w:rsid w:val="006B53FB"/>
    <w:rsid w:val="006B7435"/>
    <w:rsid w:val="006D07CC"/>
    <w:rsid w:val="006D4F3C"/>
    <w:rsid w:val="006E0E80"/>
    <w:rsid w:val="006E0F43"/>
    <w:rsid w:val="006E2DE0"/>
    <w:rsid w:val="006E4382"/>
    <w:rsid w:val="006E6074"/>
    <w:rsid w:val="006E67C9"/>
    <w:rsid w:val="006E7C0D"/>
    <w:rsid w:val="006F1C66"/>
    <w:rsid w:val="006F2830"/>
    <w:rsid w:val="006F69BA"/>
    <w:rsid w:val="00703F00"/>
    <w:rsid w:val="00703F85"/>
    <w:rsid w:val="00704DB7"/>
    <w:rsid w:val="00705A1B"/>
    <w:rsid w:val="00707373"/>
    <w:rsid w:val="00707D84"/>
    <w:rsid w:val="00713DF6"/>
    <w:rsid w:val="00714423"/>
    <w:rsid w:val="0071644F"/>
    <w:rsid w:val="00716A77"/>
    <w:rsid w:val="00723557"/>
    <w:rsid w:val="007249F7"/>
    <w:rsid w:val="00725824"/>
    <w:rsid w:val="00730976"/>
    <w:rsid w:val="00732481"/>
    <w:rsid w:val="007374B1"/>
    <w:rsid w:val="007403F1"/>
    <w:rsid w:val="00741D86"/>
    <w:rsid w:val="00753560"/>
    <w:rsid w:val="007535CF"/>
    <w:rsid w:val="00757D07"/>
    <w:rsid w:val="00761F4F"/>
    <w:rsid w:val="00761F84"/>
    <w:rsid w:val="00762EBF"/>
    <w:rsid w:val="00763656"/>
    <w:rsid w:val="00770F58"/>
    <w:rsid w:val="00775AA6"/>
    <w:rsid w:val="0078496A"/>
    <w:rsid w:val="00784ADD"/>
    <w:rsid w:val="00786EF1"/>
    <w:rsid w:val="0079709E"/>
    <w:rsid w:val="007A1721"/>
    <w:rsid w:val="007A60BC"/>
    <w:rsid w:val="007B1F51"/>
    <w:rsid w:val="007C340A"/>
    <w:rsid w:val="007C3820"/>
    <w:rsid w:val="007C531C"/>
    <w:rsid w:val="007C6B59"/>
    <w:rsid w:val="007E3786"/>
    <w:rsid w:val="007E7953"/>
    <w:rsid w:val="007F3DF9"/>
    <w:rsid w:val="00800EF0"/>
    <w:rsid w:val="00801E2E"/>
    <w:rsid w:val="00805EDF"/>
    <w:rsid w:val="008071C2"/>
    <w:rsid w:val="00807CF7"/>
    <w:rsid w:val="00811142"/>
    <w:rsid w:val="0081183F"/>
    <w:rsid w:val="0081204A"/>
    <w:rsid w:val="008124B7"/>
    <w:rsid w:val="00812E76"/>
    <w:rsid w:val="00813F5D"/>
    <w:rsid w:val="008151A9"/>
    <w:rsid w:val="0081525E"/>
    <w:rsid w:val="008154F8"/>
    <w:rsid w:val="00817F56"/>
    <w:rsid w:val="00821E73"/>
    <w:rsid w:val="0082286C"/>
    <w:rsid w:val="0083062B"/>
    <w:rsid w:val="008316A2"/>
    <w:rsid w:val="00832F5F"/>
    <w:rsid w:val="00837F0B"/>
    <w:rsid w:val="0084491A"/>
    <w:rsid w:val="008578EE"/>
    <w:rsid w:val="00861E61"/>
    <w:rsid w:val="00863476"/>
    <w:rsid w:val="00864200"/>
    <w:rsid w:val="00866B69"/>
    <w:rsid w:val="0087049E"/>
    <w:rsid w:val="008736B1"/>
    <w:rsid w:val="008758D5"/>
    <w:rsid w:val="00876585"/>
    <w:rsid w:val="00877376"/>
    <w:rsid w:val="00893309"/>
    <w:rsid w:val="00897E77"/>
    <w:rsid w:val="008A044A"/>
    <w:rsid w:val="008A745B"/>
    <w:rsid w:val="008B0B06"/>
    <w:rsid w:val="008B185E"/>
    <w:rsid w:val="008B2040"/>
    <w:rsid w:val="008B2FA1"/>
    <w:rsid w:val="008B556E"/>
    <w:rsid w:val="008C22F1"/>
    <w:rsid w:val="008C38D7"/>
    <w:rsid w:val="008C3C70"/>
    <w:rsid w:val="008C59E5"/>
    <w:rsid w:val="008D03F8"/>
    <w:rsid w:val="008D0B4F"/>
    <w:rsid w:val="008E08B2"/>
    <w:rsid w:val="008E2B5E"/>
    <w:rsid w:val="008E3D10"/>
    <w:rsid w:val="008E749A"/>
    <w:rsid w:val="008E7B00"/>
    <w:rsid w:val="008F355C"/>
    <w:rsid w:val="0090219E"/>
    <w:rsid w:val="00903A26"/>
    <w:rsid w:val="00905651"/>
    <w:rsid w:val="00906C47"/>
    <w:rsid w:val="00907D47"/>
    <w:rsid w:val="009142F8"/>
    <w:rsid w:val="00915240"/>
    <w:rsid w:val="009161F8"/>
    <w:rsid w:val="009210F9"/>
    <w:rsid w:val="009274FA"/>
    <w:rsid w:val="00927D3F"/>
    <w:rsid w:val="0093007C"/>
    <w:rsid w:val="00932BB6"/>
    <w:rsid w:val="00934524"/>
    <w:rsid w:val="00935F17"/>
    <w:rsid w:val="00945D39"/>
    <w:rsid w:val="00953422"/>
    <w:rsid w:val="0096251C"/>
    <w:rsid w:val="009659D6"/>
    <w:rsid w:val="00965AF5"/>
    <w:rsid w:val="00971B45"/>
    <w:rsid w:val="009734A6"/>
    <w:rsid w:val="0097582C"/>
    <w:rsid w:val="00985FF3"/>
    <w:rsid w:val="009A0A9A"/>
    <w:rsid w:val="009A2D4A"/>
    <w:rsid w:val="009A53B7"/>
    <w:rsid w:val="009A6FD2"/>
    <w:rsid w:val="009B1CF6"/>
    <w:rsid w:val="009B40A9"/>
    <w:rsid w:val="009B4F42"/>
    <w:rsid w:val="009C18C5"/>
    <w:rsid w:val="009C5936"/>
    <w:rsid w:val="009C713A"/>
    <w:rsid w:val="009D0900"/>
    <w:rsid w:val="009D0EC2"/>
    <w:rsid w:val="009D7EF8"/>
    <w:rsid w:val="009E198B"/>
    <w:rsid w:val="009E7D49"/>
    <w:rsid w:val="009F7BB9"/>
    <w:rsid w:val="00A04EDF"/>
    <w:rsid w:val="00A04FD3"/>
    <w:rsid w:val="00A123E0"/>
    <w:rsid w:val="00A13A0A"/>
    <w:rsid w:val="00A16DF4"/>
    <w:rsid w:val="00A213A3"/>
    <w:rsid w:val="00A24DD8"/>
    <w:rsid w:val="00A30B8A"/>
    <w:rsid w:val="00A31022"/>
    <w:rsid w:val="00A33271"/>
    <w:rsid w:val="00A3592F"/>
    <w:rsid w:val="00A36425"/>
    <w:rsid w:val="00A415D7"/>
    <w:rsid w:val="00A41E63"/>
    <w:rsid w:val="00A42781"/>
    <w:rsid w:val="00A5011B"/>
    <w:rsid w:val="00A54181"/>
    <w:rsid w:val="00A54E8C"/>
    <w:rsid w:val="00A568AC"/>
    <w:rsid w:val="00A56910"/>
    <w:rsid w:val="00A570EE"/>
    <w:rsid w:val="00A60A86"/>
    <w:rsid w:val="00A709DF"/>
    <w:rsid w:val="00A748EF"/>
    <w:rsid w:val="00A77A2D"/>
    <w:rsid w:val="00A77EA2"/>
    <w:rsid w:val="00A853ED"/>
    <w:rsid w:val="00A85C06"/>
    <w:rsid w:val="00A92279"/>
    <w:rsid w:val="00AA1521"/>
    <w:rsid w:val="00AA28F7"/>
    <w:rsid w:val="00AA3392"/>
    <w:rsid w:val="00AA5957"/>
    <w:rsid w:val="00AA5B5C"/>
    <w:rsid w:val="00AA6C43"/>
    <w:rsid w:val="00AB0FAF"/>
    <w:rsid w:val="00AB17DB"/>
    <w:rsid w:val="00AB2CD3"/>
    <w:rsid w:val="00AB525E"/>
    <w:rsid w:val="00AB77B7"/>
    <w:rsid w:val="00AC1794"/>
    <w:rsid w:val="00AC33DC"/>
    <w:rsid w:val="00AC72FE"/>
    <w:rsid w:val="00AD2924"/>
    <w:rsid w:val="00AE0889"/>
    <w:rsid w:val="00AE240F"/>
    <w:rsid w:val="00AF2545"/>
    <w:rsid w:val="00AF3607"/>
    <w:rsid w:val="00B05288"/>
    <w:rsid w:val="00B074A4"/>
    <w:rsid w:val="00B12180"/>
    <w:rsid w:val="00B13925"/>
    <w:rsid w:val="00B15FFB"/>
    <w:rsid w:val="00B210EF"/>
    <w:rsid w:val="00B23289"/>
    <w:rsid w:val="00B23DD6"/>
    <w:rsid w:val="00B25604"/>
    <w:rsid w:val="00B25825"/>
    <w:rsid w:val="00B26154"/>
    <w:rsid w:val="00B26359"/>
    <w:rsid w:val="00B302F7"/>
    <w:rsid w:val="00B322A3"/>
    <w:rsid w:val="00B33E20"/>
    <w:rsid w:val="00B366CB"/>
    <w:rsid w:val="00B379D4"/>
    <w:rsid w:val="00B40F8D"/>
    <w:rsid w:val="00B42B69"/>
    <w:rsid w:val="00B46340"/>
    <w:rsid w:val="00B4745A"/>
    <w:rsid w:val="00B5055D"/>
    <w:rsid w:val="00B5407A"/>
    <w:rsid w:val="00B54BB7"/>
    <w:rsid w:val="00B57020"/>
    <w:rsid w:val="00B6119B"/>
    <w:rsid w:val="00B6225F"/>
    <w:rsid w:val="00B63004"/>
    <w:rsid w:val="00B63315"/>
    <w:rsid w:val="00B663DE"/>
    <w:rsid w:val="00B74742"/>
    <w:rsid w:val="00B80BD3"/>
    <w:rsid w:val="00B81C68"/>
    <w:rsid w:val="00B83588"/>
    <w:rsid w:val="00B94644"/>
    <w:rsid w:val="00B9562B"/>
    <w:rsid w:val="00B9592B"/>
    <w:rsid w:val="00B95EB2"/>
    <w:rsid w:val="00B96062"/>
    <w:rsid w:val="00B9750D"/>
    <w:rsid w:val="00BA4B37"/>
    <w:rsid w:val="00BB0374"/>
    <w:rsid w:val="00BB05A8"/>
    <w:rsid w:val="00BB435C"/>
    <w:rsid w:val="00BC287B"/>
    <w:rsid w:val="00BC2BE4"/>
    <w:rsid w:val="00BD3E12"/>
    <w:rsid w:val="00BD5F75"/>
    <w:rsid w:val="00BE47FA"/>
    <w:rsid w:val="00BF13B3"/>
    <w:rsid w:val="00BF347B"/>
    <w:rsid w:val="00BF3D28"/>
    <w:rsid w:val="00C00D93"/>
    <w:rsid w:val="00C0155D"/>
    <w:rsid w:val="00C01BD0"/>
    <w:rsid w:val="00C05E88"/>
    <w:rsid w:val="00C07BE3"/>
    <w:rsid w:val="00C13C19"/>
    <w:rsid w:val="00C151C5"/>
    <w:rsid w:val="00C162DA"/>
    <w:rsid w:val="00C23AB4"/>
    <w:rsid w:val="00C26F9B"/>
    <w:rsid w:val="00C3076C"/>
    <w:rsid w:val="00C34BA8"/>
    <w:rsid w:val="00C56A36"/>
    <w:rsid w:val="00C56CC0"/>
    <w:rsid w:val="00C62065"/>
    <w:rsid w:val="00C63274"/>
    <w:rsid w:val="00C70FEE"/>
    <w:rsid w:val="00C7315E"/>
    <w:rsid w:val="00C743C2"/>
    <w:rsid w:val="00C77404"/>
    <w:rsid w:val="00C8098C"/>
    <w:rsid w:val="00C90F7F"/>
    <w:rsid w:val="00C93C58"/>
    <w:rsid w:val="00CA570A"/>
    <w:rsid w:val="00CB3C85"/>
    <w:rsid w:val="00CC2DC7"/>
    <w:rsid w:val="00CC3409"/>
    <w:rsid w:val="00CC520C"/>
    <w:rsid w:val="00CC564D"/>
    <w:rsid w:val="00CD09AF"/>
    <w:rsid w:val="00CD70AB"/>
    <w:rsid w:val="00CE3A6C"/>
    <w:rsid w:val="00CF3BCB"/>
    <w:rsid w:val="00D0377F"/>
    <w:rsid w:val="00D03FFE"/>
    <w:rsid w:val="00D061E6"/>
    <w:rsid w:val="00D10000"/>
    <w:rsid w:val="00D12441"/>
    <w:rsid w:val="00D20190"/>
    <w:rsid w:val="00D214C7"/>
    <w:rsid w:val="00D2378A"/>
    <w:rsid w:val="00D23B14"/>
    <w:rsid w:val="00D25064"/>
    <w:rsid w:val="00D25BE3"/>
    <w:rsid w:val="00D271E3"/>
    <w:rsid w:val="00D3244D"/>
    <w:rsid w:val="00D337E6"/>
    <w:rsid w:val="00D35DBA"/>
    <w:rsid w:val="00D35DBB"/>
    <w:rsid w:val="00D370F6"/>
    <w:rsid w:val="00D3781D"/>
    <w:rsid w:val="00D401A1"/>
    <w:rsid w:val="00D40403"/>
    <w:rsid w:val="00D44EC2"/>
    <w:rsid w:val="00D45740"/>
    <w:rsid w:val="00D460EB"/>
    <w:rsid w:val="00D4633D"/>
    <w:rsid w:val="00D4771E"/>
    <w:rsid w:val="00D540BA"/>
    <w:rsid w:val="00D54F52"/>
    <w:rsid w:val="00D568BD"/>
    <w:rsid w:val="00D5753F"/>
    <w:rsid w:val="00D63B9F"/>
    <w:rsid w:val="00D74440"/>
    <w:rsid w:val="00D80AF8"/>
    <w:rsid w:val="00D84532"/>
    <w:rsid w:val="00D848FB"/>
    <w:rsid w:val="00D86266"/>
    <w:rsid w:val="00D91DA4"/>
    <w:rsid w:val="00D92119"/>
    <w:rsid w:val="00D9219B"/>
    <w:rsid w:val="00D93517"/>
    <w:rsid w:val="00D939BC"/>
    <w:rsid w:val="00D94D58"/>
    <w:rsid w:val="00D95B52"/>
    <w:rsid w:val="00D96E96"/>
    <w:rsid w:val="00DA32D2"/>
    <w:rsid w:val="00DB11E8"/>
    <w:rsid w:val="00DB4120"/>
    <w:rsid w:val="00DC0FA3"/>
    <w:rsid w:val="00DC1C56"/>
    <w:rsid w:val="00DC536E"/>
    <w:rsid w:val="00DD1FCB"/>
    <w:rsid w:val="00DE4DDF"/>
    <w:rsid w:val="00DE702A"/>
    <w:rsid w:val="00DF5BED"/>
    <w:rsid w:val="00E0190B"/>
    <w:rsid w:val="00E04417"/>
    <w:rsid w:val="00E0506F"/>
    <w:rsid w:val="00E109D6"/>
    <w:rsid w:val="00E11651"/>
    <w:rsid w:val="00E122A2"/>
    <w:rsid w:val="00E16530"/>
    <w:rsid w:val="00E21466"/>
    <w:rsid w:val="00E32AB7"/>
    <w:rsid w:val="00E350CF"/>
    <w:rsid w:val="00E37BF3"/>
    <w:rsid w:val="00E4128D"/>
    <w:rsid w:val="00E43B8E"/>
    <w:rsid w:val="00E502A8"/>
    <w:rsid w:val="00E53B9B"/>
    <w:rsid w:val="00E57C8C"/>
    <w:rsid w:val="00E62618"/>
    <w:rsid w:val="00E62C7D"/>
    <w:rsid w:val="00E631DA"/>
    <w:rsid w:val="00E66DF3"/>
    <w:rsid w:val="00E71547"/>
    <w:rsid w:val="00E73B9D"/>
    <w:rsid w:val="00E73E49"/>
    <w:rsid w:val="00E74B51"/>
    <w:rsid w:val="00E755F7"/>
    <w:rsid w:val="00E802E5"/>
    <w:rsid w:val="00E85799"/>
    <w:rsid w:val="00E91A64"/>
    <w:rsid w:val="00E93FCA"/>
    <w:rsid w:val="00EA0759"/>
    <w:rsid w:val="00EA4B14"/>
    <w:rsid w:val="00EA60C4"/>
    <w:rsid w:val="00EA71A3"/>
    <w:rsid w:val="00EB7E64"/>
    <w:rsid w:val="00EC1168"/>
    <w:rsid w:val="00EC6BE0"/>
    <w:rsid w:val="00ED765B"/>
    <w:rsid w:val="00EE25F2"/>
    <w:rsid w:val="00EF23D3"/>
    <w:rsid w:val="00EF3AC6"/>
    <w:rsid w:val="00F012A3"/>
    <w:rsid w:val="00F0387B"/>
    <w:rsid w:val="00F05E47"/>
    <w:rsid w:val="00F063FC"/>
    <w:rsid w:val="00F07C6B"/>
    <w:rsid w:val="00F1050A"/>
    <w:rsid w:val="00F1096E"/>
    <w:rsid w:val="00F1286E"/>
    <w:rsid w:val="00F22561"/>
    <w:rsid w:val="00F22884"/>
    <w:rsid w:val="00F22ED8"/>
    <w:rsid w:val="00F31D3D"/>
    <w:rsid w:val="00F332B8"/>
    <w:rsid w:val="00F368D8"/>
    <w:rsid w:val="00F435B2"/>
    <w:rsid w:val="00F4752B"/>
    <w:rsid w:val="00F535C2"/>
    <w:rsid w:val="00F566E7"/>
    <w:rsid w:val="00F63F67"/>
    <w:rsid w:val="00F74729"/>
    <w:rsid w:val="00F7613B"/>
    <w:rsid w:val="00F776C7"/>
    <w:rsid w:val="00F80D79"/>
    <w:rsid w:val="00F83DBD"/>
    <w:rsid w:val="00F87BE7"/>
    <w:rsid w:val="00F96793"/>
    <w:rsid w:val="00FA1795"/>
    <w:rsid w:val="00FA2ED1"/>
    <w:rsid w:val="00FA6F93"/>
    <w:rsid w:val="00FB24D8"/>
    <w:rsid w:val="00FB2FC5"/>
    <w:rsid w:val="00FB4602"/>
    <w:rsid w:val="00FB7869"/>
    <w:rsid w:val="00FC06CC"/>
    <w:rsid w:val="00FC2CD8"/>
    <w:rsid w:val="00FC514B"/>
    <w:rsid w:val="00FD0CCB"/>
    <w:rsid w:val="00FD287F"/>
    <w:rsid w:val="00FD4BF7"/>
    <w:rsid w:val="00FD5083"/>
    <w:rsid w:val="00FD536C"/>
    <w:rsid w:val="00FE119C"/>
    <w:rsid w:val="00FE2202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C4919"/>
  <w15:docId w15:val="{8E660586-3FC0-4D0A-A1B6-AEAD57A1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69"/>
  </w:style>
  <w:style w:type="paragraph" w:styleId="Nagwek1">
    <w:name w:val="heading 1"/>
    <w:basedOn w:val="Normalny"/>
    <w:link w:val="Nagwek1Znak"/>
    <w:uiPriority w:val="9"/>
    <w:qFormat/>
    <w:rsid w:val="002B0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848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8F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B05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F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D4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EB"/>
  </w:style>
  <w:style w:type="paragraph" w:styleId="Stopka">
    <w:name w:val="footer"/>
    <w:basedOn w:val="Normalny"/>
    <w:link w:val="StopkaZnak"/>
    <w:uiPriority w:val="99"/>
    <w:unhideWhenUsed/>
    <w:rsid w:val="00D4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EB"/>
  </w:style>
  <w:style w:type="paragraph" w:customStyle="1" w:styleId="Default">
    <w:name w:val="Default"/>
    <w:rsid w:val="0002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8151A9"/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151A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1A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3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401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9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3E8D-74C7-454D-92E2-A487C8A9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5076</Words>
  <Characters>30460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ibydlowska</dc:creator>
  <cp:lastModifiedBy>Marcin Depta</cp:lastModifiedBy>
  <cp:revision>3</cp:revision>
  <cp:lastPrinted>2020-09-01T06:16:00Z</cp:lastPrinted>
  <dcterms:created xsi:type="dcterms:W3CDTF">2022-07-21T12:33:00Z</dcterms:created>
  <dcterms:modified xsi:type="dcterms:W3CDTF">2022-07-22T10:35:00Z</dcterms:modified>
</cp:coreProperties>
</file>