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2673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0724F561" w14:textId="77777777" w:rsidR="004C2F6E" w:rsidRPr="004C2F6E" w:rsidRDefault="004C2F6E" w:rsidP="004C2F6E">
      <w:pPr>
        <w:pStyle w:val="FR1"/>
        <w:ind w:left="540"/>
        <w:jc w:val="center"/>
        <w:rPr>
          <w:color w:val="5D9767"/>
        </w:rPr>
      </w:pPr>
      <w:r w:rsidRPr="004C2F6E">
        <w:rPr>
          <w:color w:val="5D9767"/>
        </w:rPr>
        <w:t>STOWARZYSZENIE INŻYNIERÓW I TECHNIKÓW MECHANIKÓW POLSKICH</w:t>
      </w:r>
    </w:p>
    <w:p w14:paraId="2FE6376C" w14:textId="77777777" w:rsidR="004C2F6E" w:rsidRPr="004C2F6E" w:rsidRDefault="004C2F6E" w:rsidP="004C2F6E">
      <w:pPr>
        <w:pStyle w:val="FR1"/>
        <w:ind w:left="540"/>
        <w:jc w:val="center"/>
        <w:rPr>
          <w:color w:val="5D9767"/>
        </w:rPr>
      </w:pPr>
      <w:r w:rsidRPr="004C2F6E">
        <w:rPr>
          <w:color w:val="5D9767"/>
        </w:rPr>
        <w:t>Zarząd Główny</w:t>
      </w:r>
    </w:p>
    <w:p w14:paraId="2DE8F204" w14:textId="059D5904" w:rsidR="004C2F6E" w:rsidRPr="004C2F6E" w:rsidRDefault="004C2F6E" w:rsidP="004C2F6E">
      <w:pPr>
        <w:pStyle w:val="FR1"/>
        <w:ind w:left="540"/>
        <w:jc w:val="center"/>
        <w:rPr>
          <w:b w:val="0"/>
          <w:bCs w:val="0"/>
        </w:rPr>
      </w:pPr>
      <w:r w:rsidRPr="004C2F6E">
        <w:rPr>
          <w:b w:val="0"/>
          <w:bCs w:val="0"/>
        </w:rPr>
        <w:t>ul. Świętokrzyska 14</w:t>
      </w:r>
      <w:r w:rsidR="00E75E24">
        <w:rPr>
          <w:b w:val="0"/>
          <w:bCs w:val="0"/>
        </w:rPr>
        <w:t xml:space="preserve"> A</w:t>
      </w:r>
      <w:r w:rsidRPr="004C2F6E">
        <w:rPr>
          <w:b w:val="0"/>
          <w:bCs w:val="0"/>
        </w:rPr>
        <w:t>, 00-050 Warszawa</w:t>
      </w:r>
    </w:p>
    <w:p w14:paraId="5C995DBE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</w:p>
    <w:p w14:paraId="02AE1725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</w:p>
    <w:p w14:paraId="6BBAA71A" w14:textId="77777777" w:rsidR="004C2F6E" w:rsidRDefault="004C2F6E" w:rsidP="004C2F6E">
      <w:pPr>
        <w:pStyle w:val="FR1"/>
        <w:ind w:left="540"/>
        <w:jc w:val="center"/>
        <w:rPr>
          <w:sz w:val="24"/>
        </w:rPr>
      </w:pPr>
    </w:p>
    <w:p w14:paraId="72A98748" w14:textId="77777777" w:rsidR="004C2F6E" w:rsidRDefault="004C2F6E" w:rsidP="004C2F6E">
      <w:pPr>
        <w:pStyle w:val="FR1"/>
        <w:ind w:left="540"/>
        <w:jc w:val="center"/>
        <w:rPr>
          <w:sz w:val="24"/>
        </w:rPr>
      </w:pPr>
    </w:p>
    <w:p w14:paraId="6CB7C938" w14:textId="77777777" w:rsidR="004C2F6E" w:rsidRDefault="004C2F6E" w:rsidP="004C2F6E">
      <w:pPr>
        <w:pStyle w:val="FR1"/>
        <w:ind w:left="540"/>
        <w:jc w:val="center"/>
        <w:rPr>
          <w:sz w:val="24"/>
        </w:rPr>
      </w:pPr>
    </w:p>
    <w:p w14:paraId="61AF511E" w14:textId="77777777" w:rsidR="004C2F6E" w:rsidRDefault="004C2F6E" w:rsidP="004C2F6E">
      <w:pPr>
        <w:pStyle w:val="FR1"/>
        <w:ind w:left="540"/>
        <w:jc w:val="center"/>
        <w:rPr>
          <w:sz w:val="24"/>
        </w:rPr>
      </w:pPr>
    </w:p>
    <w:p w14:paraId="1DC7DBC5" w14:textId="77777777" w:rsidR="004C2F6E" w:rsidRDefault="0099509F" w:rsidP="00683349">
      <w:pPr>
        <w:pStyle w:val="FR1"/>
        <w:ind w:left="54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67F336E" wp14:editId="78E4C57E">
            <wp:extent cx="921319" cy="91085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mp_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37" cy="91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6CF50" w14:textId="64FA3761" w:rsidR="004C2F6E" w:rsidRDefault="00E62AE7" w:rsidP="004C2F6E">
      <w:pPr>
        <w:pStyle w:val="FR1"/>
        <w:ind w:left="54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97E5D" wp14:editId="7981006C">
                <wp:simplePos x="0" y="0"/>
                <wp:positionH relativeFrom="column">
                  <wp:posOffset>2405380</wp:posOffset>
                </wp:positionH>
                <wp:positionV relativeFrom="paragraph">
                  <wp:posOffset>72390</wp:posOffset>
                </wp:positionV>
                <wp:extent cx="1447800" cy="371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AFE8" w14:textId="77777777" w:rsidR="0099509F" w:rsidRPr="0099509F" w:rsidRDefault="0099509F" w:rsidP="00683349">
                            <w:pPr>
                              <w:pStyle w:val="FR1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  <w:r w:rsidRPr="0099509F">
                              <w:rPr>
                                <w:b w:val="0"/>
                                <w:bCs w:val="0"/>
                                <w:i/>
                                <w:iCs/>
                                <w:sz w:val="24"/>
                              </w:rPr>
                              <w:t>Rok założenia 1926</w:t>
                            </w:r>
                          </w:p>
                          <w:p w14:paraId="35BB0CDB" w14:textId="77777777" w:rsidR="0099509F" w:rsidRDefault="00995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7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4pt;margin-top:5.7pt;width:11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" stroked="f">
                <v:textbox>
                  <w:txbxContent>
                    <w:p w14:paraId="187AAFE8" w14:textId="77777777" w:rsidR="0099509F" w:rsidRPr="0099509F" w:rsidRDefault="0099509F" w:rsidP="00683349">
                      <w:pPr>
                        <w:pStyle w:val="FR1"/>
                        <w:ind w:left="0"/>
                        <w:jc w:val="center"/>
                        <w:rPr>
                          <w:b w:val="0"/>
                          <w:bCs w:val="0"/>
                          <w:i/>
                          <w:iCs/>
                          <w:sz w:val="24"/>
                        </w:rPr>
                      </w:pPr>
                      <w:r w:rsidRPr="0099509F">
                        <w:rPr>
                          <w:b w:val="0"/>
                          <w:bCs w:val="0"/>
                          <w:i/>
                          <w:iCs/>
                          <w:sz w:val="24"/>
                        </w:rPr>
                        <w:t>Rok założenia 1926</w:t>
                      </w:r>
                    </w:p>
                    <w:p w14:paraId="35BB0CDB" w14:textId="77777777" w:rsidR="0099509F" w:rsidRDefault="0099509F"/>
                  </w:txbxContent>
                </v:textbox>
                <w10:wrap type="square"/>
              </v:shape>
            </w:pict>
          </mc:Fallback>
        </mc:AlternateContent>
      </w:r>
    </w:p>
    <w:p w14:paraId="128BF320" w14:textId="77777777" w:rsidR="004C2F6E" w:rsidRDefault="004C2F6E" w:rsidP="004C2F6E">
      <w:pPr>
        <w:pStyle w:val="FR1"/>
        <w:ind w:left="540"/>
        <w:jc w:val="center"/>
        <w:rPr>
          <w:sz w:val="24"/>
        </w:rPr>
      </w:pPr>
    </w:p>
    <w:p w14:paraId="1DFADBE8" w14:textId="77777777" w:rsidR="0099509F" w:rsidRDefault="0099509F" w:rsidP="004C2F6E">
      <w:pPr>
        <w:pStyle w:val="FR1"/>
        <w:ind w:left="540"/>
        <w:jc w:val="center"/>
        <w:rPr>
          <w:sz w:val="24"/>
        </w:rPr>
      </w:pPr>
    </w:p>
    <w:p w14:paraId="3BD31F7C" w14:textId="77777777" w:rsidR="0099509F" w:rsidRDefault="0099509F" w:rsidP="004C2F6E">
      <w:pPr>
        <w:pStyle w:val="FR1"/>
        <w:ind w:left="540"/>
        <w:jc w:val="center"/>
        <w:rPr>
          <w:sz w:val="24"/>
        </w:rPr>
      </w:pPr>
    </w:p>
    <w:p w14:paraId="2D6BA779" w14:textId="77777777" w:rsidR="0099509F" w:rsidRPr="004C2F6E" w:rsidRDefault="0099509F" w:rsidP="004C2F6E">
      <w:pPr>
        <w:pStyle w:val="FR1"/>
        <w:ind w:left="540"/>
        <w:jc w:val="center"/>
        <w:rPr>
          <w:sz w:val="24"/>
        </w:rPr>
      </w:pPr>
    </w:p>
    <w:p w14:paraId="5E876186" w14:textId="4351F7B7" w:rsidR="00B5325F" w:rsidRPr="00B5325F" w:rsidRDefault="00B5325F" w:rsidP="00304066">
      <w:pPr>
        <w:pStyle w:val="FR1"/>
        <w:ind w:left="540"/>
        <w:jc w:val="center"/>
        <w:rPr>
          <w:sz w:val="24"/>
          <w:szCs w:val="24"/>
        </w:rPr>
      </w:pPr>
      <w:r w:rsidRPr="00B5325F">
        <w:rPr>
          <w:sz w:val="24"/>
          <w:szCs w:val="24"/>
        </w:rPr>
        <w:t>REGULAMIN KONKURSU</w:t>
      </w:r>
    </w:p>
    <w:p w14:paraId="1604951E" w14:textId="584057BB" w:rsidR="004C2F6E" w:rsidRPr="00C56B9D" w:rsidRDefault="00304066" w:rsidP="00304066">
      <w:pPr>
        <w:pStyle w:val="FR1"/>
        <w:ind w:left="540"/>
        <w:jc w:val="center"/>
        <w:rPr>
          <w:sz w:val="8"/>
          <w:szCs w:val="8"/>
        </w:rPr>
      </w:pPr>
      <w:r>
        <w:br/>
      </w:r>
      <w:r w:rsidR="004C2F6E" w:rsidRPr="004C2F6E">
        <w:rPr>
          <w:sz w:val="32"/>
          <w:szCs w:val="32"/>
        </w:rPr>
        <w:t xml:space="preserve">Ogólnopolskiego Konkursu o Nagrodę i Dyplom Prezesa SIMP dla absolwentów szkół </w:t>
      </w:r>
      <w:r w:rsidR="00C56B9D">
        <w:rPr>
          <w:sz w:val="32"/>
          <w:szCs w:val="32"/>
        </w:rPr>
        <w:t>prowadzących kształcenie zawodowe</w:t>
      </w:r>
      <w:r w:rsidR="00C56B9D">
        <w:rPr>
          <w:sz w:val="32"/>
          <w:szCs w:val="32"/>
        </w:rPr>
        <w:br/>
      </w:r>
    </w:p>
    <w:p w14:paraId="48D9504D" w14:textId="77777777" w:rsidR="004C2F6E" w:rsidRPr="004C2F6E" w:rsidRDefault="004C2F6E" w:rsidP="004C2F6E">
      <w:pPr>
        <w:pStyle w:val="FR1"/>
        <w:ind w:left="540"/>
        <w:jc w:val="center"/>
        <w:rPr>
          <w:sz w:val="32"/>
          <w:szCs w:val="32"/>
        </w:rPr>
      </w:pPr>
      <w:r w:rsidRPr="004C2F6E">
        <w:rPr>
          <w:sz w:val="32"/>
          <w:szCs w:val="32"/>
        </w:rPr>
        <w:t>Technik Absolwent Roku</w:t>
      </w:r>
    </w:p>
    <w:p w14:paraId="53EA80D9" w14:textId="77777777" w:rsidR="004C2F6E" w:rsidRPr="00DF2B6B" w:rsidRDefault="004C2F6E" w:rsidP="004C2F6E">
      <w:pPr>
        <w:pStyle w:val="FR1"/>
        <w:ind w:left="540"/>
        <w:jc w:val="center"/>
        <w:rPr>
          <w:sz w:val="32"/>
          <w:szCs w:val="32"/>
        </w:rPr>
      </w:pPr>
      <w:r w:rsidRPr="00DF2B6B">
        <w:rPr>
          <w:sz w:val="32"/>
          <w:szCs w:val="32"/>
        </w:rPr>
        <w:t>XIV edycja - rok szkolny 2019/2020</w:t>
      </w:r>
    </w:p>
    <w:p w14:paraId="665DEDBB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</w:p>
    <w:p w14:paraId="3C76042A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</w:p>
    <w:p w14:paraId="168A81F2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</w:p>
    <w:p w14:paraId="5AA7EDB7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</w:p>
    <w:p w14:paraId="77576649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</w:p>
    <w:p w14:paraId="6EFBF26E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5290662A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08AC2B02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4FFAA5B8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5DB4744F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6EDEED30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793E3941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63276554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796724F3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05016B87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2286C73A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2795C3DA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37875C7C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5EF3D62A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4B6BF049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06EDF0FF" w14:textId="77777777" w:rsidR="004C2F6E" w:rsidRDefault="004C2F6E" w:rsidP="004C2F6E">
      <w:pPr>
        <w:pStyle w:val="FR1"/>
        <w:ind w:left="540"/>
        <w:jc w:val="both"/>
        <w:rPr>
          <w:color w:val="FF0000"/>
          <w:sz w:val="24"/>
        </w:rPr>
      </w:pPr>
    </w:p>
    <w:p w14:paraId="71431D42" w14:textId="77777777" w:rsidR="004C2F6E" w:rsidRPr="004C2F6E" w:rsidRDefault="004C2F6E" w:rsidP="004C2F6E">
      <w:pPr>
        <w:pStyle w:val="FR1"/>
        <w:ind w:left="540"/>
        <w:jc w:val="center"/>
        <w:rPr>
          <w:sz w:val="24"/>
        </w:rPr>
      </w:pPr>
      <w:r w:rsidRPr="004C2F6E">
        <w:rPr>
          <w:sz w:val="24"/>
        </w:rPr>
        <w:t>Warszawa, luty 2011 r.</w:t>
      </w:r>
    </w:p>
    <w:p w14:paraId="36C656C7" w14:textId="77777777" w:rsidR="00304066" w:rsidRDefault="004C2F6E" w:rsidP="00304066">
      <w:r>
        <w:br w:type="page"/>
      </w:r>
    </w:p>
    <w:p w14:paraId="71FBD60C" w14:textId="06F38BEA" w:rsidR="004C2F6E" w:rsidRPr="004C2F6E" w:rsidRDefault="004C2F6E" w:rsidP="004C2F6E">
      <w:pPr>
        <w:jc w:val="center"/>
        <w:rPr>
          <w:b/>
          <w:bCs/>
          <w:sz w:val="28"/>
          <w:szCs w:val="28"/>
        </w:rPr>
      </w:pPr>
      <w:r w:rsidRPr="004C2F6E">
        <w:rPr>
          <w:b/>
          <w:bCs/>
          <w:sz w:val="28"/>
          <w:szCs w:val="28"/>
        </w:rPr>
        <w:lastRenderedPageBreak/>
        <w:t>Regulamin konkursu</w:t>
      </w:r>
      <w:r w:rsidR="00304066">
        <w:rPr>
          <w:b/>
          <w:bCs/>
          <w:sz w:val="28"/>
          <w:szCs w:val="28"/>
        </w:rPr>
        <w:t xml:space="preserve"> </w:t>
      </w:r>
      <w:r w:rsidR="00E75E24">
        <w:rPr>
          <w:b/>
          <w:bCs/>
          <w:sz w:val="28"/>
          <w:szCs w:val="28"/>
        </w:rPr>
        <w:t xml:space="preserve"> </w:t>
      </w:r>
    </w:p>
    <w:p w14:paraId="654F8EAE" w14:textId="77777777" w:rsidR="004C2F6E" w:rsidRPr="004C2F6E" w:rsidRDefault="004C2F6E" w:rsidP="004C2F6E">
      <w:pPr>
        <w:jc w:val="center"/>
        <w:rPr>
          <w:b/>
          <w:bCs/>
        </w:rPr>
      </w:pPr>
    </w:p>
    <w:p w14:paraId="3821A106" w14:textId="77777777" w:rsidR="004C2F6E" w:rsidRPr="004C2F6E" w:rsidRDefault="004C2F6E" w:rsidP="004C2F6E">
      <w:pPr>
        <w:jc w:val="center"/>
        <w:rPr>
          <w:b/>
          <w:bCs/>
        </w:rPr>
      </w:pPr>
      <w:r w:rsidRPr="004C2F6E">
        <w:rPr>
          <w:b/>
          <w:bCs/>
        </w:rPr>
        <w:t>1. Wprowadzenie</w:t>
      </w:r>
    </w:p>
    <w:p w14:paraId="7D2B27A9" w14:textId="77777777" w:rsidR="004C2F6E" w:rsidRPr="00AA3654" w:rsidRDefault="004C2F6E" w:rsidP="004C2F6E">
      <w:pPr>
        <w:jc w:val="both"/>
      </w:pPr>
      <w:r>
        <w:t xml:space="preserve">Niniejszy regulamin wykorzystujący wieloletnie doświadczenia Oddziału SIMP w Bielsku-Białej, określa ogólne zasady Konkursu, jego przebieg oraz tryb rozstrzygnięcia </w:t>
      </w:r>
      <w:r w:rsidRPr="00AA3654">
        <w:t>XIV Edycji - odnoszącej się do roku szkolnego 2019/2020.</w:t>
      </w:r>
    </w:p>
    <w:p w14:paraId="7B9D7F58" w14:textId="77777777" w:rsidR="004C2F6E" w:rsidRDefault="004C2F6E" w:rsidP="004C2F6E">
      <w:pPr>
        <w:jc w:val="both"/>
      </w:pPr>
      <w:r w:rsidRPr="00DF2B6B">
        <w:t xml:space="preserve">XIV Edycja Konkursu jest reaktywacją Konkursu TECHNIK ABSOLWENT, który był organizowany do roku szkolnego </w:t>
      </w:r>
      <w:r>
        <w:t xml:space="preserve">2004/2005, kiedy podstawą oceny absolwentów techników były prace dyplomowe. </w:t>
      </w:r>
    </w:p>
    <w:p w14:paraId="642B4409" w14:textId="77777777" w:rsidR="004C2F6E" w:rsidRPr="004C2F6E" w:rsidRDefault="004C2F6E" w:rsidP="004C2F6E">
      <w:pPr>
        <w:jc w:val="center"/>
        <w:rPr>
          <w:b/>
          <w:bCs/>
        </w:rPr>
      </w:pPr>
      <w:r w:rsidRPr="004C2F6E">
        <w:rPr>
          <w:b/>
          <w:bCs/>
        </w:rPr>
        <w:br/>
        <w:t>2. Cel Konkursu</w:t>
      </w:r>
    </w:p>
    <w:p w14:paraId="6ADDEADA" w14:textId="2D9BC859" w:rsidR="004C2F6E" w:rsidRPr="00DF2B6B" w:rsidRDefault="004C2F6E" w:rsidP="004C2F6E">
      <w:pPr>
        <w:jc w:val="both"/>
      </w:pPr>
      <w:r>
        <w:t xml:space="preserve">Celem konkursu „Technik Absolwent Roku” jest promowanie najlepszych uczniów oraz </w:t>
      </w:r>
      <w:r w:rsidR="00C56B9D">
        <w:t>szkół prowadzących kształcenie zawodowe</w:t>
      </w:r>
      <w:r w:rsidR="00E62B80" w:rsidRPr="00E62B80">
        <w:t>,</w:t>
      </w:r>
      <w:r w:rsidRPr="00DF2B6B">
        <w:t xml:space="preserve"> w środowisku szkolnym, w środowisku technicznym, uczelniach oraz w społeczeństwie. </w:t>
      </w:r>
    </w:p>
    <w:p w14:paraId="5E87A860" w14:textId="17835C22" w:rsidR="004C2F6E" w:rsidRDefault="004C2F6E" w:rsidP="004C2F6E">
      <w:pPr>
        <w:jc w:val="both"/>
      </w:pPr>
      <w:r w:rsidRPr="00DF2B6B">
        <w:t xml:space="preserve">Istotą organizowanego konkursu jest uwzględnienie i porównanie osiągniętych wyników nauczania w szkole z wynikami egzaminów zewnętrznych maturalnych, egzaminów </w:t>
      </w:r>
      <w:r w:rsidR="006924B2">
        <w:t xml:space="preserve">potwierdzających kwalifikacje w zawodzie / egzaminów </w:t>
      </w:r>
      <w:r w:rsidR="00C56B9D">
        <w:t xml:space="preserve">zawodowych </w:t>
      </w:r>
      <w:r w:rsidRPr="00DF2B6B">
        <w:t xml:space="preserve">z różnymi formami konkursów, olimpiad, turniejów </w:t>
      </w:r>
      <w:r>
        <w:t>zarówno regionalnych jak i ogólnopolskich. Celem pośrednim konkursu jest możliwość tworzenia Szkolnych Kół SIMP przy Oddziałach Stowarzyszenia.</w:t>
      </w:r>
    </w:p>
    <w:p w14:paraId="15535C65" w14:textId="77777777" w:rsidR="004C2F6E" w:rsidRDefault="004C2F6E" w:rsidP="004C2F6E">
      <w:pPr>
        <w:jc w:val="both"/>
      </w:pPr>
    </w:p>
    <w:p w14:paraId="3A0C4949" w14:textId="77777777" w:rsidR="004C2F6E" w:rsidRPr="004C2F6E" w:rsidRDefault="004C2F6E" w:rsidP="004C2F6E">
      <w:pPr>
        <w:jc w:val="center"/>
        <w:rPr>
          <w:b/>
          <w:bCs/>
        </w:rPr>
      </w:pPr>
      <w:r w:rsidRPr="004C2F6E">
        <w:rPr>
          <w:b/>
          <w:bCs/>
        </w:rPr>
        <w:t>3. Adresaci Konkursu</w:t>
      </w:r>
    </w:p>
    <w:p w14:paraId="04645103" w14:textId="0E529678" w:rsidR="004C2F6E" w:rsidRDefault="004C2F6E" w:rsidP="004C2F6E">
      <w:pPr>
        <w:jc w:val="both"/>
      </w:pPr>
      <w:r>
        <w:t xml:space="preserve">Konkurs jest adresowany do uczniów i absolwentów </w:t>
      </w:r>
      <w:r w:rsidR="00C56B9D">
        <w:t xml:space="preserve">szkół prowadzących kształcenie zawodowe w zawodach branży </w:t>
      </w:r>
      <w:r>
        <w:t>mechaniczn</w:t>
      </w:r>
      <w:r w:rsidR="00C56B9D">
        <w:t>ej</w:t>
      </w:r>
      <w:r>
        <w:t xml:space="preserve"> i </w:t>
      </w:r>
      <w:r w:rsidR="00C56B9D">
        <w:t>branż</w:t>
      </w:r>
      <w:r w:rsidR="006924B2">
        <w:t>ach</w:t>
      </w:r>
      <w:r w:rsidR="00C56B9D">
        <w:t xml:space="preserve"> </w:t>
      </w:r>
      <w:r>
        <w:t>pokrewnych.</w:t>
      </w:r>
    </w:p>
    <w:p w14:paraId="17848B40" w14:textId="77777777" w:rsidR="004C2F6E" w:rsidRDefault="004C2F6E" w:rsidP="004C2F6E">
      <w:pPr>
        <w:jc w:val="both"/>
      </w:pPr>
    </w:p>
    <w:p w14:paraId="52DEE1B4" w14:textId="77777777" w:rsidR="004C2F6E" w:rsidRPr="004C2F6E" w:rsidRDefault="004C2F6E" w:rsidP="004C2F6E">
      <w:pPr>
        <w:jc w:val="center"/>
        <w:rPr>
          <w:b/>
          <w:bCs/>
        </w:rPr>
      </w:pPr>
      <w:r w:rsidRPr="004C2F6E">
        <w:rPr>
          <w:b/>
          <w:bCs/>
        </w:rPr>
        <w:t>4. Szczeble kwalifikacji</w:t>
      </w:r>
    </w:p>
    <w:p w14:paraId="4B858CDC" w14:textId="77777777" w:rsidR="004C2F6E" w:rsidRDefault="004C2F6E" w:rsidP="004C2F6E">
      <w:pPr>
        <w:jc w:val="both"/>
      </w:pPr>
      <w:r>
        <w:t xml:space="preserve">Konkurs jest dwuetapowy. </w:t>
      </w:r>
    </w:p>
    <w:p w14:paraId="5D799EEC" w14:textId="77777777" w:rsidR="004C2F6E" w:rsidRDefault="004C2F6E" w:rsidP="004C2F6E">
      <w:pPr>
        <w:pStyle w:val="Akapitzlist"/>
        <w:numPr>
          <w:ilvl w:val="0"/>
          <w:numId w:val="1"/>
        </w:numPr>
        <w:jc w:val="both"/>
      </w:pPr>
      <w:r>
        <w:t>Etap I – organizowany przez jednostki terenowe SIMP (oddziały)</w:t>
      </w:r>
    </w:p>
    <w:p w14:paraId="1DD2BD1F" w14:textId="77777777" w:rsidR="004C2F6E" w:rsidRDefault="004C2F6E" w:rsidP="004C2F6E">
      <w:pPr>
        <w:pStyle w:val="Akapitzlist"/>
        <w:numPr>
          <w:ilvl w:val="0"/>
          <w:numId w:val="1"/>
        </w:numPr>
        <w:jc w:val="both"/>
      </w:pPr>
      <w:r>
        <w:t>Etap II (finałowy) – organizowany przez Zarząd Główny SIMP.</w:t>
      </w:r>
    </w:p>
    <w:p w14:paraId="38AE0BA1" w14:textId="77777777" w:rsidR="004C2F6E" w:rsidRPr="004C2F6E" w:rsidRDefault="004C2F6E" w:rsidP="004C2F6E">
      <w:pPr>
        <w:jc w:val="center"/>
        <w:rPr>
          <w:b/>
          <w:bCs/>
        </w:rPr>
      </w:pPr>
      <w:r>
        <w:br/>
      </w:r>
      <w:r w:rsidRPr="004C2F6E">
        <w:rPr>
          <w:b/>
          <w:bCs/>
        </w:rPr>
        <w:t>5. Komisje Konkursowe</w:t>
      </w:r>
    </w:p>
    <w:p w14:paraId="0800F044" w14:textId="77777777" w:rsidR="004C2F6E" w:rsidRDefault="004C2F6E" w:rsidP="004C2F6E">
      <w:pPr>
        <w:jc w:val="both"/>
      </w:pPr>
      <w:r>
        <w:t>5.l. Dla Etapu I</w:t>
      </w:r>
    </w:p>
    <w:p w14:paraId="270E0CD6" w14:textId="61F18336" w:rsidR="004C2F6E" w:rsidRDefault="004C2F6E" w:rsidP="004C2F6E">
      <w:pPr>
        <w:ind w:left="708"/>
        <w:jc w:val="both"/>
      </w:pPr>
      <w:r>
        <w:t>Powołana przez Zarząd Oddziału SIMP Komisja Konkursowa, powinna składać się z co najmniej z trzech osób. W skład komisji wchodzą przedstawiciele kadry pedagogicznej (np.: szkolnego koła SIMP), Zarządu Oddziału SIMP oraz Sekcji/Towarzystwa N-T SIMP. Spośród jej członków, wybiera się przewodniczącego i sekretarza Komisji.</w:t>
      </w:r>
    </w:p>
    <w:p w14:paraId="0943A768" w14:textId="77777777" w:rsidR="006F33EE" w:rsidRDefault="006F33EE" w:rsidP="004C2F6E">
      <w:pPr>
        <w:ind w:left="708"/>
        <w:jc w:val="both"/>
      </w:pPr>
    </w:p>
    <w:p w14:paraId="610F470E" w14:textId="77777777" w:rsidR="004C2F6E" w:rsidRDefault="004C2F6E" w:rsidP="004C2F6E">
      <w:pPr>
        <w:jc w:val="both"/>
      </w:pPr>
      <w:r>
        <w:t>5.2. Dla Etapu II</w:t>
      </w:r>
    </w:p>
    <w:p w14:paraId="2225D1B5" w14:textId="3235B516" w:rsidR="004C2F6E" w:rsidRDefault="004C2F6E" w:rsidP="004C2F6E">
      <w:pPr>
        <w:ind w:left="708"/>
        <w:jc w:val="both"/>
      </w:pPr>
      <w:r>
        <w:t>Powołana przez Zarząd Główny SIMP Główna Komisja Konkursowa, składa się z co najmniej z dziewięciu osób, głównie z oddziałów SIMP, posiadających największy dorobek we współpracy z</w:t>
      </w:r>
      <w:r w:rsidR="00C56B9D">
        <w:t>e szkołami prowadzącymi kształcenie zawodowe</w:t>
      </w:r>
      <w:r>
        <w:t>, w tym z Bielska-Białej, Rzeszowa, Olsztyna, Warszawy, Szczecina, Starachowic i Sieradza. Spośród jej członków wybiera się przewodniczącego i sekretarza Komisji.</w:t>
      </w:r>
    </w:p>
    <w:p w14:paraId="1FEADCA1" w14:textId="77777777" w:rsidR="004C2F6E" w:rsidRDefault="004C2F6E" w:rsidP="004C2F6E">
      <w:pPr>
        <w:ind w:left="708"/>
        <w:jc w:val="both"/>
      </w:pPr>
      <w:r>
        <w:t>W przypadku ufundowania nagrody specjalnej, fundatorowi lub jego przedstawicielowi przysługuje prawo udziału w pracach Komisji w zakresie kwalifikacji prac z tej dziedziny, której dotyczy fundowana nagroda.</w:t>
      </w:r>
    </w:p>
    <w:p w14:paraId="101ED818" w14:textId="77777777" w:rsidR="004C2F6E" w:rsidRDefault="004C2F6E" w:rsidP="004C2F6E">
      <w:pPr>
        <w:jc w:val="both"/>
      </w:pPr>
    </w:p>
    <w:p w14:paraId="0A54CEC3" w14:textId="77777777" w:rsidR="004C2F6E" w:rsidRPr="004C2F6E" w:rsidRDefault="004C2F6E" w:rsidP="004C2F6E">
      <w:pPr>
        <w:jc w:val="center"/>
        <w:rPr>
          <w:b/>
          <w:bCs/>
        </w:rPr>
      </w:pPr>
      <w:r w:rsidRPr="004C2F6E">
        <w:rPr>
          <w:b/>
          <w:bCs/>
        </w:rPr>
        <w:t>6. Zgłaszanie kandydatów do Konkursu</w:t>
      </w:r>
    </w:p>
    <w:p w14:paraId="1F51D4B8" w14:textId="184FB06B" w:rsidR="004C2F6E" w:rsidRDefault="004C2F6E" w:rsidP="006F33EE">
      <w:pPr>
        <w:ind w:left="426" w:hanging="426"/>
        <w:jc w:val="both"/>
      </w:pPr>
      <w:r>
        <w:t>6.1.</w:t>
      </w:r>
      <w:r w:rsidR="00ED5D76">
        <w:t xml:space="preserve"> </w:t>
      </w:r>
      <w:r>
        <w:t xml:space="preserve">Do konkursu przyjmowane są kandydatury absolwentów szkół </w:t>
      </w:r>
      <w:r w:rsidRPr="00E62AE7">
        <w:t>branży</w:t>
      </w:r>
      <w:r>
        <w:t xml:space="preserve"> mechanicznej,</w:t>
      </w:r>
      <w:r>
        <w:br/>
      </w:r>
      <w:r w:rsidR="00ED5D76">
        <w:t>mechaniki precyzyjnej, motoryzacyjnej oraz branż pokrewnych np. elektroenergetycznej, elektroniczno-</w:t>
      </w:r>
      <w:proofErr w:type="spellStart"/>
      <w:r w:rsidR="00ED5D76">
        <w:t>mechatronicznej</w:t>
      </w:r>
      <w:proofErr w:type="spellEnd"/>
      <w:r w:rsidR="00ED5D76">
        <w:t xml:space="preserve"> i teleinformatycznej.</w:t>
      </w:r>
      <w:r>
        <w:tab/>
      </w:r>
      <w:r>
        <w:tab/>
      </w:r>
    </w:p>
    <w:p w14:paraId="1C116236" w14:textId="777CE694" w:rsidR="006F33EE" w:rsidRDefault="004C2F6E" w:rsidP="004C2F6E">
      <w:pPr>
        <w:ind w:left="426" w:hanging="426"/>
        <w:jc w:val="both"/>
      </w:pPr>
      <w:r>
        <w:t>6.2. Nominowanie absolwenta do konkursu „Technik Absolwent Roku” w</w:t>
      </w:r>
      <w:r w:rsidR="00C56B9D">
        <w:t xml:space="preserve"> szkołach prowadzących kształcenie zawodowe </w:t>
      </w:r>
      <w:r>
        <w:t xml:space="preserve">może się odbywać przez: nauczycieli </w:t>
      </w:r>
      <w:r w:rsidR="00C56B9D">
        <w:t xml:space="preserve">teoretycznych </w:t>
      </w:r>
      <w:r>
        <w:t>przedmiotów zawodowych,  wychowawców, dyrektorów szkół, samorząd uczniowski.</w:t>
      </w:r>
    </w:p>
    <w:p w14:paraId="2054F84A" w14:textId="77777777" w:rsidR="004C2F6E" w:rsidRDefault="004C2F6E" w:rsidP="004C2F6E">
      <w:pPr>
        <w:ind w:left="426" w:hanging="426"/>
        <w:jc w:val="both"/>
      </w:pPr>
      <w:r>
        <w:t xml:space="preserve">6.3. Karta zgłoszenia do konkursu, której wzór przedstawiono na ostatniej stronie regulaminu, wypełniona w szkole, winna być podpisana przez absolwenta, wychowawcę i dyrektora </w:t>
      </w:r>
      <w:r>
        <w:lastRenderedPageBreak/>
        <w:t>szkoły. Karta zgłoszenia do konkursu jest samooceną absolwenta i winna być wypełniona czytelnie według kryteriów podanych szczegółowo w karcie zgłoszenia.</w:t>
      </w:r>
    </w:p>
    <w:p w14:paraId="76C5FCE1" w14:textId="77777777" w:rsidR="004C2F6E" w:rsidRDefault="004C2F6E" w:rsidP="004C2F6E">
      <w:pPr>
        <w:ind w:left="426" w:hanging="426"/>
        <w:jc w:val="both"/>
      </w:pPr>
      <w:r>
        <w:t>6.4. Karta zgłoszenia wraz z kserokopią świadectwa ukończenia szkoły oraz kserokopią dyplomów egzaminów zewnętrznych maturalnych i zawodowych, dyplomów z konkursów, olimpiad, turniejów itp. jest kompletem dokumentów do weryfikacji danych dla Komisji Konkursowej SIMP.</w:t>
      </w:r>
    </w:p>
    <w:p w14:paraId="24834750" w14:textId="77777777" w:rsidR="004C2F6E" w:rsidRPr="004C2F6E" w:rsidRDefault="004C2F6E" w:rsidP="004C2F6E">
      <w:pPr>
        <w:jc w:val="center"/>
        <w:rPr>
          <w:b/>
          <w:bCs/>
        </w:rPr>
      </w:pPr>
      <w:r w:rsidRPr="004C2F6E">
        <w:rPr>
          <w:b/>
          <w:bCs/>
        </w:rPr>
        <w:br/>
        <w:t>7. Organizacja Konkursu</w:t>
      </w:r>
    </w:p>
    <w:p w14:paraId="5B53A067" w14:textId="4984196E" w:rsidR="004C2F6E" w:rsidRPr="00DF2B6B" w:rsidRDefault="004C2F6E" w:rsidP="004C2F6E">
      <w:pPr>
        <w:ind w:left="426" w:hanging="426"/>
        <w:jc w:val="both"/>
      </w:pPr>
      <w:r>
        <w:t>7.1.</w:t>
      </w:r>
      <w:r w:rsidR="005346AF">
        <w:t xml:space="preserve"> </w:t>
      </w:r>
      <w:r>
        <w:t xml:space="preserve">Kartę zgłoszenia według załączonego wzoru wraz kserokopiami dokumentów wyszczególnionych w pkt. 6.4 oraz  dokumentacją potwierdzającą osiągnięcia ucznia z całego okresu nauczania należy dostarczyć do sekretariatu właściwego terytorialnie Oddziału SIMP w terminie </w:t>
      </w:r>
      <w:r w:rsidRPr="00DF2B6B">
        <w:t>do 16.09.2020 r.</w:t>
      </w:r>
    </w:p>
    <w:p w14:paraId="323D6F2D" w14:textId="77777777" w:rsidR="004C2F6E" w:rsidRPr="00DF2B6B" w:rsidRDefault="004C2F6E" w:rsidP="004C2F6E">
      <w:pPr>
        <w:ind w:left="426" w:hanging="426"/>
        <w:jc w:val="both"/>
      </w:pPr>
      <w:r w:rsidRPr="00DF2B6B">
        <w:t>7.2. Komisja Konkursowa Oddziału SIMP dokonuje analizy punktowej kart zgłoszeń i ustala wstępną kolejność w terminie do dnia 30.09.2020 r., a następnie ostateczne zatwierdzenie wyników powinno odbyć się w terminie do dnia 15.10.2020 r.</w:t>
      </w:r>
    </w:p>
    <w:p w14:paraId="79DEF06E" w14:textId="77777777" w:rsidR="004C2F6E" w:rsidRPr="00DF2B6B" w:rsidRDefault="004C2F6E" w:rsidP="004C2F6E">
      <w:pPr>
        <w:ind w:left="426" w:hanging="426"/>
        <w:jc w:val="both"/>
      </w:pPr>
      <w:r w:rsidRPr="00DF2B6B">
        <w:t>7.3. Wręczenie nagród regionalnych na poziomie oddziałów pozostawia się w gestii Oddziałów SIMP, które mogą we własnym zakresie zorganizować stosowną uroczystość w siedzibie Oddziału, Domu Technika lub w Szkole.</w:t>
      </w:r>
    </w:p>
    <w:p w14:paraId="78BA990E" w14:textId="77777777" w:rsidR="004C2F6E" w:rsidRPr="00DF2B6B" w:rsidRDefault="004C2F6E" w:rsidP="004C2F6E">
      <w:pPr>
        <w:ind w:left="426"/>
        <w:jc w:val="both"/>
      </w:pPr>
      <w:r w:rsidRPr="00DF2B6B">
        <w:t>Przy tej okazji można wręczać, zgodnie ze Statutem SIMP legitymacje członkowskie Stowarzyszenia.</w:t>
      </w:r>
    </w:p>
    <w:p w14:paraId="298E99E9" w14:textId="77777777" w:rsidR="004C2F6E" w:rsidRPr="00DF2B6B" w:rsidRDefault="004C2F6E" w:rsidP="004C2F6E">
      <w:pPr>
        <w:ind w:left="426" w:hanging="426"/>
        <w:jc w:val="both"/>
      </w:pPr>
      <w:r w:rsidRPr="00DF2B6B">
        <w:t xml:space="preserve">7.4. Oddziały SIMP w terminie do dnia 15.10.2020 r. winny przesłać do Biura ZG SIMP w Warszawie kserokopię dokumentów wyszczególnionych w pkt. 6.3 i 6.4, które będą oceniane przez Główną Komisję Konkursową przy ZG SIMP. </w:t>
      </w:r>
    </w:p>
    <w:p w14:paraId="5EB341CE" w14:textId="77777777" w:rsidR="004C2F6E" w:rsidRPr="00DF2B6B" w:rsidRDefault="004C2F6E" w:rsidP="004C2F6E">
      <w:pPr>
        <w:ind w:left="426" w:hanging="426"/>
        <w:jc w:val="both"/>
      </w:pPr>
      <w:r w:rsidRPr="00DF2B6B">
        <w:t xml:space="preserve">7.5. Główna Komisja Konkursowa składająca się doświadczonych inżynierów i nauczycieli przedmiotów zawodowych dokona analizy przesłanych dokumentów i ostatecznie wyłoni najlepszych absolwentów w skali kraju, tj.: </w:t>
      </w:r>
    </w:p>
    <w:p w14:paraId="1DF06497" w14:textId="77777777" w:rsidR="004C2F6E" w:rsidRPr="00DF2B6B" w:rsidRDefault="004C2F6E" w:rsidP="004C2F6E">
      <w:pPr>
        <w:ind w:left="426"/>
        <w:jc w:val="both"/>
      </w:pPr>
      <w:r w:rsidRPr="00DF2B6B">
        <w:t>• SUPER TECHNIK ABSOLWENT 2020</w:t>
      </w:r>
    </w:p>
    <w:p w14:paraId="2A4FA5C9" w14:textId="77777777" w:rsidR="004C2F6E" w:rsidRPr="00DF2B6B" w:rsidRDefault="004C2F6E" w:rsidP="004C2F6E">
      <w:pPr>
        <w:ind w:left="426"/>
        <w:jc w:val="both"/>
      </w:pPr>
      <w:r w:rsidRPr="00DF2B6B">
        <w:t>• TECHNIK ABSOLWENT 2020 - I miejsce</w:t>
      </w:r>
      <w:r w:rsidRPr="00DF2B6B">
        <w:tab/>
      </w:r>
    </w:p>
    <w:p w14:paraId="4C97DAF3" w14:textId="77777777" w:rsidR="004C2F6E" w:rsidRPr="00DF2B6B" w:rsidRDefault="004C2F6E" w:rsidP="004C2F6E">
      <w:pPr>
        <w:ind w:left="426"/>
        <w:jc w:val="both"/>
      </w:pPr>
      <w:r w:rsidRPr="00DF2B6B">
        <w:t>• TECHNIK ABSOLWENT 2020 - II miejsce</w:t>
      </w:r>
    </w:p>
    <w:p w14:paraId="78B76854" w14:textId="77777777" w:rsidR="004C2F6E" w:rsidRPr="00DF2B6B" w:rsidRDefault="004C2F6E" w:rsidP="004C2F6E">
      <w:pPr>
        <w:ind w:left="426"/>
        <w:jc w:val="both"/>
      </w:pPr>
      <w:r w:rsidRPr="00DF2B6B">
        <w:t>• TECHNIK ABSOLWENT 2020 - III miejsce</w:t>
      </w:r>
    </w:p>
    <w:p w14:paraId="2F2A465E" w14:textId="77777777" w:rsidR="004C2F6E" w:rsidRDefault="004C2F6E" w:rsidP="004C2F6E">
      <w:pPr>
        <w:ind w:left="426"/>
        <w:jc w:val="both"/>
      </w:pPr>
      <w:r>
        <w:t>• Wyróżnienia</w:t>
      </w:r>
    </w:p>
    <w:p w14:paraId="03DA54B3" w14:textId="77777777" w:rsidR="004C2F6E" w:rsidRDefault="004C2F6E" w:rsidP="004C2F6E">
      <w:pPr>
        <w:ind w:left="426"/>
        <w:jc w:val="both"/>
      </w:pPr>
      <w:r>
        <w:t>• Listy gratulacyjne dla szkół i nauczycieli.</w:t>
      </w:r>
    </w:p>
    <w:p w14:paraId="69F0149E" w14:textId="77777777" w:rsidR="004C2F6E" w:rsidRDefault="004C2F6E" w:rsidP="004C2F6E">
      <w:pPr>
        <w:ind w:left="426" w:hanging="426"/>
        <w:jc w:val="both"/>
      </w:pPr>
      <w:r>
        <w:t xml:space="preserve">7.6. Informacja o wynikach konkursu zostanie zamieszczona na stronie internetowej Stowarzyszenia www.simp.pl. Wręczenie dyplomów i nagród dla SUPER TECHNIKA ABSOLWENTA </w:t>
      </w:r>
      <w:r w:rsidRPr="00DF2B6B">
        <w:t>2020</w:t>
      </w:r>
      <w:r>
        <w:t xml:space="preserve"> oraz TECHNIKA ABSOLWENTA </w:t>
      </w:r>
      <w:r w:rsidRPr="00DF2B6B">
        <w:t>2020</w:t>
      </w:r>
      <w:r w:rsidRPr="0099509F">
        <w:rPr>
          <w:color w:val="FF0000"/>
        </w:rPr>
        <w:t xml:space="preserve"> </w:t>
      </w:r>
      <w:r>
        <w:t>(</w:t>
      </w:r>
      <w:r w:rsidR="00DF2B6B">
        <w:t>laureaci I miejsc</w:t>
      </w:r>
      <w:r>
        <w:t xml:space="preserve">) odbędzie się </w:t>
      </w:r>
      <w:r w:rsidRPr="00DF2B6B">
        <w:t>podczas uroczystej Gali podsumowującej konkursy SIMP</w:t>
      </w:r>
      <w:r w:rsidRPr="0099509F">
        <w:rPr>
          <w:color w:val="FF0000"/>
        </w:rPr>
        <w:t xml:space="preserve"> </w:t>
      </w:r>
      <w:r>
        <w:t xml:space="preserve">w końcu </w:t>
      </w:r>
      <w:r w:rsidRPr="00DF2B6B">
        <w:t xml:space="preserve">grudnia 2020 </w:t>
      </w:r>
      <w:r>
        <w:t xml:space="preserve">r., natomiast wręczenie dyplomów dla </w:t>
      </w:r>
      <w:r w:rsidR="00DF2B6B">
        <w:t xml:space="preserve">laureatów II i III miejsc oraz </w:t>
      </w:r>
      <w:r>
        <w:t xml:space="preserve">wyróżnionych odbędzie się we właściwych terenowo Oddziałach SIMP. </w:t>
      </w:r>
    </w:p>
    <w:p w14:paraId="3A53D714" w14:textId="77777777" w:rsidR="004C2F6E" w:rsidRDefault="004C2F6E" w:rsidP="004C2F6E">
      <w:pPr>
        <w:jc w:val="both"/>
      </w:pPr>
    </w:p>
    <w:p w14:paraId="3D6EE066" w14:textId="77777777" w:rsidR="004C2F6E" w:rsidRDefault="004C2F6E" w:rsidP="004C2F6E">
      <w:pPr>
        <w:jc w:val="both"/>
      </w:pPr>
    </w:p>
    <w:p w14:paraId="61A3837E" w14:textId="77777777" w:rsidR="004C2F6E" w:rsidRPr="004C2F6E" w:rsidRDefault="004C2F6E" w:rsidP="004C2F6E">
      <w:pPr>
        <w:jc w:val="both"/>
        <w:rPr>
          <w:b/>
          <w:bCs/>
          <w:i/>
          <w:iCs/>
        </w:rPr>
      </w:pPr>
      <w:r w:rsidRPr="004C2F6E">
        <w:rPr>
          <w:b/>
          <w:bCs/>
          <w:i/>
          <w:iCs/>
        </w:rPr>
        <w:t>Regulamin niniejszego  Konkursu został zatwierdzony przez Zarząd Główny SIMP na posiedzeniu w dniu  23 lutego 2011 roku (z późniejszymi korektami i uzupełnieniami, wniesionymi w kolejnych edycjach Konkursu ).</w:t>
      </w:r>
      <w:r w:rsidRPr="004C2F6E">
        <w:rPr>
          <w:b/>
          <w:bCs/>
          <w:i/>
          <w:iCs/>
        </w:rPr>
        <w:tab/>
      </w:r>
    </w:p>
    <w:p w14:paraId="58F85BD4" w14:textId="77777777" w:rsidR="004C2F6E" w:rsidRDefault="004C2F6E" w:rsidP="004C2F6E">
      <w:pPr>
        <w:jc w:val="both"/>
      </w:pPr>
    </w:p>
    <w:p w14:paraId="4AE7B2CD" w14:textId="77777777" w:rsidR="006B742A" w:rsidRDefault="006B742A" w:rsidP="004C2F6E">
      <w:pPr>
        <w:jc w:val="both"/>
      </w:pPr>
    </w:p>
    <w:p w14:paraId="35C333B2" w14:textId="77777777" w:rsidR="0099509F" w:rsidRDefault="0099509F" w:rsidP="004C2F6E">
      <w:pPr>
        <w:jc w:val="both"/>
      </w:pPr>
    </w:p>
    <w:p w14:paraId="1CA3099C" w14:textId="77777777" w:rsidR="0099509F" w:rsidRDefault="0099509F" w:rsidP="004C2F6E">
      <w:pPr>
        <w:jc w:val="both"/>
      </w:pPr>
    </w:p>
    <w:p w14:paraId="35B46643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64C3E1D8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49BBFC93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4BD57CD3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58229A4B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428621D0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2ECBF7FD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61F56D10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p w14:paraId="1F65FBF2" w14:textId="77777777" w:rsidR="00A83847" w:rsidRDefault="00A83847" w:rsidP="00425649">
      <w:pPr>
        <w:jc w:val="center"/>
        <w:rPr>
          <w:rFonts w:ascii="Tahoma" w:hAnsi="Tahoma" w:cs="Tahoma"/>
          <w:b/>
          <w:sz w:val="22"/>
          <w:szCs w:val="22"/>
        </w:rPr>
      </w:pPr>
    </w:p>
    <w:sectPr w:rsidR="00A83847" w:rsidSect="00A83847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7895" w14:textId="77777777" w:rsidR="00157E97" w:rsidRDefault="00157E97" w:rsidP="004C2F6E">
      <w:r>
        <w:separator/>
      </w:r>
    </w:p>
  </w:endnote>
  <w:endnote w:type="continuationSeparator" w:id="0">
    <w:p w14:paraId="2E51653A" w14:textId="77777777" w:rsidR="00157E97" w:rsidRDefault="00157E97" w:rsidP="004C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CAA1" w14:textId="77777777" w:rsidR="00157E97" w:rsidRDefault="00157E97" w:rsidP="004C2F6E">
      <w:r>
        <w:separator/>
      </w:r>
    </w:p>
  </w:footnote>
  <w:footnote w:type="continuationSeparator" w:id="0">
    <w:p w14:paraId="5379F33A" w14:textId="77777777" w:rsidR="00157E97" w:rsidRDefault="00157E97" w:rsidP="004C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AE4"/>
    <w:multiLevelType w:val="hybridMultilevel"/>
    <w:tmpl w:val="544C5134"/>
    <w:lvl w:ilvl="0" w:tplc="E46472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380C30"/>
    <w:multiLevelType w:val="hybridMultilevel"/>
    <w:tmpl w:val="43B0175C"/>
    <w:lvl w:ilvl="0" w:tplc="DC7E7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787E95"/>
    <w:multiLevelType w:val="hybridMultilevel"/>
    <w:tmpl w:val="FE92ABA4"/>
    <w:lvl w:ilvl="0" w:tplc="CF301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6B0C8D"/>
    <w:multiLevelType w:val="hybridMultilevel"/>
    <w:tmpl w:val="61209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6E"/>
    <w:rsid w:val="00054130"/>
    <w:rsid w:val="00090D42"/>
    <w:rsid w:val="000D3C26"/>
    <w:rsid w:val="000E2175"/>
    <w:rsid w:val="001327B3"/>
    <w:rsid w:val="00157E97"/>
    <w:rsid w:val="002A3B75"/>
    <w:rsid w:val="00304066"/>
    <w:rsid w:val="00425649"/>
    <w:rsid w:val="00452BB6"/>
    <w:rsid w:val="004C2F6E"/>
    <w:rsid w:val="005346AF"/>
    <w:rsid w:val="00662C3A"/>
    <w:rsid w:val="00683349"/>
    <w:rsid w:val="006924B2"/>
    <w:rsid w:val="006B742A"/>
    <w:rsid w:val="006F33EE"/>
    <w:rsid w:val="007B3AEF"/>
    <w:rsid w:val="007E57E6"/>
    <w:rsid w:val="00832995"/>
    <w:rsid w:val="00872B12"/>
    <w:rsid w:val="00912472"/>
    <w:rsid w:val="0099509F"/>
    <w:rsid w:val="00A83847"/>
    <w:rsid w:val="00AA3654"/>
    <w:rsid w:val="00B5325F"/>
    <w:rsid w:val="00C3521E"/>
    <w:rsid w:val="00C51D71"/>
    <w:rsid w:val="00C56B9D"/>
    <w:rsid w:val="00CA593E"/>
    <w:rsid w:val="00CE4A74"/>
    <w:rsid w:val="00DF2B6B"/>
    <w:rsid w:val="00E62AE7"/>
    <w:rsid w:val="00E62B80"/>
    <w:rsid w:val="00E75E24"/>
    <w:rsid w:val="00EA7169"/>
    <w:rsid w:val="00EB7979"/>
    <w:rsid w:val="00EC5B9F"/>
    <w:rsid w:val="00ED5D76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95AA"/>
  <w15:docId w15:val="{2C92CC96-C312-4E85-B5AA-7AFAD542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4C2F6E"/>
    <w:pPr>
      <w:widowControl w:val="0"/>
      <w:autoSpaceDE w:val="0"/>
      <w:autoSpaceDN w:val="0"/>
      <w:adjustRightInd w:val="0"/>
      <w:spacing w:after="0" w:line="240" w:lineRule="auto"/>
      <w:ind w:left="208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2020-07-15T09:52:00Z</cp:lastPrinted>
  <dcterms:created xsi:type="dcterms:W3CDTF">2020-07-30T12:35:00Z</dcterms:created>
  <dcterms:modified xsi:type="dcterms:W3CDTF">2020-07-30T12:35:00Z</dcterms:modified>
</cp:coreProperties>
</file>