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5DE" w:rsidRDefault="00AC25DE" w:rsidP="00AC25DE">
      <w:r>
        <w:rPr>
          <w:noProof/>
        </w:rPr>
        <w:drawing>
          <wp:inline distT="0" distB="0" distL="0" distR="0">
            <wp:extent cx="5753100" cy="695325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5DE" w:rsidRDefault="00AC25DE" w:rsidP="00AC25DE"/>
    <w:p w:rsidR="00AC25DE" w:rsidRPr="003A66B0" w:rsidRDefault="00AC25DE" w:rsidP="00AC25DE">
      <w:pPr>
        <w:rPr>
          <w:b/>
          <w:sz w:val="28"/>
          <w:szCs w:val="28"/>
        </w:rPr>
      </w:pPr>
      <w:r w:rsidRPr="003A66B0">
        <w:rPr>
          <w:b/>
          <w:sz w:val="28"/>
          <w:szCs w:val="28"/>
        </w:rPr>
        <w:t>Państwo</w:t>
      </w:r>
    </w:p>
    <w:p w:rsidR="00AC25DE" w:rsidRPr="003A66B0" w:rsidRDefault="00AC25DE" w:rsidP="00AC25DE">
      <w:pPr>
        <w:rPr>
          <w:b/>
          <w:sz w:val="28"/>
          <w:szCs w:val="28"/>
        </w:rPr>
      </w:pPr>
      <w:r w:rsidRPr="003A66B0">
        <w:rPr>
          <w:b/>
          <w:sz w:val="28"/>
          <w:szCs w:val="28"/>
        </w:rPr>
        <w:t>Dyrektorzy szkół i placówek</w:t>
      </w:r>
    </w:p>
    <w:p w:rsidR="00AC25DE" w:rsidRPr="003A66B0" w:rsidRDefault="00AC25DE" w:rsidP="00AC25DE">
      <w:pPr>
        <w:rPr>
          <w:b/>
          <w:sz w:val="28"/>
          <w:szCs w:val="28"/>
        </w:rPr>
      </w:pPr>
      <w:r w:rsidRPr="003A66B0">
        <w:rPr>
          <w:b/>
          <w:sz w:val="28"/>
          <w:szCs w:val="28"/>
        </w:rPr>
        <w:t>województwa lubuskiego</w:t>
      </w:r>
    </w:p>
    <w:p w:rsidR="00AC25DE" w:rsidRPr="003A66B0" w:rsidRDefault="00AC25DE" w:rsidP="00AC25DE">
      <w:pPr>
        <w:rPr>
          <w:b/>
          <w:sz w:val="28"/>
          <w:szCs w:val="28"/>
        </w:rPr>
      </w:pPr>
      <w:r w:rsidRPr="003A66B0">
        <w:rPr>
          <w:b/>
          <w:sz w:val="28"/>
          <w:szCs w:val="28"/>
        </w:rPr>
        <w:t>(wszyscy)</w:t>
      </w:r>
    </w:p>
    <w:p w:rsidR="00AC25DE" w:rsidRDefault="00AC25DE" w:rsidP="00AC25DE"/>
    <w:p w:rsidR="00AC25DE" w:rsidRDefault="00AC25DE" w:rsidP="00AC25DE"/>
    <w:p w:rsidR="00AC25DE" w:rsidRDefault="00AC25DE" w:rsidP="00AC25DE">
      <w:r>
        <w:t>Znak: KO.II.551.4.2014.KP                                                Gorzów Wlkp., 22 września 2014 r.</w:t>
      </w:r>
    </w:p>
    <w:p w:rsidR="00AC25DE" w:rsidRDefault="00AC25DE" w:rsidP="00AC25DE">
      <w:r>
        <w:t xml:space="preserve">Sprawa: </w:t>
      </w:r>
      <w:r w:rsidRPr="003A66B0">
        <w:rPr>
          <w:i/>
          <w:u w:val="single"/>
        </w:rPr>
        <w:t>plan nadzoru pe</w:t>
      </w:r>
      <w:r>
        <w:rPr>
          <w:i/>
          <w:u w:val="single"/>
        </w:rPr>
        <w:t>dagogicznego na rok szkolny 2014</w:t>
      </w:r>
      <w:r w:rsidRPr="003A66B0">
        <w:rPr>
          <w:i/>
          <w:u w:val="single"/>
        </w:rPr>
        <w:t>/201</w:t>
      </w:r>
      <w:r>
        <w:rPr>
          <w:i/>
          <w:u w:val="single"/>
        </w:rPr>
        <w:t>5</w:t>
      </w:r>
    </w:p>
    <w:p w:rsidR="0073218E" w:rsidRDefault="0073218E" w:rsidP="0073218E">
      <w:pPr>
        <w:pStyle w:val="NormalnyWeb"/>
        <w:spacing w:after="240"/>
        <w:jc w:val="both"/>
        <w:rPr>
          <w:color w:val="330000"/>
        </w:rPr>
      </w:pPr>
    </w:p>
    <w:p w:rsidR="00AC25DE" w:rsidRDefault="00AC25DE" w:rsidP="0073218E">
      <w:pPr>
        <w:pStyle w:val="NormalnyWeb"/>
        <w:spacing w:after="240"/>
        <w:jc w:val="both"/>
        <w:rPr>
          <w:color w:val="330000"/>
        </w:rPr>
      </w:pPr>
    </w:p>
    <w:p w:rsidR="0073218E" w:rsidRDefault="0073218E" w:rsidP="0073218E">
      <w:pPr>
        <w:pStyle w:val="NormalnyWeb"/>
        <w:spacing w:after="240"/>
        <w:jc w:val="both"/>
        <w:rPr>
          <w:color w:val="330000"/>
        </w:rPr>
      </w:pPr>
      <w:r>
        <w:rPr>
          <w:color w:val="330000"/>
        </w:rPr>
        <w:t>W pkt. 1 „P</w:t>
      </w:r>
      <w:r w:rsidRPr="00F76778">
        <w:rPr>
          <w:color w:val="330000"/>
        </w:rPr>
        <w:t>lan</w:t>
      </w:r>
      <w:r>
        <w:rPr>
          <w:color w:val="330000"/>
        </w:rPr>
        <w:t>u</w:t>
      </w:r>
      <w:r w:rsidRPr="00F76778">
        <w:rPr>
          <w:color w:val="330000"/>
        </w:rPr>
        <w:t xml:space="preserve"> nadzoru pedagogicznego Lubuskiego Kuratora Oświaty nad publicznymi i</w:t>
      </w:r>
      <w:r>
        <w:rPr>
          <w:color w:val="330000"/>
        </w:rPr>
        <w:t> </w:t>
      </w:r>
      <w:r w:rsidRPr="00F76778">
        <w:rPr>
          <w:color w:val="330000"/>
        </w:rPr>
        <w:t>niepublicznymi szkołami i placówkami województwa</w:t>
      </w:r>
      <w:r>
        <w:rPr>
          <w:color w:val="330000"/>
        </w:rPr>
        <w:t xml:space="preserve"> lubuskiego w roku szkolnym 2014/2015”</w:t>
      </w:r>
      <w:r w:rsidRPr="00F76778">
        <w:rPr>
          <w:color w:val="330000"/>
        </w:rPr>
        <w:t xml:space="preserve"> </w:t>
      </w:r>
      <w:r>
        <w:rPr>
          <w:color w:val="330000"/>
        </w:rPr>
        <w:t>wprowadza się następującą zmianę</w:t>
      </w:r>
      <w:r w:rsidR="000D5F23">
        <w:rPr>
          <w:color w:val="330000"/>
        </w:rPr>
        <w:t xml:space="preserve"> dotyczącą zakresu ewaluacji problemowej w placówkach doskonalenia nauczycieli</w:t>
      </w:r>
      <w:r>
        <w:rPr>
          <w:color w:val="330000"/>
        </w:rPr>
        <w:t>:</w:t>
      </w:r>
      <w:r w:rsidRPr="00F76778">
        <w:rPr>
          <w:color w:val="330000"/>
        </w:rPr>
        <w:t xml:space="preserve"> </w:t>
      </w:r>
    </w:p>
    <w:tbl>
      <w:tblPr>
        <w:tblStyle w:val="Tabela-Siatka"/>
        <w:tblW w:w="10490" w:type="dxa"/>
        <w:tblInd w:w="-459" w:type="dxa"/>
        <w:tblLayout w:type="fixed"/>
        <w:tblLook w:val="04A0"/>
      </w:tblPr>
      <w:tblGrid>
        <w:gridCol w:w="709"/>
        <w:gridCol w:w="3402"/>
        <w:gridCol w:w="4961"/>
        <w:gridCol w:w="1418"/>
      </w:tblGrid>
      <w:tr w:rsidR="0073218E" w:rsidRPr="00765D80" w:rsidTr="00E87CE5">
        <w:tc>
          <w:tcPr>
            <w:tcW w:w="709" w:type="dxa"/>
            <w:vAlign w:val="center"/>
          </w:tcPr>
          <w:p w:rsidR="0073218E" w:rsidRPr="00765D80" w:rsidRDefault="0073218E" w:rsidP="00E87CE5">
            <w:pPr>
              <w:pStyle w:val="Tekstpodstawowy"/>
              <w:spacing w:after="120" w:line="276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765D80">
              <w:rPr>
                <w:b w:val="0"/>
                <w:i w:val="0"/>
                <w:sz w:val="20"/>
                <w:szCs w:val="20"/>
              </w:rPr>
              <w:t>3.</w:t>
            </w:r>
          </w:p>
        </w:tc>
        <w:tc>
          <w:tcPr>
            <w:tcW w:w="3402" w:type="dxa"/>
            <w:vAlign w:val="center"/>
          </w:tcPr>
          <w:p w:rsidR="0073218E" w:rsidRPr="00765D80" w:rsidRDefault="0073218E" w:rsidP="00E87CE5">
            <w:pPr>
              <w:pStyle w:val="Tekstpodstawowy"/>
              <w:jc w:val="left"/>
              <w:rPr>
                <w:b w:val="0"/>
                <w:i w:val="0"/>
                <w:sz w:val="20"/>
                <w:szCs w:val="20"/>
              </w:rPr>
            </w:pPr>
            <w:r w:rsidRPr="00765D80">
              <w:rPr>
                <w:b w:val="0"/>
                <w:i w:val="0"/>
                <w:sz w:val="20"/>
                <w:szCs w:val="20"/>
              </w:rPr>
              <w:t>placówki doskonalenia nauczycieli</w:t>
            </w:r>
          </w:p>
        </w:tc>
        <w:tc>
          <w:tcPr>
            <w:tcW w:w="4961" w:type="dxa"/>
          </w:tcPr>
          <w:p w:rsidR="0073218E" w:rsidRPr="00765D80" w:rsidRDefault="0073218E" w:rsidP="0073218E">
            <w:pPr>
              <w:pStyle w:val="Tekstpodstawowy"/>
              <w:numPr>
                <w:ilvl w:val="0"/>
                <w:numId w:val="15"/>
              </w:numPr>
              <w:spacing w:after="80"/>
              <w:ind w:left="357" w:hanging="357"/>
              <w:rPr>
                <w:b w:val="0"/>
                <w:i w:val="0"/>
                <w:sz w:val="20"/>
                <w:szCs w:val="20"/>
              </w:rPr>
            </w:pPr>
            <w:r w:rsidRPr="00765D80">
              <w:rPr>
                <w:b w:val="0"/>
                <w:i w:val="0"/>
                <w:sz w:val="20"/>
                <w:szCs w:val="20"/>
              </w:rPr>
              <w:t>Procesy edukacyjne są zorganizowane w sposób sprzyjający rozwojowi osób, instytucji i organizacji korzystających z oferty placówki;</w:t>
            </w:r>
          </w:p>
          <w:p w:rsidR="0073218E" w:rsidRDefault="0073218E" w:rsidP="0073218E">
            <w:pPr>
              <w:pStyle w:val="Tekstpodstawowy"/>
              <w:numPr>
                <w:ilvl w:val="0"/>
                <w:numId w:val="15"/>
              </w:numPr>
              <w:spacing w:after="80"/>
              <w:ind w:left="357" w:hanging="357"/>
              <w:rPr>
                <w:b w:val="0"/>
                <w:i w:val="0"/>
                <w:sz w:val="20"/>
                <w:szCs w:val="20"/>
              </w:rPr>
            </w:pPr>
            <w:r w:rsidRPr="00765D80">
              <w:rPr>
                <w:b w:val="0"/>
                <w:i w:val="0"/>
                <w:sz w:val="20"/>
                <w:szCs w:val="20"/>
              </w:rPr>
              <w:t>Placówka zaspokaja potrzeby osób, instytucji i</w:t>
            </w:r>
            <w:r>
              <w:rPr>
                <w:b w:val="0"/>
                <w:i w:val="0"/>
                <w:sz w:val="20"/>
                <w:szCs w:val="20"/>
              </w:rPr>
              <w:t> </w:t>
            </w:r>
            <w:r w:rsidRPr="00765D80">
              <w:rPr>
                <w:b w:val="0"/>
                <w:i w:val="0"/>
                <w:sz w:val="20"/>
                <w:szCs w:val="20"/>
              </w:rPr>
              <w:t>organizacji korzystających z oferty placówki;</w:t>
            </w:r>
          </w:p>
          <w:p w:rsidR="0073218E" w:rsidRPr="00765D80" w:rsidRDefault="0073218E" w:rsidP="0073218E">
            <w:pPr>
              <w:pStyle w:val="Tekstpodstawowy"/>
              <w:numPr>
                <w:ilvl w:val="0"/>
                <w:numId w:val="15"/>
              </w:numPr>
              <w:spacing w:after="80"/>
              <w:ind w:left="357" w:hanging="357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Procesy edukacyjne są efektem współpracy nauczycieli i innych osób realizujących zadania placówki;</w:t>
            </w:r>
          </w:p>
          <w:p w:rsidR="0073218E" w:rsidRPr="00765D80" w:rsidRDefault="0073218E" w:rsidP="0073218E">
            <w:pPr>
              <w:pStyle w:val="Tekstpodstawowy"/>
              <w:numPr>
                <w:ilvl w:val="0"/>
                <w:numId w:val="15"/>
              </w:numPr>
              <w:spacing w:after="80"/>
              <w:ind w:left="357" w:hanging="357"/>
              <w:rPr>
                <w:b w:val="0"/>
                <w:i w:val="0"/>
                <w:sz w:val="20"/>
                <w:szCs w:val="20"/>
              </w:rPr>
            </w:pPr>
            <w:r w:rsidRPr="00765D80">
              <w:rPr>
                <w:b w:val="0"/>
                <w:i w:val="0"/>
                <w:sz w:val="20"/>
                <w:szCs w:val="20"/>
              </w:rPr>
              <w:t>Placówka w planowaniu pracy uwzględnia wnioski z analizy badań zewnętrznych i wewnętrznych.</w:t>
            </w:r>
          </w:p>
        </w:tc>
        <w:tc>
          <w:tcPr>
            <w:tcW w:w="1418" w:type="dxa"/>
            <w:vAlign w:val="center"/>
          </w:tcPr>
          <w:p w:rsidR="0073218E" w:rsidRPr="00765D80" w:rsidRDefault="0073218E" w:rsidP="00E87CE5">
            <w:pPr>
              <w:pStyle w:val="Tekstpodstawowy"/>
              <w:spacing w:after="120"/>
              <w:jc w:val="center"/>
              <w:rPr>
                <w:i w:val="0"/>
                <w:sz w:val="20"/>
                <w:szCs w:val="20"/>
              </w:rPr>
            </w:pPr>
            <w:r w:rsidRPr="00765D80">
              <w:rPr>
                <w:i w:val="0"/>
                <w:sz w:val="20"/>
                <w:szCs w:val="20"/>
              </w:rPr>
              <w:t>1</w:t>
            </w:r>
          </w:p>
        </w:tc>
      </w:tr>
    </w:tbl>
    <w:p w:rsidR="00BF3ED3" w:rsidRPr="0073218E" w:rsidRDefault="00BF3ED3" w:rsidP="0073218E"/>
    <w:sectPr w:rsidR="00BF3ED3" w:rsidRPr="0073218E" w:rsidSect="00C76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FAB" w:rsidRDefault="00DE5FAB">
      <w:r>
        <w:separator/>
      </w:r>
    </w:p>
  </w:endnote>
  <w:endnote w:type="continuationSeparator" w:id="0">
    <w:p w:rsidR="00DE5FAB" w:rsidRDefault="00DE5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FAB" w:rsidRDefault="00DE5FAB">
      <w:r>
        <w:separator/>
      </w:r>
    </w:p>
  </w:footnote>
  <w:footnote w:type="continuationSeparator" w:id="0">
    <w:p w:rsidR="00DE5FAB" w:rsidRDefault="00DE5F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4F38"/>
    <w:multiLevelType w:val="hybridMultilevel"/>
    <w:tmpl w:val="4BDCBCDE"/>
    <w:lvl w:ilvl="0" w:tplc="C3E011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7130D5"/>
    <w:multiLevelType w:val="hybridMultilevel"/>
    <w:tmpl w:val="38C0AF20"/>
    <w:lvl w:ilvl="0" w:tplc="ACD04E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5838DB"/>
    <w:multiLevelType w:val="hybridMultilevel"/>
    <w:tmpl w:val="C8D8A342"/>
    <w:lvl w:ilvl="0" w:tplc="C8DC3588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A50E790E">
      <w:start w:val="1"/>
      <w:numFmt w:val="decimal"/>
      <w:lvlText w:val="%2."/>
      <w:lvlJc w:val="left"/>
      <w:pPr>
        <w:tabs>
          <w:tab w:val="num" w:pos="375"/>
        </w:tabs>
        <w:ind w:left="375" w:hanging="375"/>
      </w:pPr>
      <w:rPr>
        <w:rFonts w:ascii="Times New Roman" w:eastAsia="Arial Unicode MS" w:hAnsi="Times New Roman" w:cs="Tahoma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EBA70C7"/>
    <w:multiLevelType w:val="hybridMultilevel"/>
    <w:tmpl w:val="BCE070E0"/>
    <w:lvl w:ilvl="0" w:tplc="ACD04E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9A587A"/>
    <w:multiLevelType w:val="multilevel"/>
    <w:tmpl w:val="F1D2CE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3B85154C"/>
    <w:multiLevelType w:val="hybridMultilevel"/>
    <w:tmpl w:val="8E8E426A"/>
    <w:lvl w:ilvl="0" w:tplc="ACD04E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9434586"/>
    <w:multiLevelType w:val="hybridMultilevel"/>
    <w:tmpl w:val="B22CBF0C"/>
    <w:lvl w:ilvl="0" w:tplc="B5FE4A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BB221CB"/>
    <w:multiLevelType w:val="hybridMultilevel"/>
    <w:tmpl w:val="6382CA82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4D3C4CB8"/>
    <w:multiLevelType w:val="hybridMultilevel"/>
    <w:tmpl w:val="053C2F1C"/>
    <w:lvl w:ilvl="0" w:tplc="ACD04E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1CF2A20"/>
    <w:multiLevelType w:val="multilevel"/>
    <w:tmpl w:val="FACC1EAE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>
    <w:nsid w:val="566E7E93"/>
    <w:multiLevelType w:val="hybridMultilevel"/>
    <w:tmpl w:val="A9080D48"/>
    <w:lvl w:ilvl="0" w:tplc="CADE20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720268"/>
    <w:multiLevelType w:val="hybridMultilevel"/>
    <w:tmpl w:val="FE964B40"/>
    <w:lvl w:ilvl="0" w:tplc="A186197E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612DB6"/>
    <w:multiLevelType w:val="hybridMultilevel"/>
    <w:tmpl w:val="D25A4D70"/>
    <w:lvl w:ilvl="0" w:tplc="ACD04E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D610B21"/>
    <w:multiLevelType w:val="hybridMultilevel"/>
    <w:tmpl w:val="87FE8E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DF9565B"/>
    <w:multiLevelType w:val="hybridMultilevel"/>
    <w:tmpl w:val="409CF262"/>
    <w:lvl w:ilvl="0" w:tplc="ACD04E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B2A0295"/>
    <w:multiLevelType w:val="hybridMultilevel"/>
    <w:tmpl w:val="8C1A4C0E"/>
    <w:lvl w:ilvl="0" w:tplc="B3903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A607F3"/>
    <w:multiLevelType w:val="hybridMultilevel"/>
    <w:tmpl w:val="2BE2E5DA"/>
    <w:lvl w:ilvl="0" w:tplc="ACD04E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17846FD"/>
    <w:multiLevelType w:val="hybridMultilevel"/>
    <w:tmpl w:val="1294184A"/>
    <w:lvl w:ilvl="0" w:tplc="ACD04E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1941562"/>
    <w:multiLevelType w:val="hybridMultilevel"/>
    <w:tmpl w:val="796EFCB2"/>
    <w:lvl w:ilvl="0" w:tplc="FE92F60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"/>
  </w:num>
  <w:num w:numId="5">
    <w:abstractNumId w:val="15"/>
  </w:num>
  <w:num w:numId="6">
    <w:abstractNumId w:val="9"/>
  </w:num>
  <w:num w:numId="7">
    <w:abstractNumId w:val="4"/>
  </w:num>
  <w:num w:numId="8">
    <w:abstractNumId w:val="10"/>
  </w:num>
  <w:num w:numId="9">
    <w:abstractNumId w:val="6"/>
  </w:num>
  <w:num w:numId="10">
    <w:abstractNumId w:val="7"/>
  </w:num>
  <w:num w:numId="11">
    <w:abstractNumId w:val="0"/>
  </w:num>
  <w:num w:numId="12">
    <w:abstractNumId w:val="1"/>
  </w:num>
  <w:num w:numId="13">
    <w:abstractNumId w:val="8"/>
  </w:num>
  <w:num w:numId="14">
    <w:abstractNumId w:val="16"/>
  </w:num>
  <w:num w:numId="15">
    <w:abstractNumId w:val="12"/>
  </w:num>
  <w:num w:numId="16">
    <w:abstractNumId w:val="5"/>
  </w:num>
  <w:num w:numId="17">
    <w:abstractNumId w:val="3"/>
  </w:num>
  <w:num w:numId="18">
    <w:abstractNumId w:val="17"/>
  </w:num>
  <w:num w:numId="19">
    <w:abstractNumId w:val="14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73A3"/>
    <w:rsid w:val="00014A98"/>
    <w:rsid w:val="00024582"/>
    <w:rsid w:val="0002514C"/>
    <w:rsid w:val="00030995"/>
    <w:rsid w:val="00042CC1"/>
    <w:rsid w:val="0004310C"/>
    <w:rsid w:val="000A4766"/>
    <w:rsid w:val="000B1C95"/>
    <w:rsid w:val="000B6052"/>
    <w:rsid w:val="000D5F23"/>
    <w:rsid w:val="000D70DF"/>
    <w:rsid w:val="000D7360"/>
    <w:rsid w:val="0012738B"/>
    <w:rsid w:val="00147A6F"/>
    <w:rsid w:val="001A2D2D"/>
    <w:rsid w:val="001C51DE"/>
    <w:rsid w:val="001E7A77"/>
    <w:rsid w:val="002073A3"/>
    <w:rsid w:val="00260C73"/>
    <w:rsid w:val="002C2F6C"/>
    <w:rsid w:val="00303E97"/>
    <w:rsid w:val="00330740"/>
    <w:rsid w:val="00354DD9"/>
    <w:rsid w:val="00376D62"/>
    <w:rsid w:val="003A66B0"/>
    <w:rsid w:val="003F50C3"/>
    <w:rsid w:val="00425FA8"/>
    <w:rsid w:val="004B7F17"/>
    <w:rsid w:val="004C4760"/>
    <w:rsid w:val="004E19D3"/>
    <w:rsid w:val="00516E8D"/>
    <w:rsid w:val="0054186D"/>
    <w:rsid w:val="00557460"/>
    <w:rsid w:val="00576BDB"/>
    <w:rsid w:val="005C1808"/>
    <w:rsid w:val="006014E3"/>
    <w:rsid w:val="00605916"/>
    <w:rsid w:val="00612F9A"/>
    <w:rsid w:val="00624E70"/>
    <w:rsid w:val="00643ECB"/>
    <w:rsid w:val="0066094F"/>
    <w:rsid w:val="00686D33"/>
    <w:rsid w:val="00725775"/>
    <w:rsid w:val="0073218E"/>
    <w:rsid w:val="00765D80"/>
    <w:rsid w:val="00774FC6"/>
    <w:rsid w:val="007A38E8"/>
    <w:rsid w:val="00837F1C"/>
    <w:rsid w:val="00850427"/>
    <w:rsid w:val="00871AF2"/>
    <w:rsid w:val="008B4E8A"/>
    <w:rsid w:val="008C4D5D"/>
    <w:rsid w:val="008C75C8"/>
    <w:rsid w:val="008E0483"/>
    <w:rsid w:val="008F125C"/>
    <w:rsid w:val="00917E8E"/>
    <w:rsid w:val="00943B90"/>
    <w:rsid w:val="009F562C"/>
    <w:rsid w:val="00A11AFE"/>
    <w:rsid w:val="00A44D4D"/>
    <w:rsid w:val="00A71600"/>
    <w:rsid w:val="00A86EBD"/>
    <w:rsid w:val="00AA5041"/>
    <w:rsid w:val="00AC25DE"/>
    <w:rsid w:val="00AD27D9"/>
    <w:rsid w:val="00AE7363"/>
    <w:rsid w:val="00AF3295"/>
    <w:rsid w:val="00BF3ED3"/>
    <w:rsid w:val="00C55A63"/>
    <w:rsid w:val="00C7640A"/>
    <w:rsid w:val="00CA02E4"/>
    <w:rsid w:val="00CC18E3"/>
    <w:rsid w:val="00CE5028"/>
    <w:rsid w:val="00CF1C33"/>
    <w:rsid w:val="00CF6006"/>
    <w:rsid w:val="00D062FD"/>
    <w:rsid w:val="00D1079E"/>
    <w:rsid w:val="00DC110A"/>
    <w:rsid w:val="00DE5FAB"/>
    <w:rsid w:val="00E211F4"/>
    <w:rsid w:val="00E3539F"/>
    <w:rsid w:val="00E65EBA"/>
    <w:rsid w:val="00E72F16"/>
    <w:rsid w:val="00E9354C"/>
    <w:rsid w:val="00EE56DD"/>
    <w:rsid w:val="00F14793"/>
    <w:rsid w:val="00F27CF6"/>
    <w:rsid w:val="00FA4BCA"/>
    <w:rsid w:val="00FC2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40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7640A"/>
    <w:pPr>
      <w:keepNext/>
      <w:outlineLvl w:val="0"/>
    </w:pPr>
    <w:rPr>
      <w:b/>
      <w:bCs/>
      <w:sz w:val="36"/>
    </w:rPr>
  </w:style>
  <w:style w:type="paragraph" w:styleId="Nagwek2">
    <w:name w:val="heading 2"/>
    <w:basedOn w:val="Normalny"/>
    <w:next w:val="Normalny"/>
    <w:qFormat/>
    <w:rsid w:val="00C7640A"/>
    <w:pPr>
      <w:keepNext/>
      <w:jc w:val="center"/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qFormat/>
    <w:rsid w:val="00C7640A"/>
    <w:pPr>
      <w:keepNext/>
      <w:widowControl w:val="0"/>
      <w:tabs>
        <w:tab w:val="left" w:pos="1332"/>
      </w:tabs>
      <w:suppressAutoHyphens/>
      <w:ind w:right="170"/>
      <w:jc w:val="center"/>
      <w:outlineLvl w:val="2"/>
    </w:pPr>
    <w:rPr>
      <w:rFonts w:eastAsia="Arial Unicode MS"/>
      <w:b/>
    </w:rPr>
  </w:style>
  <w:style w:type="paragraph" w:styleId="Nagwek6">
    <w:name w:val="heading 6"/>
    <w:basedOn w:val="Normalny"/>
    <w:next w:val="Normalny"/>
    <w:qFormat/>
    <w:rsid w:val="00C7640A"/>
    <w:pPr>
      <w:keepNext/>
      <w:tabs>
        <w:tab w:val="left" w:pos="0"/>
        <w:tab w:val="left" w:pos="284"/>
        <w:tab w:val="left" w:pos="360"/>
        <w:tab w:val="left" w:pos="709"/>
      </w:tabs>
      <w:spacing w:after="100" w:afterAutospacing="1"/>
      <w:jc w:val="both"/>
      <w:outlineLvl w:val="5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C7640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C7640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C7640A"/>
    <w:pPr>
      <w:jc w:val="both"/>
    </w:pPr>
    <w:rPr>
      <w:b/>
      <w:bCs/>
      <w:i/>
      <w:iCs/>
    </w:rPr>
  </w:style>
  <w:style w:type="paragraph" w:styleId="Lista">
    <w:name w:val="List"/>
    <w:basedOn w:val="Tekstpodstawowy"/>
    <w:semiHidden/>
    <w:rsid w:val="00C7640A"/>
    <w:pPr>
      <w:widowControl w:val="0"/>
      <w:suppressAutoHyphens/>
      <w:spacing w:after="120"/>
      <w:jc w:val="left"/>
    </w:pPr>
    <w:rPr>
      <w:rFonts w:eastAsia="Arial Unicode MS" w:cs="Tahoma"/>
      <w:b w:val="0"/>
      <w:bCs w:val="0"/>
      <w:i w:val="0"/>
      <w:iCs w:val="0"/>
    </w:rPr>
  </w:style>
  <w:style w:type="paragraph" w:styleId="Tekstpodstawowy2">
    <w:name w:val="Body Text 2"/>
    <w:basedOn w:val="Normalny"/>
    <w:semiHidden/>
    <w:rsid w:val="00C7640A"/>
    <w:pPr>
      <w:widowControl w:val="0"/>
      <w:suppressAutoHyphens/>
      <w:spacing w:after="80"/>
      <w:jc w:val="both"/>
    </w:pPr>
    <w:rPr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1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1DE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C51D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C51DE"/>
    <w:rPr>
      <w:sz w:val="24"/>
      <w:szCs w:val="24"/>
    </w:rPr>
  </w:style>
  <w:style w:type="table" w:styleId="Tabela-Siatka">
    <w:name w:val="Table Grid"/>
    <w:basedOn w:val="Standardowy"/>
    <w:uiPriority w:val="59"/>
    <w:rsid w:val="00376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76BDB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3218E"/>
    <w:rPr>
      <w:b/>
      <w:bCs/>
      <w:i/>
      <w:i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321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12935-8720-40E3-94FA-FF7C9CDD7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Lubuski Kurator Oświaty</vt:lpstr>
    </vt:vector>
  </TitlesOfParts>
  <Company>w Gorzowie Wlkp.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Lubuski Kurator Oświaty</dc:title>
  <dc:creator>kpiechota</dc:creator>
  <cp:lastModifiedBy>mdepta</cp:lastModifiedBy>
  <cp:revision>2</cp:revision>
  <cp:lastPrinted>2014-08-27T07:16:00Z</cp:lastPrinted>
  <dcterms:created xsi:type="dcterms:W3CDTF">2014-09-22T08:37:00Z</dcterms:created>
  <dcterms:modified xsi:type="dcterms:W3CDTF">2014-09-22T08:37:00Z</dcterms:modified>
</cp:coreProperties>
</file>