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111" w:rsidRPr="00FF0111" w:rsidRDefault="00E8098B" w:rsidP="00FF0111">
      <w:pPr>
        <w:jc w:val="right"/>
      </w:pPr>
      <w:bookmarkStart w:id="0" w:name="_GoBack"/>
      <w:bookmarkEnd w:id="0"/>
    </w:p>
    <w:p w:rsidR="00FF0111" w:rsidRPr="00FF0111" w:rsidRDefault="00E8098B" w:rsidP="00FF0111">
      <w:pPr>
        <w:jc w:val="right"/>
      </w:pPr>
    </w:p>
    <w:p w:rsidR="00FF0111" w:rsidRPr="00FF0111" w:rsidRDefault="00E8098B" w:rsidP="00FF0111">
      <w:pPr>
        <w:jc w:val="right"/>
      </w:pPr>
    </w:p>
    <w:p w:rsidR="00FF0111" w:rsidRPr="00FF0111" w:rsidRDefault="00E8098B" w:rsidP="00FF0111">
      <w:pPr>
        <w:jc w:val="right"/>
      </w:pPr>
      <w:r w:rsidRPr="00FF0111">
        <w:t xml:space="preserve">Warszawa,  </w:t>
      </w:r>
      <w:bookmarkStart w:id="1" w:name="ezdDataPodpisu"/>
      <w:r w:rsidRPr="00FF0111">
        <w:t>10 czerwca 2022</w:t>
      </w:r>
      <w:bookmarkEnd w:id="1"/>
      <w:r w:rsidRPr="00FF0111">
        <w:t xml:space="preserve"> r.</w:t>
      </w:r>
    </w:p>
    <w:p w:rsidR="00FF0111" w:rsidRPr="00FF0111" w:rsidRDefault="00E8098B" w:rsidP="00FF0111">
      <w:pPr>
        <w:pStyle w:val="menfont"/>
      </w:pPr>
      <w:bookmarkStart w:id="2" w:name="ezdSprawaZnak"/>
      <w:r w:rsidRPr="00FF0111">
        <w:t>DPNP-DPNP.072.1.2022</w:t>
      </w:r>
      <w:bookmarkEnd w:id="2"/>
      <w:r w:rsidRPr="00FF0111">
        <w:t>.</w:t>
      </w:r>
      <w:bookmarkStart w:id="3" w:name="ezdAutorInicjaly"/>
      <w:r w:rsidRPr="00FF0111">
        <w:t>MS</w:t>
      </w:r>
      <w:bookmarkEnd w:id="3"/>
    </w:p>
    <w:p w:rsidR="00FF0111" w:rsidRPr="00FF0111" w:rsidRDefault="00E8098B" w:rsidP="00FF0111">
      <w:pPr>
        <w:pStyle w:val="menfont"/>
      </w:pPr>
    </w:p>
    <w:p w:rsidR="00FF0111" w:rsidRPr="00FF0111" w:rsidRDefault="00E8098B" w:rsidP="00FF0111">
      <w:pPr>
        <w:pStyle w:val="menfont"/>
      </w:pPr>
    </w:p>
    <w:p w:rsidR="00FF0111" w:rsidRPr="00FF0111" w:rsidRDefault="00E8098B" w:rsidP="00FF0111">
      <w:pPr>
        <w:pStyle w:val="menfont"/>
      </w:pPr>
    </w:p>
    <w:p w:rsidR="00FF0111" w:rsidRPr="00FF0111" w:rsidRDefault="00E8098B" w:rsidP="00FF0111">
      <w:pPr>
        <w:pStyle w:val="menfont"/>
      </w:pPr>
    </w:p>
    <w:p w:rsidR="00100CD4" w:rsidRPr="00FF0111" w:rsidRDefault="00E8098B" w:rsidP="00100CD4">
      <w:pPr>
        <w:pStyle w:val="menfont"/>
      </w:pPr>
    </w:p>
    <w:p w:rsidR="00100CD4" w:rsidRPr="00FF0111" w:rsidRDefault="00E8098B" w:rsidP="00100CD4">
      <w:pPr>
        <w:pStyle w:val="menfont"/>
      </w:pPr>
    </w:p>
    <w:p w:rsidR="00100CD4" w:rsidRPr="00FF0111" w:rsidRDefault="00E8098B" w:rsidP="00100CD4">
      <w:pPr>
        <w:pStyle w:val="menfont"/>
        <w:ind w:left="4956" w:right="-1"/>
      </w:pPr>
      <w:bookmarkStart w:id="4" w:name="ezdAdresatAdresKraj"/>
      <w:r>
        <w:t xml:space="preserve">Dyrektorzy publicznych placówek doskonalenia nauczycieli </w:t>
      </w:r>
    </w:p>
    <w:bookmarkEnd w:id="4"/>
    <w:p w:rsidR="00100CD4" w:rsidRPr="00FF0111" w:rsidRDefault="00E8098B" w:rsidP="00100CD4">
      <w:pPr>
        <w:pStyle w:val="menfont"/>
      </w:pPr>
    </w:p>
    <w:p w:rsidR="00100CD4" w:rsidRPr="00FF0111" w:rsidRDefault="00E8098B" w:rsidP="00100CD4">
      <w:pPr>
        <w:pStyle w:val="menfont"/>
      </w:pPr>
    </w:p>
    <w:p w:rsidR="00100CD4" w:rsidRPr="00FF0111" w:rsidRDefault="00E8098B" w:rsidP="00100CD4">
      <w:pPr>
        <w:pStyle w:val="menfont"/>
      </w:pPr>
    </w:p>
    <w:p w:rsidR="00100CD4" w:rsidRPr="00FF0111" w:rsidRDefault="00E8098B" w:rsidP="00100CD4">
      <w:pPr>
        <w:pStyle w:val="menfont"/>
      </w:pPr>
    </w:p>
    <w:p w:rsidR="00100CD4" w:rsidRDefault="00E8098B" w:rsidP="00100CD4">
      <w:pPr>
        <w:pStyle w:val="menfont"/>
        <w:rPr>
          <w:i/>
        </w:rPr>
      </w:pPr>
      <w:r>
        <w:rPr>
          <w:i/>
        </w:rPr>
        <w:t xml:space="preserve">Szanowni Państwo, </w:t>
      </w:r>
    </w:p>
    <w:p w:rsidR="00100CD4" w:rsidRDefault="00E8098B" w:rsidP="00100CD4">
      <w:pPr>
        <w:pStyle w:val="menfont"/>
      </w:pPr>
    </w:p>
    <w:p w:rsidR="00100CD4" w:rsidRDefault="00E8098B" w:rsidP="00100CD4">
      <w:pPr>
        <w:jc w:val="both"/>
        <w:rPr>
          <w:color w:val="000000" w:themeColor="text1"/>
        </w:rPr>
      </w:pPr>
      <w:r w:rsidRPr="00100CD4">
        <w:t xml:space="preserve">nawiązując do </w:t>
      </w:r>
      <w:r>
        <w:t>pisma z dnia 4 maja br. (</w:t>
      </w:r>
      <w:r w:rsidRPr="00FF0111">
        <w:t>DPNP-DPNP.072.1.2022.MS</w:t>
      </w:r>
      <w:r>
        <w:t xml:space="preserve">) przekazanego za pośrednictwem Kuratorów </w:t>
      </w:r>
      <w:r>
        <w:t>Oświaty, w którym</w:t>
      </w:r>
      <w:r w:rsidRPr="00100CD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zwróciliśmy się do Państwa z prośbą </w:t>
      </w:r>
      <w:r>
        <w:rPr>
          <w:color w:val="000000" w:themeColor="text1"/>
        </w:rPr>
        <w:t xml:space="preserve">o </w:t>
      </w:r>
      <w:r>
        <w:rPr>
          <w:color w:val="000000" w:themeColor="text1"/>
        </w:rPr>
        <w:t xml:space="preserve">organizację spotkań informacyjnych lub szkoleń dla nauczycieli nowego przedmiotu – </w:t>
      </w:r>
      <w:r w:rsidRPr="00F61B6B">
        <w:rPr>
          <w:b/>
          <w:i/>
          <w:color w:val="000000" w:themeColor="text1"/>
        </w:rPr>
        <w:t>historia i teraźniejszość</w:t>
      </w:r>
      <w:r>
        <w:rPr>
          <w:i/>
          <w:color w:val="000000" w:themeColor="text1"/>
        </w:rPr>
        <w:t xml:space="preserve">, </w:t>
      </w:r>
      <w:r w:rsidRPr="00100CD4">
        <w:rPr>
          <w:color w:val="000000" w:themeColor="text1"/>
        </w:rPr>
        <w:t xml:space="preserve">który </w:t>
      </w:r>
      <w:r>
        <w:rPr>
          <w:color w:val="000000" w:themeColor="text1"/>
        </w:rPr>
        <w:t>będzie nauczany w szkołach ponadpodstawowych od najbliższego roku szkolnego, uprzejm</w:t>
      </w:r>
      <w:r>
        <w:rPr>
          <w:color w:val="000000" w:themeColor="text1"/>
        </w:rPr>
        <w:t xml:space="preserve">ie informuję, że od 1 września br. planujemy również zmiany w </w:t>
      </w:r>
      <w:r w:rsidRPr="00F61B6B">
        <w:rPr>
          <w:b/>
          <w:i/>
          <w:color w:val="000000" w:themeColor="text1"/>
        </w:rPr>
        <w:t>edukacji dla bezpieczeństwa</w:t>
      </w:r>
      <w:r>
        <w:rPr>
          <w:color w:val="000000" w:themeColor="text1"/>
        </w:rPr>
        <w:t xml:space="preserve"> w szkołach podstawowych i ponadpodstawowych. </w:t>
      </w:r>
    </w:p>
    <w:p w:rsidR="00100CD4" w:rsidRDefault="00E8098B" w:rsidP="00100CD4">
      <w:pPr>
        <w:jc w:val="both"/>
        <w:rPr>
          <w:color w:val="000000" w:themeColor="text1"/>
        </w:rPr>
      </w:pPr>
    </w:p>
    <w:p w:rsidR="00100CD4" w:rsidRDefault="00E8098B" w:rsidP="00100CD4">
      <w:pPr>
        <w:pStyle w:val="menfont"/>
        <w:jc w:val="both"/>
      </w:pPr>
      <w:r>
        <w:t>25 maja br.</w:t>
      </w:r>
      <w:r>
        <w:rPr>
          <w:color w:val="000000" w:themeColor="text1"/>
        </w:rPr>
        <w:t xml:space="preserve"> do konsultacji publicznych </w:t>
      </w:r>
      <w:r w:rsidRPr="0049047E">
        <w:t xml:space="preserve">i uzgodnień międzyresortowych zostały skierowane projekty rozporządzeń Ministra </w:t>
      </w:r>
      <w:r w:rsidRPr="0049047E">
        <w:t>Edukacji i Nauki zmieniające rozporządzenia w sprawie podstawy programowej kształcenia ogólnego. Konsultacje potrwają do 24 czerwca 2022 r.</w:t>
      </w:r>
    </w:p>
    <w:p w:rsidR="00100CD4" w:rsidRDefault="00E8098B" w:rsidP="00100CD4">
      <w:pPr>
        <w:pStyle w:val="menfont"/>
        <w:jc w:val="both"/>
      </w:pPr>
    </w:p>
    <w:p w:rsidR="00100CD4" w:rsidRDefault="00E8098B" w:rsidP="00100CD4">
      <w:pPr>
        <w:pStyle w:val="menfont"/>
        <w:jc w:val="both"/>
      </w:pPr>
      <w:r>
        <w:t>Proponowane zmiany w podstawie programowej edukacji dla bezpieczeństwa obejmują tylko jeden z czterech działów obec</w:t>
      </w:r>
      <w:r>
        <w:t xml:space="preserve">nych w aktualnej podstawie programowej tego przedmiotu i </w:t>
      </w:r>
      <w:r w:rsidRPr="00100CD4">
        <w:rPr>
          <w:b/>
        </w:rPr>
        <w:t>dotyczą edukacji obronnej</w:t>
      </w:r>
      <w:r>
        <w:t>. W projekcie podstawy programowej edukacji dla bezpieczeństwa zaproponowano z tego zakresu wymagania obejmujące m.in.:</w:t>
      </w:r>
    </w:p>
    <w:p w:rsidR="00100CD4" w:rsidRDefault="00E8098B" w:rsidP="00100CD4">
      <w:pPr>
        <w:pStyle w:val="menfont"/>
        <w:numPr>
          <w:ilvl w:val="0"/>
          <w:numId w:val="2"/>
        </w:numPr>
        <w:jc w:val="both"/>
      </w:pPr>
      <w:r>
        <w:t xml:space="preserve">reagowanie w sytuacjach zagrożenia działaniami wojennymi (tzw. </w:t>
      </w:r>
      <w:r w:rsidRPr="0072358C">
        <w:rPr>
          <w:i/>
        </w:rPr>
        <w:t>survival</w:t>
      </w:r>
      <w:r>
        <w:rPr>
          <w:i/>
        </w:rPr>
        <w:t xml:space="preserve">, </w:t>
      </w:r>
      <w:r>
        <w:t>w tym miejsca schronienia),</w:t>
      </w:r>
    </w:p>
    <w:p w:rsidR="00100CD4" w:rsidRDefault="00E8098B" w:rsidP="00100CD4">
      <w:pPr>
        <w:pStyle w:val="menfont"/>
        <w:numPr>
          <w:ilvl w:val="0"/>
          <w:numId w:val="2"/>
        </w:numPr>
        <w:jc w:val="both"/>
      </w:pPr>
      <w:r>
        <w:t>zasady pierwszej pomocy w sytuacji wystąpienia zagrożenia z użyciem broni konwencjonalnej,</w:t>
      </w:r>
    </w:p>
    <w:p w:rsidR="00100CD4" w:rsidRDefault="00E8098B" w:rsidP="00100CD4">
      <w:pPr>
        <w:pStyle w:val="menfont"/>
        <w:numPr>
          <w:ilvl w:val="0"/>
          <w:numId w:val="2"/>
        </w:numPr>
        <w:jc w:val="both"/>
      </w:pPr>
      <w:r>
        <w:t>edukację obronną wyznaczającą:</w:t>
      </w:r>
    </w:p>
    <w:p w:rsidR="00100CD4" w:rsidRDefault="00E8098B" w:rsidP="00100CD4">
      <w:pPr>
        <w:pStyle w:val="menfont"/>
        <w:numPr>
          <w:ilvl w:val="0"/>
          <w:numId w:val="3"/>
        </w:numPr>
        <w:ind w:left="1134" w:hanging="283"/>
        <w:jc w:val="both"/>
      </w:pPr>
      <w:r>
        <w:t xml:space="preserve">w przypadku szkoły podstawowej – </w:t>
      </w:r>
      <w:r>
        <w:t>wymagania z zakresu terenoznawstwa, cyberbezpieczeństwa w wymiarze wojskowym, przygotowania do szkolenia strzeleckiego,</w:t>
      </w:r>
    </w:p>
    <w:p w:rsidR="00100CD4" w:rsidRDefault="00E8098B" w:rsidP="00100CD4">
      <w:pPr>
        <w:pStyle w:val="menfont"/>
        <w:numPr>
          <w:ilvl w:val="0"/>
          <w:numId w:val="3"/>
        </w:numPr>
        <w:ind w:left="1134" w:hanging="283"/>
        <w:jc w:val="both"/>
      </w:pPr>
      <w:r>
        <w:lastRenderedPageBreak/>
        <w:t xml:space="preserve">w przypadku szkół ponadpodstawowych – wymagania z zakresu reagowania w sytuacji zagrożenia działaniami wojennymi, cyberbezpieczeństwa w </w:t>
      </w:r>
      <w:r>
        <w:t xml:space="preserve"> wymiarze wojskowym, szkolenia strzeleckiego. </w:t>
      </w:r>
    </w:p>
    <w:p w:rsidR="00F61B6B" w:rsidRDefault="00E8098B" w:rsidP="00100CD4">
      <w:pPr>
        <w:pStyle w:val="menfont"/>
        <w:jc w:val="both"/>
      </w:pPr>
    </w:p>
    <w:p w:rsidR="00F61B6B" w:rsidRDefault="00E8098B" w:rsidP="00F61B6B">
      <w:pPr>
        <w:pStyle w:val="menfont"/>
        <w:jc w:val="both"/>
      </w:pPr>
      <w:r>
        <w:t xml:space="preserve">Pełne informacje na temat proponowanych zmian są dostępne m.in. na stronie internetowej ministerstwa  - link: </w:t>
      </w:r>
      <w:hyperlink r:id="rId9" w:history="1">
        <w:r w:rsidRPr="008E1E8A">
          <w:rPr>
            <w:rStyle w:val="Hipercze"/>
          </w:rPr>
          <w:t>https://www.gov.pl/web/edukacja-i-nauka/zmiany-w-edukacji-dla-bezpieczenstwa-w-szkolach-podstawowych-i-ponadpodstawowych--projekty-rozporzadzen-skierowane-do-k</w:t>
        </w:r>
        <w:r w:rsidRPr="008E1E8A">
          <w:rPr>
            <w:rStyle w:val="Hipercze"/>
          </w:rPr>
          <w:t>onsultacji-i-uzgodnien</w:t>
        </w:r>
      </w:hyperlink>
    </w:p>
    <w:p w:rsidR="00100CD4" w:rsidRDefault="00E8098B" w:rsidP="00100CD4">
      <w:pPr>
        <w:pStyle w:val="menfont"/>
        <w:jc w:val="both"/>
      </w:pPr>
    </w:p>
    <w:p w:rsidR="00100CD4" w:rsidRDefault="00E8098B" w:rsidP="00F61B6B">
      <w:pPr>
        <w:pStyle w:val="menfont"/>
        <w:jc w:val="both"/>
      </w:pPr>
      <w:r>
        <w:t xml:space="preserve">Chcemy, aby zmieniona podstawa programowa przedmiotu edukacja dla bezpieczeństwa zaczęła obowiązywać już od najbliższego roku szkolnego </w:t>
      </w:r>
      <w:r>
        <w:t>(</w:t>
      </w:r>
      <w:r>
        <w:t>2022/2023</w:t>
      </w:r>
      <w:r>
        <w:t>)</w:t>
      </w:r>
      <w:r>
        <w:t xml:space="preserve">. </w:t>
      </w:r>
      <w:r>
        <w:t>Dlatego ważne jest, aby n</w:t>
      </w:r>
      <w:r w:rsidRPr="0081142D">
        <w:t>auczyc</w:t>
      </w:r>
      <w:r>
        <w:t xml:space="preserve">iele edukacji dla bezpieczeństwa, którzy </w:t>
      </w:r>
      <w:r>
        <w:t xml:space="preserve">będą chcieli zaktualizować swoją wiedzę </w:t>
      </w:r>
      <w:r>
        <w:t xml:space="preserve">w związku z ww. zmianami, </w:t>
      </w:r>
      <w:r>
        <w:t xml:space="preserve"> mieli dostęp do szkoleń doskonalących. </w:t>
      </w:r>
    </w:p>
    <w:p w:rsidR="00F61B6B" w:rsidRDefault="00E8098B" w:rsidP="00F61B6B">
      <w:pPr>
        <w:pStyle w:val="menfont"/>
        <w:jc w:val="both"/>
      </w:pPr>
    </w:p>
    <w:p w:rsidR="00F61B6B" w:rsidRDefault="00E8098B" w:rsidP="00F61B6B">
      <w:pPr>
        <w:pStyle w:val="menfont"/>
        <w:jc w:val="both"/>
      </w:pPr>
      <w:r>
        <w:t xml:space="preserve">W związku </w:t>
      </w:r>
      <w:r>
        <w:t>z powyższym zwracam</w:t>
      </w:r>
      <w:r>
        <w:t xml:space="preserve"> się do Państwa dyrektorów z prośbą o przygotowanie </w:t>
      </w:r>
      <w:r w:rsidRPr="001F7774">
        <w:rPr>
          <w:b/>
        </w:rPr>
        <w:t>jeszcze w tym roku kalendarzowym</w:t>
      </w:r>
      <w:r>
        <w:t xml:space="preserve"> oferty szkoleniowej również dla na</w:t>
      </w:r>
      <w:r>
        <w:t xml:space="preserve">uczycieli edukacji dla bezpieczeństwa, którzy będą uczyć tego przedmiotu w oparciu o zmienioną podstawę programową. </w:t>
      </w:r>
    </w:p>
    <w:p w:rsidR="00F61B6B" w:rsidRDefault="00E8098B" w:rsidP="00F61B6B">
      <w:pPr>
        <w:pStyle w:val="menfont"/>
        <w:jc w:val="both"/>
      </w:pPr>
    </w:p>
    <w:p w:rsidR="00F61B6B" w:rsidRPr="0081142D" w:rsidRDefault="00E8098B" w:rsidP="00F61B6B">
      <w:pPr>
        <w:pStyle w:val="menfont"/>
        <w:jc w:val="both"/>
      </w:pPr>
      <w:r>
        <w:t xml:space="preserve">Jednocześnie informuję, że </w:t>
      </w:r>
      <w:r>
        <w:t>harmonogram</w:t>
      </w:r>
      <w:r>
        <w:t xml:space="preserve"> prac legislacyjnych ww. projektów rozporządzeń zakłada zakończenie prac nad nimi na przełomie lipca</w:t>
      </w:r>
      <w:r>
        <w:t xml:space="preserve"> i sierpnia br. Wtedy będzie też znany ostateczny zakres i kształt zmian w podstawie programowej edukacji dla bezpieczeństwa, który należy wziąć pod uwagę przy organizacji szkoleń dla nauczycieli tego przedmiotu. </w:t>
      </w:r>
    </w:p>
    <w:p w:rsidR="00100CD4" w:rsidRDefault="00E8098B" w:rsidP="00100CD4">
      <w:pPr>
        <w:jc w:val="both"/>
        <w:rPr>
          <w:color w:val="000000" w:themeColor="text1"/>
        </w:rPr>
      </w:pPr>
    </w:p>
    <w:p w:rsidR="00C70CAD" w:rsidRDefault="00E8098B"/>
    <w:p w:rsidR="00C70CAD" w:rsidRDefault="00E8098B" w:rsidP="001F7774">
      <w:pPr>
        <w:pStyle w:val="menfont"/>
        <w:ind w:right="-285"/>
      </w:pPr>
      <w:r w:rsidRPr="00FF01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215265</wp:posOffset>
                </wp:positionV>
                <wp:extent cx="2609850" cy="1838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0CAD" w:rsidRPr="00C91F7B" w:rsidRDefault="00E8098B" w:rsidP="00C70CAD">
                            <w:pPr>
                              <w:pStyle w:val="menfont"/>
                              <w:pageBreakBefore/>
                              <w:spacing w:line="480" w:lineRule="auto"/>
                              <w:jc w:val="center"/>
                              <w:textboxTightWrap w:val="allLines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C91F7B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Z upoważnienia</w:t>
                            </w:r>
                          </w:p>
                          <w:p w:rsidR="00C70CAD" w:rsidRPr="00C91F7B" w:rsidRDefault="00E8098B" w:rsidP="00143E9B">
                            <w:pPr>
                              <w:pStyle w:val="menfont"/>
                              <w:pageBreakBefore/>
                              <w:spacing w:after="360" w:line="480" w:lineRule="auto"/>
                              <w:jc w:val="center"/>
                              <w:textboxTightWrap w:val="allLines"/>
                              <w:rPr>
                                <w:sz w:val="22"/>
                              </w:rPr>
                            </w:pPr>
                            <w:r w:rsidRPr="00C91F7B">
                              <w:rPr>
                                <w:sz w:val="22"/>
                              </w:rPr>
                              <w:t xml:space="preserve">MINISTRA EDUKACJI I </w:t>
                            </w:r>
                            <w:r w:rsidRPr="00C91F7B">
                              <w:rPr>
                                <w:sz w:val="22"/>
                              </w:rPr>
                              <w:t>NAUKI</w:t>
                            </w:r>
                          </w:p>
                          <w:p w:rsidR="00C70CAD" w:rsidRPr="00FF0111" w:rsidRDefault="00E8098B" w:rsidP="00143E9B">
                            <w:pPr>
                              <w:pStyle w:val="menfont"/>
                              <w:pageBreakBefore/>
                              <w:spacing w:line="360" w:lineRule="auto"/>
                              <w:jc w:val="center"/>
                              <w:textboxTightWrap w:val="allLines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5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Dariusz Piontkowski</w:t>
                            </w:r>
                            <w:bookmarkEnd w:id="5"/>
                          </w:p>
                          <w:p w:rsidR="00C70CAD" w:rsidRPr="00FF0111" w:rsidRDefault="00E8098B" w:rsidP="00143E9B">
                            <w:pPr>
                              <w:pStyle w:val="menfont"/>
                              <w:pageBreakBefore/>
                              <w:spacing w:line="360" w:lineRule="auto"/>
                              <w:jc w:val="center"/>
                              <w:textboxTightWrap w:val="allLines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6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6"/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podpisano</w:t>
                            </w:r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cyfrowo/</w:t>
                            </w:r>
                          </w:p>
                          <w:p w:rsidR="00C70CAD" w:rsidRPr="00FF0111" w:rsidRDefault="00E8098B" w:rsidP="00C70CAD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144.75pt;margin-left:0;margin-top:16.95pt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C70CAD" w:rsidRPr="00C91F7B" w:rsidP="00C70CAD">
                      <w:pPr>
                        <w:pStyle w:val="menfont"/>
                        <w:textboxTightWrap w:val="allLines"/>
                        <w:pageBreakBefore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C91F7B">
                        <w:rPr>
                          <w:rFonts w:ascii="Times New Roman" w:hAnsi="Times New Roman" w:cs="Times New Roman"/>
                          <w:sz w:val="22"/>
                        </w:rPr>
                        <w:t>Z upoważnienia</w:t>
                      </w:r>
                    </w:p>
                    <w:p w:rsidR="00C70CAD" w:rsidRPr="00C91F7B" w:rsidP="00143E9B">
                      <w:pPr>
                        <w:pStyle w:val="menfont"/>
                        <w:textboxTightWrap w:val="allLines"/>
                        <w:pageBreakBefore/>
                        <w:spacing w:after="360" w:line="480" w:lineRule="auto"/>
                        <w:jc w:val="center"/>
                        <w:rPr>
                          <w:sz w:val="22"/>
                        </w:rPr>
                      </w:pPr>
                      <w:r w:rsidRPr="00C91F7B">
                        <w:rPr>
                          <w:sz w:val="22"/>
                        </w:rPr>
                        <w:t>MINISTRA EDUKACJI I NAUKI</w:t>
                      </w:r>
                    </w:p>
                    <w:p w:rsidR="00C70CAD" w:rsidRPr="00FF0111" w:rsidP="00143E9B">
                      <w:pPr>
                        <w:pStyle w:val="menfont"/>
                        <w:textboxTightWrap w:val="allLines"/>
                        <w:pageBreakBefore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5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Dariusz Piontkowski</w:t>
                      </w:r>
                      <w:bookmarkEnd w:id="5"/>
                    </w:p>
                    <w:p w:rsidR="00C70CAD" w:rsidRPr="00FF0111" w:rsidP="00143E9B">
                      <w:pPr>
                        <w:pStyle w:val="menfont"/>
                        <w:textboxTightWrap w:val="allLines"/>
                        <w:pageBreakBefore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6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6"/>
                      <w:r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podpisano</w:t>
                      </w:r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 xml:space="preserve"> cyfrowo/</w:t>
                      </w:r>
                    </w:p>
                    <w:p w:rsidR="00C70CAD" w:rsidRPr="00FF0111" w:rsidP="00C70CAD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C70CAD" w:rsidRPr="00FF0111" w:rsidRDefault="00E8098B" w:rsidP="00FF0111">
      <w:pPr>
        <w:pStyle w:val="menfont"/>
        <w:ind w:left="4536" w:right="-285"/>
        <w:jc w:val="center"/>
      </w:pPr>
    </w:p>
    <w:sectPr w:rsidR="00C70CAD" w:rsidRPr="00FF0111" w:rsidSect="00FC7409">
      <w:footerReference w:type="default" r:id="rId10"/>
      <w:headerReference w:type="first" r:id="rId11"/>
      <w:footerReference w:type="first" r:id="rId12"/>
      <w:pgSz w:w="11906" w:h="16838"/>
      <w:pgMar w:top="1701" w:right="1701" w:bottom="1134" w:left="1701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8098B">
      <w:r>
        <w:separator/>
      </w:r>
    </w:p>
  </w:endnote>
  <w:endnote w:type="continuationSeparator" w:id="0">
    <w:p w:rsidR="00000000" w:rsidRDefault="00E80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BC639C89-E9B4-47F1-AD22-0DCB1B819BC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9AA1B254-399C-403D-87B2-577292DC43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8D0" w:rsidRPr="00FC7409" w:rsidRDefault="00E8098B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4EF" w:rsidRPr="00731D28" w:rsidRDefault="00E8098B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8098B">
      <w:r>
        <w:separator/>
      </w:r>
    </w:p>
  </w:footnote>
  <w:footnote w:type="continuationSeparator" w:id="0">
    <w:p w:rsidR="00000000" w:rsidRDefault="00E809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E2" w:rsidRPr="00C51C98" w:rsidRDefault="00E8098B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 xml:space="preserve">MINISTER </w:t>
    </w:r>
    <w:r>
      <w:rPr>
        <w:rFonts w:asciiTheme="majorHAnsi" w:hAnsiTheme="majorHAnsi" w:cs="Times New Roman"/>
        <w:sz w:val="34"/>
        <w:szCs w:val="34"/>
      </w:rPr>
      <w:t>EDUKACJI I NAUKI</w:t>
    </w:r>
  </w:p>
  <w:p w:rsidR="00082207" w:rsidRPr="00933CE2" w:rsidRDefault="00E8098B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58240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E6E46"/>
    <w:multiLevelType w:val="hybridMultilevel"/>
    <w:tmpl w:val="628AD0D8"/>
    <w:lvl w:ilvl="0" w:tplc="05060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82F6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2E34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8C0D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23C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10A2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C24A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E884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30D3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2F2146"/>
    <w:multiLevelType w:val="hybridMultilevel"/>
    <w:tmpl w:val="32069860"/>
    <w:lvl w:ilvl="0" w:tplc="6986D89C">
      <w:start w:val="1"/>
      <w:numFmt w:val="lowerLetter"/>
      <w:lvlText w:val="%1)"/>
      <w:lvlJc w:val="left"/>
      <w:pPr>
        <w:ind w:left="720" w:hanging="360"/>
      </w:pPr>
    </w:lvl>
    <w:lvl w:ilvl="1" w:tplc="9582495E" w:tentative="1">
      <w:start w:val="1"/>
      <w:numFmt w:val="lowerLetter"/>
      <w:lvlText w:val="%2."/>
      <w:lvlJc w:val="left"/>
      <w:pPr>
        <w:ind w:left="1440" w:hanging="360"/>
      </w:pPr>
    </w:lvl>
    <w:lvl w:ilvl="2" w:tplc="17D4A57A" w:tentative="1">
      <w:start w:val="1"/>
      <w:numFmt w:val="lowerRoman"/>
      <w:lvlText w:val="%3."/>
      <w:lvlJc w:val="right"/>
      <w:pPr>
        <w:ind w:left="2160" w:hanging="180"/>
      </w:pPr>
    </w:lvl>
    <w:lvl w:ilvl="3" w:tplc="ADA06D30" w:tentative="1">
      <w:start w:val="1"/>
      <w:numFmt w:val="decimal"/>
      <w:lvlText w:val="%4."/>
      <w:lvlJc w:val="left"/>
      <w:pPr>
        <w:ind w:left="2880" w:hanging="360"/>
      </w:pPr>
    </w:lvl>
    <w:lvl w:ilvl="4" w:tplc="6936A470" w:tentative="1">
      <w:start w:val="1"/>
      <w:numFmt w:val="lowerLetter"/>
      <w:lvlText w:val="%5."/>
      <w:lvlJc w:val="left"/>
      <w:pPr>
        <w:ind w:left="3600" w:hanging="360"/>
      </w:pPr>
    </w:lvl>
    <w:lvl w:ilvl="5" w:tplc="CB1A4304" w:tentative="1">
      <w:start w:val="1"/>
      <w:numFmt w:val="lowerRoman"/>
      <w:lvlText w:val="%6."/>
      <w:lvlJc w:val="right"/>
      <w:pPr>
        <w:ind w:left="4320" w:hanging="180"/>
      </w:pPr>
    </w:lvl>
    <w:lvl w:ilvl="6" w:tplc="7FD0B25A" w:tentative="1">
      <w:start w:val="1"/>
      <w:numFmt w:val="decimal"/>
      <w:lvlText w:val="%7."/>
      <w:lvlJc w:val="left"/>
      <w:pPr>
        <w:ind w:left="5040" w:hanging="360"/>
      </w:pPr>
    </w:lvl>
    <w:lvl w:ilvl="7" w:tplc="9388726A" w:tentative="1">
      <w:start w:val="1"/>
      <w:numFmt w:val="lowerLetter"/>
      <w:lvlText w:val="%8."/>
      <w:lvlJc w:val="left"/>
      <w:pPr>
        <w:ind w:left="5760" w:hanging="360"/>
      </w:pPr>
    </w:lvl>
    <w:lvl w:ilvl="8" w:tplc="D3B690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113B93"/>
    <w:multiLevelType w:val="hybridMultilevel"/>
    <w:tmpl w:val="6E3ED36C"/>
    <w:lvl w:ilvl="0" w:tplc="ACE68F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6C008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A216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BE9F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8A4B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A4D6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B68F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8813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18D8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98B"/>
    <w:rsid w:val="00E8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Akapitzlist">
    <w:name w:val="List Paragraph"/>
    <w:basedOn w:val="Normalny"/>
    <w:uiPriority w:val="34"/>
    <w:qFormat/>
    <w:rsid w:val="00100CD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00CD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00CD4"/>
    <w:rPr>
      <w:rFonts w:ascii="Arial" w:hAnsi="Arial" w:cs="Arial"/>
    </w:rPr>
  </w:style>
  <w:style w:type="character" w:styleId="Odwoanieprzypisudolnego">
    <w:name w:val="footnote reference"/>
    <w:basedOn w:val="Domylnaczcionkaakapitu"/>
    <w:semiHidden/>
    <w:unhideWhenUsed/>
    <w:rsid w:val="00100CD4"/>
    <w:rPr>
      <w:vertAlign w:val="superscript"/>
    </w:rPr>
  </w:style>
  <w:style w:type="character" w:styleId="Hipercze">
    <w:name w:val="Hyperlink"/>
    <w:basedOn w:val="Domylnaczcionkaakapitu"/>
    <w:unhideWhenUsed/>
    <w:rsid w:val="00100CD4"/>
    <w:rPr>
      <w:color w:val="0000FF" w:themeColor="hyperlink"/>
      <w:u w:val="single"/>
    </w:rPr>
  </w:style>
  <w:style w:type="character" w:styleId="UyteHipercze">
    <w:name w:val="FollowedHyperlink"/>
    <w:basedOn w:val="Domylnaczcionkaakapitu"/>
    <w:semiHidden/>
    <w:unhideWhenUsed/>
    <w:rsid w:val="00100C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Akapitzlist">
    <w:name w:val="List Paragraph"/>
    <w:basedOn w:val="Normalny"/>
    <w:uiPriority w:val="34"/>
    <w:qFormat/>
    <w:rsid w:val="00100CD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00CD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00CD4"/>
    <w:rPr>
      <w:rFonts w:ascii="Arial" w:hAnsi="Arial" w:cs="Arial"/>
    </w:rPr>
  </w:style>
  <w:style w:type="character" w:styleId="Odwoanieprzypisudolnego">
    <w:name w:val="footnote reference"/>
    <w:basedOn w:val="Domylnaczcionkaakapitu"/>
    <w:semiHidden/>
    <w:unhideWhenUsed/>
    <w:rsid w:val="00100CD4"/>
    <w:rPr>
      <w:vertAlign w:val="superscript"/>
    </w:rPr>
  </w:style>
  <w:style w:type="character" w:styleId="Hipercze">
    <w:name w:val="Hyperlink"/>
    <w:basedOn w:val="Domylnaczcionkaakapitu"/>
    <w:unhideWhenUsed/>
    <w:rsid w:val="00100CD4"/>
    <w:rPr>
      <w:color w:val="0000FF" w:themeColor="hyperlink"/>
      <w:u w:val="single"/>
    </w:rPr>
  </w:style>
  <w:style w:type="character" w:styleId="UyteHipercze">
    <w:name w:val="FollowedHyperlink"/>
    <w:basedOn w:val="Domylnaczcionkaakapitu"/>
    <w:semiHidden/>
    <w:unhideWhenUsed/>
    <w:rsid w:val="00100C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gov.pl/web/edukacja-i-nauka/zmiany-w-edukacji-dla-bezpieczenstwa-w-szkolach-podstawowych-i-ponadpodstawowych--projekty-rozporzadzen-skierowane-do-konsultacji-i-uzgodnien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0A5FE-27A0-4CCE-A9A5-295B087C4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460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2022-07-15T11:54:00Z</dcterms:created>
  <dcterms:modified xsi:type="dcterms:W3CDTF">2022-07-15T11:54:00Z</dcterms:modified>
</cp:coreProperties>
</file>