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111" w:rsidRPr="00FF0111" w:rsidRDefault="00C14D78" w:rsidP="00FF0111">
      <w:pPr>
        <w:jc w:val="right"/>
      </w:pPr>
      <w:bookmarkStart w:id="0" w:name="_GoBack"/>
      <w:bookmarkEnd w:id="0"/>
    </w:p>
    <w:p w:rsidR="00FF0111" w:rsidRPr="00FF0111" w:rsidRDefault="00C14D78" w:rsidP="00FF0111">
      <w:pPr>
        <w:jc w:val="right"/>
      </w:pPr>
    </w:p>
    <w:p w:rsidR="00FF0111" w:rsidRPr="00FF0111" w:rsidRDefault="00C14D78" w:rsidP="00FF0111">
      <w:pPr>
        <w:jc w:val="right"/>
      </w:pPr>
    </w:p>
    <w:p w:rsidR="00FF0111" w:rsidRPr="00FF0111" w:rsidRDefault="00C14D78" w:rsidP="00FF0111">
      <w:pPr>
        <w:jc w:val="right"/>
      </w:pPr>
      <w:r w:rsidRPr="00FF0111">
        <w:t xml:space="preserve">Warszawa,  </w:t>
      </w:r>
      <w:bookmarkStart w:id="1" w:name="ezdDataPodpisu"/>
      <w:r w:rsidRPr="00FF0111">
        <w:t>04 maja 2022</w:t>
      </w:r>
      <w:bookmarkEnd w:id="1"/>
      <w:r w:rsidRPr="00FF0111">
        <w:t xml:space="preserve"> r.</w:t>
      </w:r>
    </w:p>
    <w:p w:rsidR="00FF0111" w:rsidRPr="00FF0111" w:rsidRDefault="00C14D78" w:rsidP="00FF0111">
      <w:pPr>
        <w:pStyle w:val="menfont"/>
      </w:pPr>
      <w:bookmarkStart w:id="2" w:name="ezdSprawaZnak"/>
      <w:r w:rsidRPr="00FF0111">
        <w:t>DPNP-DPNP.072.1.2022</w:t>
      </w:r>
      <w:bookmarkEnd w:id="2"/>
      <w:r w:rsidRPr="00FF0111">
        <w:t>.</w:t>
      </w:r>
      <w:bookmarkStart w:id="3" w:name="ezdAutorInicjaly"/>
      <w:r w:rsidRPr="00FF0111">
        <w:t>MS</w:t>
      </w:r>
      <w:bookmarkEnd w:id="3"/>
    </w:p>
    <w:p w:rsidR="00FF0111" w:rsidRPr="00FF0111" w:rsidRDefault="00C14D78" w:rsidP="00FF0111">
      <w:pPr>
        <w:pStyle w:val="menfont"/>
      </w:pPr>
    </w:p>
    <w:p w:rsidR="00FF0111" w:rsidRPr="00FF0111" w:rsidRDefault="00C14D78" w:rsidP="00FF0111">
      <w:pPr>
        <w:pStyle w:val="menfont"/>
      </w:pPr>
    </w:p>
    <w:p w:rsidR="00FF0111" w:rsidRPr="00FF0111" w:rsidRDefault="00C14D78" w:rsidP="00FF0111">
      <w:pPr>
        <w:pStyle w:val="menfont"/>
      </w:pPr>
    </w:p>
    <w:p w:rsidR="00FF0111" w:rsidRPr="00FF0111" w:rsidRDefault="00C14D78" w:rsidP="00FF0111">
      <w:pPr>
        <w:pStyle w:val="menfont"/>
      </w:pPr>
    </w:p>
    <w:p w:rsidR="00815AEE" w:rsidRPr="00FF0111" w:rsidRDefault="00C14D78" w:rsidP="00815AEE">
      <w:pPr>
        <w:pStyle w:val="menfont"/>
      </w:pPr>
    </w:p>
    <w:p w:rsidR="00815AEE" w:rsidRPr="00FF0111" w:rsidRDefault="00C14D78" w:rsidP="00815AEE">
      <w:pPr>
        <w:pStyle w:val="menfont"/>
        <w:ind w:left="4956" w:right="-1"/>
      </w:pPr>
      <w:bookmarkStart w:id="4" w:name="ezdAdresatAdresKraj"/>
      <w:r>
        <w:t xml:space="preserve">Dyrektorzy publicznych placówek doskonalenia nauczycieli </w:t>
      </w:r>
    </w:p>
    <w:bookmarkEnd w:id="4"/>
    <w:p w:rsidR="00815AEE" w:rsidRPr="00FF0111" w:rsidRDefault="00C14D78" w:rsidP="00815AEE">
      <w:pPr>
        <w:pStyle w:val="menfont"/>
      </w:pPr>
    </w:p>
    <w:p w:rsidR="00815AEE" w:rsidRPr="00FF0111" w:rsidRDefault="00C14D78" w:rsidP="00815AEE">
      <w:pPr>
        <w:pStyle w:val="menfont"/>
      </w:pPr>
    </w:p>
    <w:p w:rsidR="00815AEE" w:rsidRPr="00FF0111" w:rsidRDefault="00C14D78" w:rsidP="00815AEE">
      <w:pPr>
        <w:pStyle w:val="menfont"/>
      </w:pPr>
    </w:p>
    <w:p w:rsidR="00815AEE" w:rsidRPr="00FF0111" w:rsidRDefault="00C14D78" w:rsidP="00815AEE">
      <w:pPr>
        <w:pStyle w:val="menfont"/>
      </w:pPr>
    </w:p>
    <w:p w:rsidR="00815AEE" w:rsidRPr="00FF0111" w:rsidRDefault="00C14D78" w:rsidP="00815AEE">
      <w:pPr>
        <w:pStyle w:val="menfont"/>
        <w:rPr>
          <w:i/>
        </w:rPr>
      </w:pPr>
      <w:r>
        <w:rPr>
          <w:i/>
        </w:rPr>
        <w:t xml:space="preserve">Szanowni Państwo, </w:t>
      </w:r>
    </w:p>
    <w:p w:rsidR="00815AEE" w:rsidRPr="00FF0111" w:rsidRDefault="00C14D78" w:rsidP="00815AEE">
      <w:pPr>
        <w:pStyle w:val="menfont"/>
      </w:pPr>
    </w:p>
    <w:p w:rsidR="00815AEE" w:rsidRDefault="00C14D78" w:rsidP="00815AEE">
      <w:pPr>
        <w:spacing w:after="120"/>
        <w:jc w:val="both"/>
        <w:rPr>
          <w:color w:val="000000" w:themeColor="text1"/>
        </w:rPr>
      </w:pPr>
      <w:r>
        <w:rPr>
          <w:color w:val="000000" w:themeColor="text1"/>
        </w:rPr>
        <w:t>s</w:t>
      </w:r>
      <w:r w:rsidRPr="00D77850">
        <w:rPr>
          <w:color w:val="000000" w:themeColor="text1"/>
        </w:rPr>
        <w:t xml:space="preserve">tosownie do wymogu § 18 ust. 1 pkt 1 rozporządzenia Ministra Edukacji Narodowej z dnia 28 maja 2019 r. </w:t>
      </w:r>
      <w:r w:rsidRPr="0060642C">
        <w:rPr>
          <w:color w:val="000000" w:themeColor="text1"/>
        </w:rPr>
        <w:t xml:space="preserve">w sprawie </w:t>
      </w:r>
      <w:r w:rsidRPr="0060642C">
        <w:rPr>
          <w:color w:val="000000" w:themeColor="text1"/>
        </w:rPr>
        <w:t>placówek doskonalenia nauczycieli</w:t>
      </w:r>
      <w:r w:rsidRPr="00D77850">
        <w:rPr>
          <w:color w:val="000000" w:themeColor="text1"/>
        </w:rPr>
        <w:t xml:space="preserve"> (Dz.</w:t>
      </w:r>
      <w:r>
        <w:rPr>
          <w:color w:val="000000" w:themeColor="text1"/>
        </w:rPr>
        <w:t>U. poz. 1045) w związku z:</w:t>
      </w:r>
    </w:p>
    <w:p w:rsidR="00815AEE" w:rsidRPr="0042169D" w:rsidRDefault="00C14D78" w:rsidP="00815AEE">
      <w:pPr>
        <w:pStyle w:val="Akapitzlist"/>
        <w:numPr>
          <w:ilvl w:val="0"/>
          <w:numId w:val="1"/>
        </w:numPr>
        <w:spacing w:after="120"/>
        <w:jc w:val="both"/>
        <w:rPr>
          <w:color w:val="000000" w:themeColor="text1"/>
        </w:rPr>
      </w:pPr>
      <w:r w:rsidRPr="0042169D">
        <w:rPr>
          <w:color w:val="000000" w:themeColor="text1"/>
        </w:rPr>
        <w:t>ustalonym przez Ministra Edukacji i Nauki kierunkiem polityki oświatowej państwa na rok szkolny 2020/2021:</w:t>
      </w:r>
      <w:r>
        <w:rPr>
          <w:color w:val="000000" w:themeColor="text1"/>
        </w:rPr>
        <w:t xml:space="preserve"> </w:t>
      </w:r>
      <w:r w:rsidRPr="0042169D">
        <w:rPr>
          <w:color w:val="000000" w:themeColor="text1"/>
        </w:rPr>
        <w:t>„</w:t>
      </w:r>
      <w:r w:rsidRPr="0042169D">
        <w:rPr>
          <w:i/>
          <w:color w:val="000000" w:themeColor="text1"/>
        </w:rPr>
        <w:t>Działanie na rzecz szerszego udostępnienia kanonu edukacji klasycznej, wprowadzenia</w:t>
      </w:r>
      <w:r w:rsidRPr="0042169D">
        <w:rPr>
          <w:i/>
          <w:color w:val="000000" w:themeColor="text1"/>
        </w:rPr>
        <w:t xml:space="preserve"> w dziedzictwo cywilizacyjne Europy, edukacji patriotycznej, </w:t>
      </w:r>
      <w:r w:rsidRPr="0042169D">
        <w:rPr>
          <w:i/>
          <w:color w:val="000000" w:themeColor="text1"/>
          <w:u w:val="single"/>
        </w:rPr>
        <w:t>nauczania historii</w:t>
      </w:r>
      <w:r w:rsidRPr="0042169D">
        <w:rPr>
          <w:i/>
          <w:color w:val="000000" w:themeColor="text1"/>
        </w:rPr>
        <w:t xml:space="preserve"> oraz poznawania polskiej kultury, w tym osiągnięć duchowych i</w:t>
      </w:r>
      <w:r>
        <w:rPr>
          <w:i/>
          <w:color w:val="000000" w:themeColor="text1"/>
        </w:rPr>
        <w:t> </w:t>
      </w:r>
      <w:r w:rsidRPr="0042169D">
        <w:rPr>
          <w:i/>
          <w:color w:val="000000" w:themeColor="text1"/>
        </w:rPr>
        <w:t xml:space="preserve"> materialnych…”,</w:t>
      </w:r>
    </w:p>
    <w:p w:rsidR="00815AEE" w:rsidRPr="0060642C" w:rsidRDefault="00C14D78" w:rsidP="00815AEE">
      <w:pPr>
        <w:pStyle w:val="Akapitzlist"/>
        <w:numPr>
          <w:ilvl w:val="0"/>
          <w:numId w:val="1"/>
        </w:numPr>
        <w:spacing w:after="120"/>
        <w:jc w:val="both"/>
        <w:rPr>
          <w:color w:val="000000" w:themeColor="text1"/>
        </w:rPr>
      </w:pPr>
      <w:r>
        <w:rPr>
          <w:color w:val="000000" w:themeColor="text1"/>
        </w:rPr>
        <w:t>zmianami wprowadzonymi w podstawie programowej kształcenia ogólnego</w:t>
      </w:r>
      <w:r>
        <w:rPr>
          <w:rStyle w:val="Odwoanieprzypisudolnego"/>
          <w:color w:val="000000" w:themeColor="text1"/>
        </w:rPr>
        <w:footnoteReference w:id="1"/>
      </w:r>
      <w:r>
        <w:rPr>
          <w:color w:val="000000" w:themeColor="text1"/>
        </w:rPr>
        <w:t>, w wyniku których od 1 wrześ</w:t>
      </w:r>
      <w:r>
        <w:rPr>
          <w:color w:val="000000" w:themeColor="text1"/>
        </w:rPr>
        <w:t xml:space="preserve">nia 2022 r. w klasach I. szkół ponadpodstawowych (liceum ogólnokształcącego, technikum i branżowej szkoły I stopnia) przedmiot </w:t>
      </w:r>
      <w:r>
        <w:rPr>
          <w:i/>
          <w:color w:val="000000" w:themeColor="text1"/>
        </w:rPr>
        <w:t xml:space="preserve">wiedza o społeczeństwie </w:t>
      </w:r>
      <w:r w:rsidRPr="0060642C">
        <w:rPr>
          <w:color w:val="000000" w:themeColor="text1"/>
        </w:rPr>
        <w:t xml:space="preserve">(zakres podstawowy) </w:t>
      </w:r>
      <w:r>
        <w:rPr>
          <w:color w:val="000000" w:themeColor="text1"/>
        </w:rPr>
        <w:t xml:space="preserve">zostanie zastąpiony </w:t>
      </w:r>
      <w:r w:rsidRPr="0042169D">
        <w:rPr>
          <w:color w:val="000000" w:themeColor="text1"/>
          <w:u w:val="single"/>
        </w:rPr>
        <w:t xml:space="preserve">nowym przedmiotem - </w:t>
      </w:r>
      <w:r w:rsidRPr="0042169D">
        <w:rPr>
          <w:i/>
          <w:color w:val="000000" w:themeColor="text1"/>
          <w:u w:val="single"/>
        </w:rPr>
        <w:t>historia i teraźniejszość</w:t>
      </w:r>
      <w:r>
        <w:rPr>
          <w:color w:val="000000" w:themeColor="text1"/>
        </w:rPr>
        <w:t>, który łączy treści</w:t>
      </w:r>
      <w:r>
        <w:rPr>
          <w:color w:val="000000" w:themeColor="text1"/>
        </w:rPr>
        <w:t xml:space="preserve"> z zakresu powojennej historii Polski i świata z treściami </w:t>
      </w:r>
      <w:r>
        <w:rPr>
          <w:color w:val="000000" w:themeColor="text1"/>
        </w:rPr>
        <w:br/>
        <w:t>z zakresu edukacji obywatelskiej</w:t>
      </w:r>
      <w:r w:rsidRPr="0060642C">
        <w:rPr>
          <w:color w:val="000000" w:themeColor="text1"/>
        </w:rPr>
        <w:t xml:space="preserve"> </w:t>
      </w:r>
    </w:p>
    <w:p w:rsidR="00815AEE" w:rsidRPr="00A23D84" w:rsidRDefault="00C14D78" w:rsidP="00815AEE">
      <w:pPr>
        <w:jc w:val="both"/>
        <w:rPr>
          <w:color w:val="000000" w:themeColor="text1"/>
        </w:rPr>
      </w:pPr>
      <w:r w:rsidRPr="00D77850">
        <w:rPr>
          <w:color w:val="000000" w:themeColor="text1"/>
        </w:rPr>
        <w:t>publiczne placówki doskonalenia nauczycieli są zobowiązane do zorganizowania i przeprowadzenia (w obecnie trwającym roku szkolnym) doskonalenia zawodowego nauczyc</w:t>
      </w:r>
      <w:r w:rsidRPr="00D77850">
        <w:rPr>
          <w:color w:val="000000" w:themeColor="text1"/>
        </w:rPr>
        <w:t>ieli w zakresie wynikającym z ww. kierunku</w:t>
      </w:r>
      <w:r>
        <w:rPr>
          <w:color w:val="000000" w:themeColor="text1"/>
        </w:rPr>
        <w:t xml:space="preserve">. </w:t>
      </w:r>
    </w:p>
    <w:p w:rsidR="00815AEE" w:rsidRDefault="00C14D78" w:rsidP="00815AEE">
      <w:pPr>
        <w:jc w:val="both"/>
        <w:rPr>
          <w:color w:val="000000" w:themeColor="text1"/>
        </w:rPr>
      </w:pPr>
      <w:r>
        <w:lastRenderedPageBreak/>
        <w:t>W związku z powyższym prosimy o zorgan</w:t>
      </w:r>
      <w:r>
        <w:t>izowanie spotkań informacyjnych</w:t>
      </w:r>
      <w:r>
        <w:t xml:space="preserve">/szkoleń dla nauczycieli, </w:t>
      </w:r>
      <w:r>
        <w:rPr>
          <w:color w:val="000000" w:themeColor="text1"/>
        </w:rPr>
        <w:t xml:space="preserve">którzy będą uczyć nowego przedmiotu historia i  teraźniejszość od roku szkolnego 2022/2023.  </w:t>
      </w:r>
    </w:p>
    <w:p w:rsidR="00815AEE" w:rsidRDefault="00C14D78" w:rsidP="00815AEE">
      <w:pPr>
        <w:jc w:val="both"/>
        <w:rPr>
          <w:color w:val="000000" w:themeColor="text1"/>
        </w:rPr>
      </w:pPr>
    </w:p>
    <w:p w:rsidR="00815AEE" w:rsidRDefault="00C14D78" w:rsidP="00815AEE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Jednocześnie </w:t>
      </w:r>
      <w:r>
        <w:rPr>
          <w:color w:val="000000" w:themeColor="text1"/>
        </w:rPr>
        <w:t xml:space="preserve">informujemy, że w celu wsparcia placówek doskonalenia nauczycieli w realizacji ww. zadania, Ośrodek Rozwoju Edukacji przeprowadzi w  dniu </w:t>
      </w:r>
      <w:r>
        <w:rPr>
          <w:b/>
          <w:color w:val="000000" w:themeColor="text1"/>
        </w:rPr>
        <w:t>3  czerwca br. spotkanie informacyjne</w:t>
      </w:r>
      <w:r>
        <w:rPr>
          <w:color w:val="000000" w:themeColor="text1"/>
        </w:rPr>
        <w:t xml:space="preserve"> dla nauczycieli konsultantów i doradców metodycznych ds. historii i WOS z public</w:t>
      </w:r>
      <w:r>
        <w:rPr>
          <w:color w:val="000000" w:themeColor="text1"/>
        </w:rPr>
        <w:t xml:space="preserve">znych placówek doskonalenia nauczycieli. Uczestnicy spotkania otrzymają materiały merytoryczne, niezbędne do przeprowadzenia spotkań/szkoleń z nauczycielami. </w:t>
      </w:r>
    </w:p>
    <w:p w:rsidR="00815AEE" w:rsidRDefault="00C14D78" w:rsidP="00815AEE">
      <w:pPr>
        <w:jc w:val="both"/>
        <w:rPr>
          <w:color w:val="000000" w:themeColor="text1"/>
        </w:rPr>
      </w:pPr>
    </w:p>
    <w:p w:rsidR="00815AEE" w:rsidRDefault="00C14D78" w:rsidP="00815AEE">
      <w:pPr>
        <w:jc w:val="both"/>
        <w:rPr>
          <w:color w:val="000000" w:themeColor="text1"/>
        </w:rPr>
      </w:pPr>
      <w:r>
        <w:rPr>
          <w:color w:val="000000" w:themeColor="text1"/>
        </w:rPr>
        <w:t>Rekrutacja na spotkanie będzie prowadzona przez ORE od 15 maja za pośrednictwem strony interneto</w:t>
      </w:r>
      <w:r>
        <w:rPr>
          <w:color w:val="000000" w:themeColor="text1"/>
        </w:rPr>
        <w:t xml:space="preserve">wej </w:t>
      </w:r>
      <w:hyperlink r:id="rId8" w:history="1">
        <w:r w:rsidRPr="00987009">
          <w:rPr>
            <w:rStyle w:val="Hipercze"/>
          </w:rPr>
          <w:t>www.szkolenia.ore.edu.pl</w:t>
        </w:r>
      </w:hyperlink>
      <w:r>
        <w:rPr>
          <w:color w:val="000000" w:themeColor="text1"/>
        </w:rPr>
        <w:t xml:space="preserve">. Informacja o  rozpoczęciu rekrutacji wraz z programem spotkania zostanie przesłana do placówek doskonalenia drogą mailową.  </w:t>
      </w:r>
    </w:p>
    <w:p w:rsidR="00815AEE" w:rsidRDefault="00C14D78" w:rsidP="00815AEE">
      <w:pPr>
        <w:jc w:val="both"/>
        <w:rPr>
          <w:color w:val="000000" w:themeColor="text1"/>
        </w:rPr>
      </w:pPr>
    </w:p>
    <w:p w:rsidR="00815AEE" w:rsidRDefault="00C14D78" w:rsidP="00815AEE">
      <w:pPr>
        <w:jc w:val="both"/>
        <w:rPr>
          <w:color w:val="000000" w:themeColor="text1"/>
        </w:rPr>
      </w:pPr>
      <w:r>
        <w:rPr>
          <w:color w:val="000000" w:themeColor="text1"/>
        </w:rPr>
        <w:t>Przedstawiając powyższe uprzejmie zapraszamy przedst</w:t>
      </w:r>
      <w:r>
        <w:rPr>
          <w:color w:val="000000" w:themeColor="text1"/>
        </w:rPr>
        <w:t xml:space="preserve">awicieli </w:t>
      </w:r>
      <w:r w:rsidRPr="00784AF0">
        <w:rPr>
          <w:color w:val="000000" w:themeColor="text1"/>
        </w:rPr>
        <w:t>kadry publicznych placówek doskonalenia nauczycieli do udziału ww. spotkaniu</w:t>
      </w:r>
      <w:r>
        <w:rPr>
          <w:color w:val="000000" w:themeColor="text1"/>
        </w:rPr>
        <w:t xml:space="preserve"> informacyjnym, a następnie organizację spotkań informacyjnych lub szkoleń dla nauczycieli nowego przedmiotu w terminie do 2 września br. </w:t>
      </w:r>
    </w:p>
    <w:p w:rsidR="00815AEE" w:rsidRDefault="00C14D78" w:rsidP="00815AEE">
      <w:pPr>
        <w:jc w:val="both"/>
        <w:rPr>
          <w:color w:val="000000" w:themeColor="text1"/>
        </w:rPr>
      </w:pPr>
    </w:p>
    <w:p w:rsidR="00815AEE" w:rsidRPr="00FF0111" w:rsidRDefault="00C14D78" w:rsidP="00815AEE">
      <w:pPr>
        <w:pStyle w:val="menfont"/>
      </w:pPr>
    </w:p>
    <w:p w:rsidR="00815AEE" w:rsidRPr="00FF0111" w:rsidRDefault="00C14D78" w:rsidP="00815AEE">
      <w:pPr>
        <w:pStyle w:val="menfont"/>
      </w:pPr>
    </w:p>
    <w:p w:rsidR="00815AEE" w:rsidRPr="00FF0111" w:rsidRDefault="00C14D78" w:rsidP="00815AEE">
      <w:pPr>
        <w:pStyle w:val="menfont"/>
        <w:ind w:left="4678" w:right="-143"/>
        <w:jc w:val="center"/>
        <w:rPr>
          <w:i/>
        </w:rPr>
      </w:pPr>
      <w:r>
        <w:rPr>
          <w:i/>
        </w:rPr>
        <w:t xml:space="preserve">Z wyrazami szacunku, </w:t>
      </w:r>
    </w:p>
    <w:p w:rsidR="00FF0111" w:rsidRPr="00FF0111" w:rsidRDefault="00C14D78" w:rsidP="00FF0111">
      <w:pPr>
        <w:pStyle w:val="menfont"/>
        <w:ind w:right="707"/>
        <w:jc w:val="right"/>
        <w:rPr>
          <w:i/>
        </w:rPr>
      </w:pPr>
    </w:p>
    <w:p w:rsidR="00FF0111" w:rsidRPr="00FF0111" w:rsidRDefault="00C14D78" w:rsidP="00FF0111">
      <w:pPr>
        <w:pStyle w:val="menfont"/>
        <w:ind w:right="707"/>
        <w:jc w:val="right"/>
        <w:rPr>
          <w:i/>
        </w:rPr>
      </w:pPr>
    </w:p>
    <w:p w:rsidR="00FF0111" w:rsidRPr="00FF0111" w:rsidRDefault="00C14D78" w:rsidP="00FF0111">
      <w:pPr>
        <w:pStyle w:val="menfont"/>
        <w:ind w:right="707"/>
        <w:jc w:val="right"/>
        <w:rPr>
          <w:i/>
        </w:rPr>
      </w:pPr>
    </w:p>
    <w:p w:rsidR="00FF0111" w:rsidRPr="00FF0111" w:rsidRDefault="00C14D78" w:rsidP="00FF0111">
      <w:pPr>
        <w:pStyle w:val="menfont"/>
        <w:ind w:left="4536" w:right="-285"/>
        <w:jc w:val="center"/>
        <w:rPr>
          <w:sz w:val="20"/>
        </w:rPr>
      </w:pPr>
      <w:r>
        <w:rPr>
          <w:sz w:val="20"/>
        </w:rPr>
        <w:t>Z</w:t>
      </w:r>
      <w:r w:rsidRPr="00FF0111">
        <w:rPr>
          <w:sz w:val="20"/>
        </w:rPr>
        <w:t xml:space="preserve"> </w:t>
      </w:r>
      <w:r>
        <w:rPr>
          <w:sz w:val="20"/>
        </w:rPr>
        <w:t>up</w:t>
      </w:r>
      <w:r>
        <w:rPr>
          <w:sz w:val="20"/>
        </w:rPr>
        <w:t>oważnienia</w:t>
      </w:r>
    </w:p>
    <w:p w:rsidR="00FC7409" w:rsidRDefault="00C14D78" w:rsidP="00FF0111">
      <w:pPr>
        <w:pStyle w:val="menfont"/>
        <w:ind w:left="4536" w:right="-285"/>
        <w:jc w:val="center"/>
      </w:pPr>
      <w:r w:rsidRPr="00FF011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0111" w:rsidRPr="00FF0111" w:rsidRDefault="00C14D78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5" w:name="ezdPracownikNazwa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Dariusz Piontkowski</w:t>
                            </w:r>
                            <w:bookmarkEnd w:id="5"/>
                          </w:p>
                          <w:p w:rsidR="00FF0111" w:rsidRPr="00FF0111" w:rsidRDefault="00C14D78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6" w:name="ezdPracownikStanowisko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Sekretarz Stanu</w:t>
                            </w:r>
                            <w:bookmarkEnd w:id="6"/>
                            <w:r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podpisano</w:t>
                            </w:r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54.75pt;margin-left:232.95pt;margin-top:23.95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FF0111" w:rsidRPr="00FF0111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5" w:name="ezdPracownikNazwa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Dariusz Piontkowski</w:t>
                      </w:r>
                      <w:bookmarkEnd w:id="5"/>
                    </w:p>
                    <w:p w:rsidR="00FF0111" w:rsidRPr="00FF0111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6" w:name="ezdPracownikStanowisko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Sekretarz Stanu</w:t>
                      </w:r>
                      <w:bookmarkEnd w:id="6"/>
                      <w:r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podpisano</w:t>
                      </w:r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 xml:space="preserve"> cyfrowo/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FF0111">
        <w:t>MINISTRA EDUKACJI</w:t>
      </w:r>
      <w:r>
        <w:t xml:space="preserve"> I</w:t>
      </w:r>
      <w:r w:rsidRPr="00FF0111">
        <w:t xml:space="preserve"> NA</w:t>
      </w:r>
      <w:r>
        <w:t>UKI</w:t>
      </w:r>
    </w:p>
    <w:p w:rsidR="00FC7409" w:rsidRDefault="00C14D78">
      <w:r>
        <w:br w:type="page"/>
      </w:r>
    </w:p>
    <w:p w:rsidR="00FF0111" w:rsidRPr="00FF0111" w:rsidRDefault="00C14D78" w:rsidP="00FF0111">
      <w:pPr>
        <w:pStyle w:val="menfont"/>
        <w:ind w:left="4536" w:right="-285"/>
        <w:jc w:val="center"/>
      </w:pPr>
    </w:p>
    <w:sectPr w:rsidR="00FF0111" w:rsidRPr="00FF0111" w:rsidSect="00FC7409">
      <w:footerReference w:type="default" r:id="rId9"/>
      <w:headerReference w:type="first" r:id="rId10"/>
      <w:footerReference w:type="first" r:id="rId11"/>
      <w:pgSz w:w="11906" w:h="16838"/>
      <w:pgMar w:top="1701" w:right="1701" w:bottom="1134" w:left="1701" w:header="170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C14D78">
      <w:r>
        <w:separator/>
      </w:r>
    </w:p>
  </w:endnote>
  <w:endnote w:type="continuationSeparator" w:id="0">
    <w:p w:rsidR="00000000" w:rsidRDefault="00C14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0A12BB09-F96F-44AC-B08E-D61C337A33E6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0BFAFC43-B34F-44D8-8757-D638841074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8D0" w:rsidRPr="00FC7409" w:rsidRDefault="00C14D78" w:rsidP="00FC7409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4EF" w:rsidRPr="00731D28" w:rsidRDefault="00C14D78" w:rsidP="007474EF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E00" w:rsidRDefault="00C14D78">
      <w:r>
        <w:separator/>
      </w:r>
    </w:p>
  </w:footnote>
  <w:footnote w:type="continuationSeparator" w:id="0">
    <w:p w:rsidR="00B92E00" w:rsidRDefault="00C14D78">
      <w:r>
        <w:continuationSeparator/>
      </w:r>
    </w:p>
  </w:footnote>
  <w:footnote w:id="1">
    <w:p w:rsidR="00815AEE" w:rsidRPr="0042169D" w:rsidRDefault="00C14D78" w:rsidP="00815AEE">
      <w:pPr>
        <w:pStyle w:val="Tekstprzypisudolnego"/>
        <w:rPr>
          <w:sz w:val="18"/>
          <w:szCs w:val="18"/>
        </w:rPr>
      </w:pPr>
      <w:r w:rsidRPr="0042169D">
        <w:rPr>
          <w:rStyle w:val="Odwoanieprzypisudolnego"/>
          <w:sz w:val="18"/>
          <w:szCs w:val="18"/>
        </w:rPr>
        <w:footnoteRef/>
      </w:r>
      <w:r w:rsidRPr="0042169D">
        <w:rPr>
          <w:sz w:val="18"/>
          <w:szCs w:val="18"/>
        </w:rPr>
        <w:t xml:space="preserve"> Rozporządzenie Ministra Edukacji i Nauki </w:t>
      </w:r>
      <w:r w:rsidRPr="0042169D">
        <w:rPr>
          <w:b/>
          <w:bCs/>
          <w:sz w:val="18"/>
          <w:szCs w:val="18"/>
        </w:rPr>
        <w:t xml:space="preserve">z dnia 8 marca 2022 r. </w:t>
      </w:r>
      <w:r w:rsidRPr="0042169D">
        <w:rPr>
          <w:sz w:val="18"/>
          <w:szCs w:val="18"/>
        </w:rPr>
        <w:t>zmieniające rozporządzenie w sprawie podstawy programowej wychowania przedszkolnego oraz podstawy programowej kształcenia ogólnego dla szkoły podstawowej, w tym dla uczniów z niepełnosprawnością intelektualną w stopniu umiarkowanym lub znacznym, kształceni</w:t>
      </w:r>
      <w:r w:rsidRPr="0042169D">
        <w:rPr>
          <w:sz w:val="18"/>
          <w:szCs w:val="18"/>
        </w:rPr>
        <w:t xml:space="preserve">a ogólnego dla branżowej szkoły I stopnia, kształcenia ogólnego dla szkoły specjalnej przysposabiającej do pracy oraz kształcenia </w:t>
      </w:r>
      <w:r>
        <w:rPr>
          <w:sz w:val="18"/>
          <w:szCs w:val="18"/>
        </w:rPr>
        <w:t xml:space="preserve">ogólnego dla szkoły policealnej, Dz. U. poz. 609 </w:t>
      </w:r>
    </w:p>
    <w:p w:rsidR="00815AEE" w:rsidRPr="0042169D" w:rsidRDefault="00C14D78" w:rsidP="00815AEE">
      <w:pPr>
        <w:pStyle w:val="Tekstprzypisudolnego"/>
        <w:rPr>
          <w:sz w:val="18"/>
          <w:szCs w:val="18"/>
        </w:rPr>
      </w:pPr>
      <w:r w:rsidRPr="0042169D">
        <w:rPr>
          <w:sz w:val="18"/>
          <w:szCs w:val="18"/>
        </w:rPr>
        <w:t xml:space="preserve">Rozporządzenie Ministra Edukacji i Nauki </w:t>
      </w:r>
      <w:r w:rsidRPr="0042169D">
        <w:rPr>
          <w:b/>
          <w:bCs/>
          <w:sz w:val="18"/>
          <w:szCs w:val="18"/>
        </w:rPr>
        <w:t xml:space="preserve">z dnia 8 marca 2022 r. </w:t>
      </w:r>
      <w:r w:rsidRPr="0042169D">
        <w:rPr>
          <w:sz w:val="18"/>
          <w:szCs w:val="18"/>
        </w:rPr>
        <w:t xml:space="preserve">zmieniające </w:t>
      </w:r>
      <w:r w:rsidRPr="0042169D">
        <w:rPr>
          <w:sz w:val="18"/>
          <w:szCs w:val="18"/>
        </w:rPr>
        <w:t>rozporządzenie w sprawie podstawy programowej kształcenia ogólnego dla liceum ogólnokształcącego, technikum o</w:t>
      </w:r>
      <w:r>
        <w:rPr>
          <w:sz w:val="18"/>
          <w:szCs w:val="18"/>
        </w:rPr>
        <w:t>raz branżowej szkoły II stopnia, Dz. U. poz. 622</w:t>
      </w:r>
    </w:p>
    <w:p w:rsidR="00815AEE" w:rsidRDefault="00C14D78" w:rsidP="00815AEE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E2" w:rsidRPr="00C51C98" w:rsidRDefault="00C14D78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I NAUKI</w:t>
    </w:r>
  </w:p>
  <w:p w:rsidR="00082207" w:rsidRPr="00933CE2" w:rsidRDefault="00C14D78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58240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F2146"/>
    <w:multiLevelType w:val="hybridMultilevel"/>
    <w:tmpl w:val="32069860"/>
    <w:lvl w:ilvl="0" w:tplc="31202644">
      <w:start w:val="1"/>
      <w:numFmt w:val="lowerLetter"/>
      <w:lvlText w:val="%1)"/>
      <w:lvlJc w:val="left"/>
      <w:pPr>
        <w:ind w:left="720" w:hanging="360"/>
      </w:pPr>
    </w:lvl>
    <w:lvl w:ilvl="1" w:tplc="5F7C87B2" w:tentative="1">
      <w:start w:val="1"/>
      <w:numFmt w:val="lowerLetter"/>
      <w:lvlText w:val="%2."/>
      <w:lvlJc w:val="left"/>
      <w:pPr>
        <w:ind w:left="1440" w:hanging="360"/>
      </w:pPr>
    </w:lvl>
    <w:lvl w:ilvl="2" w:tplc="4A46B9FE" w:tentative="1">
      <w:start w:val="1"/>
      <w:numFmt w:val="lowerRoman"/>
      <w:lvlText w:val="%3."/>
      <w:lvlJc w:val="right"/>
      <w:pPr>
        <w:ind w:left="2160" w:hanging="180"/>
      </w:pPr>
    </w:lvl>
    <w:lvl w:ilvl="3" w:tplc="CA8CDEA6" w:tentative="1">
      <w:start w:val="1"/>
      <w:numFmt w:val="decimal"/>
      <w:lvlText w:val="%4."/>
      <w:lvlJc w:val="left"/>
      <w:pPr>
        <w:ind w:left="2880" w:hanging="360"/>
      </w:pPr>
    </w:lvl>
    <w:lvl w:ilvl="4" w:tplc="16725E34" w:tentative="1">
      <w:start w:val="1"/>
      <w:numFmt w:val="lowerLetter"/>
      <w:lvlText w:val="%5."/>
      <w:lvlJc w:val="left"/>
      <w:pPr>
        <w:ind w:left="3600" w:hanging="360"/>
      </w:pPr>
    </w:lvl>
    <w:lvl w:ilvl="5" w:tplc="8ADA3786" w:tentative="1">
      <w:start w:val="1"/>
      <w:numFmt w:val="lowerRoman"/>
      <w:lvlText w:val="%6."/>
      <w:lvlJc w:val="right"/>
      <w:pPr>
        <w:ind w:left="4320" w:hanging="180"/>
      </w:pPr>
    </w:lvl>
    <w:lvl w:ilvl="6" w:tplc="9D4CE518" w:tentative="1">
      <w:start w:val="1"/>
      <w:numFmt w:val="decimal"/>
      <w:lvlText w:val="%7."/>
      <w:lvlJc w:val="left"/>
      <w:pPr>
        <w:ind w:left="5040" w:hanging="360"/>
      </w:pPr>
    </w:lvl>
    <w:lvl w:ilvl="7" w:tplc="7E02A81A" w:tentative="1">
      <w:start w:val="1"/>
      <w:numFmt w:val="lowerLetter"/>
      <w:lvlText w:val="%8."/>
      <w:lvlJc w:val="left"/>
      <w:pPr>
        <w:ind w:left="5760" w:hanging="360"/>
      </w:pPr>
    </w:lvl>
    <w:lvl w:ilvl="8" w:tplc="757EF94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D78"/>
    <w:rsid w:val="00C14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Akapitzlist">
    <w:name w:val="List Paragraph"/>
    <w:basedOn w:val="Normalny"/>
    <w:uiPriority w:val="34"/>
    <w:qFormat/>
    <w:rsid w:val="00815AEE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815AE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15AEE"/>
    <w:rPr>
      <w:rFonts w:ascii="Arial" w:hAnsi="Arial" w:cs="Arial"/>
    </w:rPr>
  </w:style>
  <w:style w:type="character" w:styleId="Odwoanieprzypisudolnego">
    <w:name w:val="footnote reference"/>
    <w:basedOn w:val="Domylnaczcionkaakapitu"/>
    <w:semiHidden/>
    <w:unhideWhenUsed/>
    <w:rsid w:val="00815AEE"/>
    <w:rPr>
      <w:vertAlign w:val="superscript"/>
    </w:rPr>
  </w:style>
  <w:style w:type="character" w:styleId="Hipercze">
    <w:name w:val="Hyperlink"/>
    <w:basedOn w:val="Domylnaczcionkaakapitu"/>
    <w:unhideWhenUsed/>
    <w:rsid w:val="00815AE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Akapitzlist">
    <w:name w:val="List Paragraph"/>
    <w:basedOn w:val="Normalny"/>
    <w:uiPriority w:val="34"/>
    <w:qFormat/>
    <w:rsid w:val="00815AEE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815AE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15AEE"/>
    <w:rPr>
      <w:rFonts w:ascii="Arial" w:hAnsi="Arial" w:cs="Arial"/>
    </w:rPr>
  </w:style>
  <w:style w:type="character" w:styleId="Odwoanieprzypisudolnego">
    <w:name w:val="footnote reference"/>
    <w:basedOn w:val="Domylnaczcionkaakapitu"/>
    <w:semiHidden/>
    <w:unhideWhenUsed/>
    <w:rsid w:val="00815AEE"/>
    <w:rPr>
      <w:vertAlign w:val="superscript"/>
    </w:rPr>
  </w:style>
  <w:style w:type="character" w:styleId="Hipercze">
    <w:name w:val="Hyperlink"/>
    <w:basedOn w:val="Domylnaczcionkaakapitu"/>
    <w:unhideWhenUsed/>
    <w:rsid w:val="00815A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zkolenia.ore.edu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313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2022-05-10T12:20:00Z</dcterms:created>
  <dcterms:modified xsi:type="dcterms:W3CDTF">2022-05-10T12:20:00Z</dcterms:modified>
</cp:coreProperties>
</file>