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153A" w14:textId="78A79532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Lab</w:t>
      </w:r>
      <w:r w:rsidR="001A25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ratorium AI z Gigantami Programowania</w:t>
      </w:r>
      <w:bookmarkStart w:id="0" w:name="_GoBack"/>
      <w:bookmarkEnd w:id="0"/>
    </w:p>
    <w:p w14:paraId="648D06E5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14E5B35" w14:textId="3EEB59EC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   </w:t>
      </w:r>
      <w:r w:rsidR="008A65F7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</w:t>
      </w:r>
      <w:r w:rsidR="006B668E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 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Wystartowała rejestracja na „Szkołę z Gigantami – Laboratorium AI”</w:t>
      </w:r>
      <w:r w:rsidR="00AF3F5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  <w:r w:rsidR="00655A1D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F6431F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To właśnie S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ztuczna Inteligencja jest tematem przewodnim czwartej już edycji ogólnopolskich bezpłatnych </w:t>
      </w:r>
      <w:proofErr w:type="spellStart"/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webinarów</w:t>
      </w:r>
      <w:proofErr w:type="spellEnd"/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 programowania oraz matematyki dla dzieci i młodzieży. Wydarzenie</w:t>
      </w:r>
      <w:r w:rsidR="00AF3F5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, dzięki formie online dostępne jest z każdego miejsca w Polsce</w:t>
      </w:r>
      <w:r w:rsidR="009A3CF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, a udział jest całkowicie darmowy.</w:t>
      </w:r>
      <w:r w:rsidR="00AF3F5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Akcja organizowana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jest przez szkołę GIGANCI PROGRAMOWANIA i </w:t>
      </w:r>
      <w:r w:rsidR="00AF3F5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trwać będzie w terminie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29.11. - 10.12.2021 r. Patronami Honorowymi wydarzenia są: Sekretarz Stanu w KPRM ds. cyfryzacji,</w:t>
      </w:r>
      <w:r w:rsidR="0043109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NASK,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ORE oraz </w:t>
      </w:r>
      <w:r w:rsidR="00966E0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50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włodarzy miast.</w:t>
      </w:r>
    </w:p>
    <w:p w14:paraId="060DB5D5" w14:textId="358D8B92" w:rsidR="003E57E3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   </w:t>
      </w:r>
      <w:r w:rsidR="008A65F7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 </w:t>
      </w:r>
      <w:r w:rsidR="006B668E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Kolejna edycja akcji Gigantów Programowania, to odpowiedź na ogromne zainteresowanie najmłodszych dziedziną nowoczesnych technologii oraz programowania. 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Także tym razem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,,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Szkoła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z Gigantami” 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składać się będzie z cyklu bezpłatnych </w:t>
      </w:r>
      <w:proofErr w:type="spellStart"/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webinarów</w:t>
      </w:r>
      <w:proofErr w:type="spellEnd"/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prowadzonych na kanale YouTube, do udziału w których zapraszamy dzieci i młodzież ze szkół podstawowych i ponadpodstawowych.</w:t>
      </w:r>
    </w:p>
    <w:p w14:paraId="57055AFC" w14:textId="77777777" w:rsidR="00F720F1" w:rsidRPr="000D78C6" w:rsidRDefault="003E57E3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F720F1" w:rsidRPr="000D78C6">
        <w:rPr>
          <w:rFonts w:ascii="Segoe UI" w:eastAsia="Times New Roman" w:hAnsi="Segoe UI" w:cs="Segoe UI"/>
          <w:sz w:val="20"/>
          <w:szCs w:val="20"/>
          <w:lang w:eastAsia="pl-PL"/>
        </w:rPr>
        <w:t>Zajęcia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z programowania zostały podzielone </w:t>
      </w:r>
      <w:r w:rsidR="00F720F1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na dwie grupy wiekowe: 9-12 oraz 13 -19 lat, </w:t>
      </w:r>
      <w:r w:rsidR="001A408A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podczas których </w:t>
      </w:r>
      <w:r w:rsidR="001A408A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uczestnicy poznają tajniki programowania Sztucznej Inteligencji w środowisku </w:t>
      </w:r>
      <w:proofErr w:type="spellStart"/>
      <w:r w:rsidR="001A408A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Scratch</w:t>
      </w:r>
      <w:proofErr w:type="spellEnd"/>
      <w:r w:rsidR="001A408A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oraz projektowania stron internetowych w językach HTML, CSS i JavaScript.</w:t>
      </w:r>
      <w:r w:rsidR="001A408A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Część 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>matematyczna</w:t>
      </w:r>
      <w:r w:rsidR="001A408A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natomiast </w:t>
      </w:r>
      <w:r w:rsidR="001C7876" w:rsidRPr="000D78C6">
        <w:rPr>
          <w:rFonts w:ascii="Segoe UI" w:eastAsia="Times New Roman" w:hAnsi="Segoe UI" w:cs="Segoe UI"/>
          <w:sz w:val="20"/>
          <w:szCs w:val="20"/>
          <w:lang w:eastAsia="pl-PL"/>
        </w:rPr>
        <w:t>adresowana jest w szczególności do uczniów, którzy niebawem przystąpią do egzaminu 8-klasisty.</w:t>
      </w:r>
      <w:r w:rsidR="00C66AC3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Udział w zajęciach jest całkowicie darmowy, wymagana jest jedynie rejestracja poprzez formularz zapisowy dostępny na stronie wydarzenia </w:t>
      </w:r>
      <w:hyperlink r:id="rId4" w:history="1">
        <w:r w:rsidR="00F6431F" w:rsidRPr="000D78C6">
          <w:rPr>
            <w:rStyle w:val="Hipercze"/>
            <w:rFonts w:ascii="Segoe UI" w:eastAsia="Times New Roman" w:hAnsi="Segoe UI" w:cs="Segoe UI"/>
            <w:b/>
            <w:color w:val="auto"/>
            <w:sz w:val="20"/>
            <w:szCs w:val="20"/>
            <w:lang w:eastAsia="pl-PL"/>
          </w:rPr>
          <w:t>www.</w:t>
        </w:r>
        <w:r w:rsidR="00C66AC3" w:rsidRPr="000D78C6">
          <w:rPr>
            <w:rStyle w:val="Hipercze"/>
            <w:rFonts w:ascii="Segoe UI" w:eastAsia="Times New Roman" w:hAnsi="Segoe UI" w:cs="Segoe UI"/>
            <w:b/>
            <w:color w:val="auto"/>
            <w:sz w:val="20"/>
            <w:szCs w:val="20"/>
            <w:lang w:eastAsia="pl-PL"/>
          </w:rPr>
          <w:t>szkolazgigantami.pl</w:t>
        </w:r>
      </w:hyperlink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</w:p>
    <w:p w14:paraId="03804EA4" w14:textId="5F32AA74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   Czym jest sztuczna inteligencja? Co można dzięki niej stworzyć? Jak stać się mistrzem technologii?</w:t>
      </w:r>
      <w:r w:rsidR="003E57E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Aby poznać odpowiedzi na takie oraz inne nurtujące pytania związane ze światem nowoczesnych technologii, wystarczy zapisać się </w:t>
      </w:r>
      <w:r w:rsidR="003233D5">
        <w:rPr>
          <w:rFonts w:ascii="Segoe UI" w:eastAsia="Times New Roman" w:hAnsi="Segoe UI" w:cs="Segoe UI"/>
          <w:sz w:val="20"/>
          <w:szCs w:val="20"/>
          <w:lang w:eastAsia="pl-PL"/>
        </w:rPr>
        <w:t xml:space="preserve">na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webinary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6C559BED" w14:textId="77777777" w:rsidR="00F720F1" w:rsidRPr="000D78C6" w:rsidRDefault="00F720F1" w:rsidP="003E57E3">
      <w:pPr>
        <w:spacing w:line="240" w:lineRule="auto"/>
        <w:ind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 trakcie zajęć podzielonych na dwie kategorie wiekowe, uczniowie poznają zasady działania sztucznej inteligencji oraz uczenia maszynowego i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będą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wykonywać projekty oparte o tematykę AI. Podczas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webinarów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, uczestnicy dowiedzą się m.in. w jaki sposób uczyć i testować sztuczną inteligencję, a podczas zajęć finałowych zdobędą wiedzę m.in. o tym,</w:t>
      </w:r>
      <w:r w:rsidR="003E57E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jak zaprogramować komputer do 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rozpoznawania gestów i ruchu.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2B4BD5B3" w14:textId="77777777" w:rsidR="00C66AC3" w:rsidRPr="000D78C6" w:rsidRDefault="00F720F1" w:rsidP="003E57E3">
      <w:pPr>
        <w:spacing w:line="240" w:lineRule="auto"/>
        <w:ind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To nie wszystko! Po raz kolejny przygotowano również specjalne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webinary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z matematyki, na których zostaną rozwiązane próbne arkusze z testu 8-klasisty, a rozwiązania poszczególnych zadań będą omówione z wykwalifikowanym nauczycielem matematyki.</w:t>
      </w:r>
    </w:p>
    <w:p w14:paraId="1751FE95" w14:textId="6E8EF747" w:rsidR="00F720F1" w:rsidRPr="000D78C6" w:rsidRDefault="00A07DB4" w:rsidP="003E57E3">
      <w:pPr>
        <w:spacing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„Sztuczna Inteligencja otacza nas z każdej strony i mamy z nią do czynienia niemalże na każdym krok</w:t>
      </w:r>
      <w:r w:rsidR="00EA0672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, mimo, iż czasami nie zdajemy sobie z tego sprawy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. Stąd pomysł, aby kolejna edycja Szkoły z Gigantami była skupiona właśnie wokół tematyki AI. Cyfryzacja i robotyzacja naszego życia jest nieunikniona, a wiedza i świadomość o tym, jak ona działa pozwala korzystać z niej bezpiecznie</w:t>
      </w:r>
      <w:r w:rsidR="00EA0672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i świadomie</w:t>
      </w:r>
      <w:r w:rsidR="000208C5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.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Serdecznie zapraszamy do udziału w webinariach - nasze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wydarzenie dzięki formule online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dostępne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jest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dla wszystkich zainteresowanych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i można w nim wziąć udział 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z </w:t>
      </w:r>
      <w:r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dowolnego miejsc</w:t>
      </w:r>
      <w:r w:rsidR="00EA0672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a w Polsce i na świecie.</w:t>
      </w:r>
      <w:r w:rsidR="00F720F1" w:rsidRPr="000D78C6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”</w:t>
      </w:r>
      <w:r w:rsidR="00F720F1"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– Dawid Leśniakiewicz - członek zarządu Giganci Programowania.</w:t>
      </w:r>
    </w:p>
    <w:p w14:paraId="3FA069B4" w14:textId="77777777" w:rsidR="00F720F1" w:rsidRPr="000D78C6" w:rsidRDefault="00F720F1" w:rsidP="003E57E3">
      <w:pPr>
        <w:spacing w:line="240" w:lineRule="auto"/>
        <w:ind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Organizatorem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webinarów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„Szkoła z Gigantami” 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>są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„Giganci Programowania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”, największa w Polsce szkoła programowania dla dzieci i młodzieży z licznymi placówkami za granicą: m.in. w 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Hiszpanii, Chorwacji, Słowacji, Chile, Meksyku, Bośni i Hercegowinie, Australii oraz Singapurze</w:t>
      </w:r>
      <w:r w:rsidR="00C66AC3" w:rsidRPr="000D78C6">
        <w:rPr>
          <w:rFonts w:ascii="Segoe UI" w:eastAsia="Times New Roman" w:hAnsi="Segoe UI" w:cs="Segoe UI"/>
          <w:bCs/>
          <w:sz w:val="20"/>
          <w:szCs w:val="20"/>
          <w:lang w:eastAsia="pl-PL"/>
        </w:rPr>
        <w:t>. To tutaj</w:t>
      </w: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 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już od najmłodszych lat 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>uczniowie wprowadzani są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w świat programowania i nowych technologii, rozwija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>ją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 logiczne myślenie, umiejętność rozwiązywania problemów oraz pobudza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>ją swoją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kreatywność. </w:t>
      </w:r>
    </w:p>
    <w:p w14:paraId="0803F47D" w14:textId="77777777" w:rsidR="00F720F1" w:rsidRPr="000D78C6" w:rsidRDefault="00F720F1" w:rsidP="003E57E3">
      <w:pPr>
        <w:spacing w:line="240" w:lineRule="auto"/>
        <w:ind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Partnerem społecznym "Szkoły z Gigantami" są HAKERSI - ogólnopolska społeczność tworzona przez Fundację </w:t>
      </w:r>
      <w:proofErr w:type="spellStart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Sarigato</w:t>
      </w:r>
      <w:proofErr w:type="spellEnd"/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, która wspiera potrzebujące dzieciaki w usamodzielnianiu się przez naukę nowych technologii i kompetencji cyfrowych.</w:t>
      </w:r>
    </w:p>
    <w:p w14:paraId="1AC70793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07A53AA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Pierwsze zajęcia startują</w:t>
      </w:r>
      <w:r w:rsidR="00C66AC3"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już</w:t>
      </w: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 xml:space="preserve"> 29 listopada o godzinie 17:30.</w:t>
      </w:r>
    </w:p>
    <w:p w14:paraId="4FE8829D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sz w:val="20"/>
          <w:szCs w:val="20"/>
          <w:lang w:eastAsia="pl-PL"/>
        </w:rPr>
        <w:t>Wszystkie bieżące informacje, dotyczące wydarzenia można śledzić na profilu Gigantów na Facebooku </w:t>
      </w:r>
      <w:hyperlink r:id="rId5" w:tgtFrame="_blank" w:history="1">
        <w:r w:rsidRPr="000D78C6">
          <w:rPr>
            <w:rFonts w:ascii="Segoe UI" w:eastAsia="Times New Roman" w:hAnsi="Segoe UI" w:cs="Segoe UI"/>
            <w:sz w:val="20"/>
            <w:szCs w:val="20"/>
            <w:u w:val="single"/>
            <w:lang w:eastAsia="pl-PL"/>
          </w:rPr>
          <w:t>Koduj z Gigantami/Szkoła z Gigantami.</w:t>
        </w:r>
      </w:hyperlink>
    </w:p>
    <w:p w14:paraId="25E7A36B" w14:textId="77777777" w:rsidR="00F720F1" w:rsidRPr="000D78C6" w:rsidRDefault="00F720F1" w:rsidP="003E57E3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78C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Rejestracja na wydarzenie już się rozpoczęła! Formularz zapisowy na: </w:t>
      </w:r>
      <w:hyperlink r:id="rId6" w:tgtFrame="_blank" w:history="1">
        <w:r w:rsidRPr="000D78C6">
          <w:rPr>
            <w:rFonts w:ascii="Segoe UI" w:eastAsia="Times New Roman" w:hAnsi="Segoe UI" w:cs="Segoe UI"/>
            <w:b/>
            <w:bCs/>
            <w:sz w:val="20"/>
            <w:szCs w:val="20"/>
            <w:u w:val="single"/>
            <w:lang w:eastAsia="pl-PL"/>
          </w:rPr>
          <w:t>www.szkolazgigantami.pl</w:t>
        </w:r>
      </w:hyperlink>
    </w:p>
    <w:p w14:paraId="4275064E" w14:textId="77777777" w:rsidR="00C1305E" w:rsidRPr="000D78C6" w:rsidRDefault="001A2536" w:rsidP="003E57E3"/>
    <w:sectPr w:rsidR="00C1305E" w:rsidRPr="000D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F1"/>
    <w:rsid w:val="000208C5"/>
    <w:rsid w:val="000D78C6"/>
    <w:rsid w:val="001A2536"/>
    <w:rsid w:val="001A408A"/>
    <w:rsid w:val="001C7876"/>
    <w:rsid w:val="0030298F"/>
    <w:rsid w:val="003233D5"/>
    <w:rsid w:val="003E57E3"/>
    <w:rsid w:val="00431096"/>
    <w:rsid w:val="00475022"/>
    <w:rsid w:val="0058351C"/>
    <w:rsid w:val="00655A1D"/>
    <w:rsid w:val="006B668E"/>
    <w:rsid w:val="008770FC"/>
    <w:rsid w:val="00897712"/>
    <w:rsid w:val="008A65F7"/>
    <w:rsid w:val="0092085E"/>
    <w:rsid w:val="00966E03"/>
    <w:rsid w:val="009A3CF5"/>
    <w:rsid w:val="00A07DB4"/>
    <w:rsid w:val="00AF3F53"/>
    <w:rsid w:val="00C66AC3"/>
    <w:rsid w:val="00C75B46"/>
    <w:rsid w:val="00CA0823"/>
    <w:rsid w:val="00EA0672"/>
    <w:rsid w:val="00F01B9F"/>
    <w:rsid w:val="00F6431F"/>
    <w:rsid w:val="00F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918"/>
  <w15:chartTrackingRefBased/>
  <w15:docId w15:val="{19CF87E4-2035-4EDD-9261-0F0471F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20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20F1"/>
    <w:rPr>
      <w:color w:val="0000FF"/>
      <w:u w:val="single"/>
    </w:rPr>
  </w:style>
  <w:style w:type="character" w:customStyle="1" w:styleId="nc684nl6">
    <w:name w:val="nc684nl6"/>
    <w:basedOn w:val="Domylnaczcionkaakapitu"/>
    <w:rsid w:val="00F720F1"/>
  </w:style>
  <w:style w:type="paragraph" w:styleId="Tekstdymka">
    <w:name w:val="Balloon Text"/>
    <w:basedOn w:val="Normalny"/>
    <w:link w:val="TekstdymkaZnak"/>
    <w:uiPriority w:val="99"/>
    <w:semiHidden/>
    <w:unhideWhenUsed/>
    <w:rsid w:val="00F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olazgigantami.pl/?fbclid=IwAR1TO2r9f0dVi-v9gYRky9sVFLKJtPAMgoxNlxCK2CCpGCtSHIbbsNYRkTQ" TargetMode="External"/><Relationship Id="rId5" Type="http://schemas.openxmlformats.org/officeDocument/2006/relationships/hyperlink" Target="https://www.facebook.com/kodujzgigantami/?__cft__%5b0%5d=AZXgxxR5HY28iBc1tvFzKf8l-nu197bA3KROIJ6xCSpTC_4DyFnht7lJx88ln09hzCUoGaef70YsXPYrC-VGDZooot5H_HCshpWh4sJQDqY9Vz7O7Cy-YunIINwtfN6YECasPmgfS6nh8fgDkCuKfm2o&amp;__tn__=kK-R" TargetMode="External"/><Relationship Id="rId4" Type="http://schemas.openxmlformats.org/officeDocument/2006/relationships/hyperlink" Target="file:///C:\Users\Kasia\Downloads\www.szkolazgigantam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2021-11-19T12:51:00Z</dcterms:created>
  <dcterms:modified xsi:type="dcterms:W3CDTF">2021-11-22T08:38:00Z</dcterms:modified>
</cp:coreProperties>
</file>