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D5" w:rsidRPr="00DB4F3A" w:rsidRDefault="00B460D5" w:rsidP="00B460D5">
      <w:pPr>
        <w:ind w:left="0" w:firstLine="0"/>
        <w:jc w:val="center"/>
        <w:rPr>
          <w:b/>
        </w:rPr>
      </w:pPr>
      <w:r w:rsidRPr="00DB4F3A">
        <w:rPr>
          <w:b/>
        </w:rPr>
        <w:t xml:space="preserve">PROCEDURA </w:t>
      </w:r>
      <w:r>
        <w:rPr>
          <w:b/>
        </w:rPr>
        <w:t>WPROWADZA</w:t>
      </w:r>
      <w:r w:rsidRPr="00DB4F3A">
        <w:rPr>
          <w:b/>
        </w:rPr>
        <w:t>NIA EKSPERYMENTÓW PEDAGOGICZNYCH</w:t>
      </w:r>
      <w:r w:rsidR="000519EE">
        <w:rPr>
          <w:b/>
        </w:rPr>
        <w:br/>
      </w:r>
      <w:r w:rsidRPr="00DB4F3A">
        <w:rPr>
          <w:b/>
        </w:rPr>
        <w:t>W SZKOŁACH I PLACÓWKACH WOJEWÓDZTWA L</w:t>
      </w:r>
      <w:bookmarkStart w:id="0" w:name="_GoBack"/>
      <w:bookmarkEnd w:id="0"/>
      <w:r w:rsidRPr="00DB4F3A">
        <w:rPr>
          <w:b/>
        </w:rPr>
        <w:t>UBUSKIEGO</w:t>
      </w:r>
    </w:p>
    <w:p w:rsidR="00B460D5" w:rsidRPr="00DB4F3A" w:rsidRDefault="00B460D5" w:rsidP="00B460D5">
      <w:pPr>
        <w:ind w:left="0" w:firstLine="357"/>
        <w:rPr>
          <w:szCs w:val="24"/>
        </w:rPr>
      </w:pPr>
    </w:p>
    <w:p w:rsidR="00B460D5" w:rsidRPr="00DB4F3A" w:rsidRDefault="00B460D5" w:rsidP="00B460D5">
      <w:pPr>
        <w:ind w:left="0" w:firstLine="357"/>
        <w:rPr>
          <w:b/>
          <w:szCs w:val="24"/>
        </w:rPr>
      </w:pPr>
    </w:p>
    <w:p w:rsidR="00B460D5" w:rsidRPr="008710E0" w:rsidRDefault="00B460D5" w:rsidP="00FF0BAA">
      <w:pPr>
        <w:ind w:left="0" w:firstLine="357"/>
        <w:rPr>
          <w:szCs w:val="24"/>
        </w:rPr>
      </w:pPr>
      <w:r w:rsidRPr="000519EE">
        <w:rPr>
          <w:b/>
          <w:szCs w:val="24"/>
        </w:rPr>
        <w:t xml:space="preserve">§ 1. </w:t>
      </w:r>
      <w:r w:rsidR="00FF0BAA" w:rsidRPr="000519EE">
        <w:rPr>
          <w:szCs w:val="24"/>
        </w:rPr>
        <w:t xml:space="preserve">Procedura określa tryb postępowania przed Lubuskim Kuratorem Oświaty w sprawie </w:t>
      </w:r>
      <w:r w:rsidR="0093131A" w:rsidRPr="000519EE">
        <w:rPr>
          <w:szCs w:val="24"/>
        </w:rPr>
        <w:t>wprowadzenia eksperymentu w szkole lub placówce</w:t>
      </w:r>
      <w:r w:rsidRPr="000519EE">
        <w:rPr>
          <w:szCs w:val="24"/>
        </w:rPr>
        <w:t>.</w:t>
      </w:r>
    </w:p>
    <w:p w:rsidR="00B460D5" w:rsidRPr="00DB4F3A" w:rsidRDefault="00B460D5" w:rsidP="00FF0BAA">
      <w:pPr>
        <w:ind w:left="0" w:firstLine="357"/>
        <w:rPr>
          <w:b/>
          <w:bCs/>
          <w:szCs w:val="24"/>
        </w:rPr>
      </w:pPr>
    </w:p>
    <w:p w:rsidR="00B460D5" w:rsidRPr="00DB4F3A" w:rsidRDefault="00B460D5" w:rsidP="00FF0BAA">
      <w:pPr>
        <w:ind w:left="0" w:firstLine="357"/>
        <w:rPr>
          <w:bCs/>
          <w:szCs w:val="24"/>
        </w:rPr>
      </w:pPr>
      <w:r w:rsidRPr="008710E0">
        <w:rPr>
          <w:b/>
          <w:bCs/>
          <w:szCs w:val="24"/>
        </w:rPr>
        <w:t>§ 2.</w:t>
      </w:r>
      <w:r w:rsidRPr="00DB4F3A">
        <w:rPr>
          <w:bCs/>
          <w:szCs w:val="24"/>
        </w:rPr>
        <w:t xml:space="preserve"> Informacje ogólne</w:t>
      </w:r>
      <w:r>
        <w:rPr>
          <w:bCs/>
          <w:szCs w:val="24"/>
        </w:rPr>
        <w:t>.</w:t>
      </w:r>
    </w:p>
    <w:p w:rsidR="00B460D5" w:rsidRDefault="00B460D5" w:rsidP="00FF0BAA">
      <w:pPr>
        <w:ind w:left="0" w:firstLine="357"/>
        <w:rPr>
          <w:szCs w:val="24"/>
        </w:rPr>
      </w:pPr>
      <w:r>
        <w:rPr>
          <w:szCs w:val="24"/>
        </w:rPr>
        <w:t>1. Szkoła</w:t>
      </w:r>
      <w:r w:rsidR="0093131A">
        <w:rPr>
          <w:szCs w:val="24"/>
        </w:rPr>
        <w:t xml:space="preserve"> (w tym przedszkole)</w:t>
      </w:r>
      <w:r>
        <w:rPr>
          <w:szCs w:val="24"/>
        </w:rPr>
        <w:t xml:space="preserve"> lub placówka może realizować eksperyment pedagogiczny,</w:t>
      </w:r>
      <w:r w:rsidRPr="00DB4F3A">
        <w:rPr>
          <w:szCs w:val="24"/>
        </w:rPr>
        <w:t xml:space="preserve"> </w:t>
      </w:r>
      <w:r>
        <w:rPr>
          <w:szCs w:val="24"/>
        </w:rPr>
        <w:t xml:space="preserve">który polega na modyfikacji istniejących lub wdrożeniu nowych działań w procesie kształcenia, przy zastosowaniu nowatorskich rozwiązań programowych, organizacyjnych, metodycznych lub wychowawczych, w ramach których modyfikowane są warunki, organizacja zajęć edukacyjnych lub zakres treści nauczania, w szczególności określone w art. 14 ust. 1 pkt 3-5 ustawy </w:t>
      </w:r>
      <w:r w:rsidR="00D4433A">
        <w:rPr>
          <w:szCs w:val="24"/>
        </w:rPr>
        <w:t xml:space="preserve">z dnia 14 grudnia 2016 r. – </w:t>
      </w:r>
      <w:r>
        <w:rPr>
          <w:szCs w:val="24"/>
        </w:rPr>
        <w:t>Prawo oświatowe</w:t>
      </w:r>
      <w:r w:rsidR="00D4433A">
        <w:rPr>
          <w:szCs w:val="24"/>
        </w:rPr>
        <w:t xml:space="preserve"> (Dz. U. z 2018 r. poz. 996, z późn. zm.)</w:t>
      </w:r>
      <w:r>
        <w:rPr>
          <w:szCs w:val="24"/>
        </w:rPr>
        <w:t>.</w:t>
      </w:r>
    </w:p>
    <w:p w:rsidR="00B460D5" w:rsidRDefault="00B460D5" w:rsidP="00FF0BAA">
      <w:pPr>
        <w:ind w:left="0" w:firstLine="357"/>
        <w:rPr>
          <w:szCs w:val="24"/>
        </w:rPr>
      </w:pPr>
      <w:r>
        <w:rPr>
          <w:szCs w:val="24"/>
        </w:rPr>
        <w:t>2. Celem eksperymentu pedagogicznego realizowanego w szkole lub placówce jest rozwijanie kompetencji i wiedzy uczniów oraz nauczycieli.</w:t>
      </w:r>
    </w:p>
    <w:p w:rsidR="00B460D5" w:rsidRPr="00DB4F3A" w:rsidRDefault="00B460D5" w:rsidP="00FF0BAA">
      <w:pPr>
        <w:ind w:left="0" w:firstLine="357"/>
        <w:rPr>
          <w:szCs w:val="24"/>
        </w:rPr>
      </w:pPr>
      <w:r>
        <w:rPr>
          <w:szCs w:val="24"/>
        </w:rPr>
        <w:t>3. Eksperyment pedagogiczny jest przeprowadzany</w:t>
      </w:r>
      <w:r w:rsidRPr="00DB4F3A">
        <w:rPr>
          <w:szCs w:val="24"/>
        </w:rPr>
        <w:t xml:space="preserve"> pod opieką </w:t>
      </w:r>
      <w:r>
        <w:rPr>
          <w:szCs w:val="24"/>
        </w:rPr>
        <w:t>podmiotu, o którym mowa w art. 7 ust. 1 pkt 1, 2 i 4-8 ustawy z dnia 20 lipca 2018 r.</w:t>
      </w:r>
      <w:r w:rsidR="00E520BD">
        <w:rPr>
          <w:szCs w:val="24"/>
        </w:rPr>
        <w:t xml:space="preserve"> – Prawo o szkolnictwie wyższym</w:t>
      </w:r>
      <w:r w:rsidR="00E520BD">
        <w:rPr>
          <w:szCs w:val="24"/>
        </w:rPr>
        <w:br/>
      </w:r>
      <w:r>
        <w:rPr>
          <w:szCs w:val="24"/>
        </w:rPr>
        <w:t>i nauce (Dz. U. poz. 1668</w:t>
      </w:r>
      <w:r w:rsidR="00D4433A">
        <w:rPr>
          <w:szCs w:val="24"/>
        </w:rPr>
        <w:t>, z późn. zm.</w:t>
      </w:r>
      <w:r>
        <w:rPr>
          <w:szCs w:val="24"/>
        </w:rPr>
        <w:t>), zwanego jednostką naukową</w:t>
      </w:r>
      <w:r w:rsidRPr="00DB4F3A">
        <w:rPr>
          <w:szCs w:val="24"/>
        </w:rPr>
        <w:t>.</w:t>
      </w:r>
    </w:p>
    <w:p w:rsidR="00B460D5" w:rsidRPr="00DB4F3A" w:rsidRDefault="00B460D5" w:rsidP="00FF0BAA">
      <w:pPr>
        <w:ind w:left="0" w:firstLine="357"/>
        <w:rPr>
          <w:bCs/>
          <w:szCs w:val="24"/>
        </w:rPr>
      </w:pPr>
      <w:r>
        <w:rPr>
          <w:bCs/>
          <w:szCs w:val="24"/>
        </w:rPr>
        <w:t>4. Eksperyment pedagogiczny realizowany w szkole lub placówce nie może</w:t>
      </w:r>
      <w:r w:rsidRPr="00DB4F3A">
        <w:rPr>
          <w:bCs/>
          <w:szCs w:val="24"/>
        </w:rPr>
        <w:t xml:space="preserve"> </w:t>
      </w:r>
      <w:r>
        <w:rPr>
          <w:bCs/>
          <w:szCs w:val="24"/>
        </w:rPr>
        <w:t>prowadzić do   zmiany typu szkoły lub rodzaju placówki.</w:t>
      </w:r>
    </w:p>
    <w:p w:rsidR="00B460D5" w:rsidRPr="00841C2B" w:rsidRDefault="00B460D5" w:rsidP="00FF0BAA">
      <w:pPr>
        <w:ind w:left="0" w:firstLine="357"/>
        <w:rPr>
          <w:szCs w:val="24"/>
        </w:rPr>
      </w:pPr>
      <w:r>
        <w:rPr>
          <w:bCs/>
          <w:szCs w:val="24"/>
        </w:rPr>
        <w:t>5. Eksperyment pedagogiczny nie może naruszać uprawnień ucznia</w:t>
      </w:r>
      <w:r w:rsidRPr="00DB4F3A">
        <w:rPr>
          <w:bCs/>
          <w:szCs w:val="24"/>
        </w:rPr>
        <w:t xml:space="preserve"> </w:t>
      </w:r>
      <w:r>
        <w:rPr>
          <w:bCs/>
          <w:szCs w:val="24"/>
        </w:rPr>
        <w:t>do bezpłatnej nauki, wychowania i opieki w zakresie ustalonym w ustawie – Prawo oświatowe, ustawie o systemie oświaty oraz ustawie o finansowaniu zadań oświatowych, a także w zakresie uzyskania wiadomości i umiejętności niezbędnych do ukończenia danego typu szkoły oraz warunków</w:t>
      </w:r>
      <w:r w:rsidR="00E520BD">
        <w:rPr>
          <w:bCs/>
          <w:szCs w:val="24"/>
        </w:rPr>
        <w:br/>
      </w:r>
      <w:r>
        <w:rPr>
          <w:bCs/>
          <w:szCs w:val="24"/>
        </w:rPr>
        <w:t>i sposobu przeprowadzania egzaminów, określonych w odrębnych przepisach.</w:t>
      </w:r>
    </w:p>
    <w:p w:rsidR="00B460D5" w:rsidRDefault="00B460D5" w:rsidP="00FF0BAA">
      <w:pPr>
        <w:ind w:left="0" w:firstLine="357"/>
        <w:rPr>
          <w:szCs w:val="24"/>
        </w:rPr>
      </w:pPr>
      <w:r>
        <w:rPr>
          <w:bCs/>
          <w:szCs w:val="24"/>
        </w:rPr>
        <w:t>6</w:t>
      </w:r>
      <w:r w:rsidRPr="00DB4F3A">
        <w:rPr>
          <w:bCs/>
          <w:szCs w:val="24"/>
        </w:rPr>
        <w:t>.</w:t>
      </w:r>
      <w:r w:rsidRPr="00D4433A">
        <w:rPr>
          <w:bCs/>
          <w:szCs w:val="24"/>
        </w:rPr>
        <w:t xml:space="preserve"> </w:t>
      </w:r>
      <w:r w:rsidRPr="00D4433A">
        <w:rPr>
          <w:szCs w:val="24"/>
        </w:rPr>
        <w:t>P</w:t>
      </w:r>
      <w:r>
        <w:rPr>
          <w:szCs w:val="24"/>
        </w:rPr>
        <w:t>ostępowanie rekrutacyjne do szkół, placówek lub oddziałów, w których jest przeprowadzany eksperyment, odbywa się na podstawie przepisów ustawy – Prawo oświatowe. Minister udzielający zgody na prowadzenie eksperymentu pedagogicznego w szkole, może także wyrazić zgodę na inne zasady postepowania rekrutacyjnego.</w:t>
      </w:r>
    </w:p>
    <w:p w:rsidR="00B460D5" w:rsidRDefault="00B460D5" w:rsidP="00FF0BAA">
      <w:pPr>
        <w:ind w:left="0" w:firstLine="357"/>
        <w:rPr>
          <w:bCs/>
          <w:szCs w:val="24"/>
        </w:rPr>
      </w:pPr>
      <w:r>
        <w:rPr>
          <w:bCs/>
          <w:szCs w:val="24"/>
        </w:rPr>
        <w:t>7. E</w:t>
      </w:r>
      <w:r w:rsidRPr="00DB4F3A">
        <w:rPr>
          <w:bCs/>
          <w:szCs w:val="24"/>
        </w:rPr>
        <w:t xml:space="preserve">ksperyment </w:t>
      </w:r>
      <w:r>
        <w:rPr>
          <w:bCs/>
          <w:szCs w:val="24"/>
        </w:rPr>
        <w:t xml:space="preserve">pedagogiczny </w:t>
      </w:r>
      <w:r w:rsidRPr="00DB4F3A">
        <w:rPr>
          <w:bCs/>
          <w:szCs w:val="24"/>
        </w:rPr>
        <w:t xml:space="preserve">może obejmować całą szkołę </w:t>
      </w:r>
      <w:r>
        <w:rPr>
          <w:bCs/>
          <w:szCs w:val="24"/>
        </w:rPr>
        <w:t>lub placówkę, oddział,</w:t>
      </w:r>
      <w:r w:rsidRPr="00DB4F3A">
        <w:rPr>
          <w:bCs/>
          <w:szCs w:val="24"/>
        </w:rPr>
        <w:t xml:space="preserve"> grupę  lu</w:t>
      </w:r>
      <w:r>
        <w:rPr>
          <w:bCs/>
          <w:szCs w:val="24"/>
        </w:rPr>
        <w:t>b wybrane zajęcia edukacyjne.</w:t>
      </w:r>
    </w:p>
    <w:p w:rsidR="00B460D5" w:rsidRDefault="00B460D5" w:rsidP="00FF0BAA">
      <w:pPr>
        <w:ind w:left="0" w:firstLine="357"/>
        <w:rPr>
          <w:bCs/>
          <w:szCs w:val="24"/>
        </w:rPr>
      </w:pPr>
      <w:r>
        <w:rPr>
          <w:bCs/>
          <w:szCs w:val="24"/>
        </w:rPr>
        <w:t>8. Prowadzenie eksperymentu pedagogicznego w szkole lub placówce wymaga zgody ministra właściwego do spraw oświaty i wychowania. W przypadku eksperymentu pedagogicznego dotyczącego kształcenia w danym zawodzie minister właściwy do spraw oświaty i wychowania zasięga opinii ministra właściwego dla danego zawodu.</w:t>
      </w:r>
    </w:p>
    <w:p w:rsidR="00B460D5" w:rsidRDefault="00B460D5" w:rsidP="00FF0BAA">
      <w:pPr>
        <w:ind w:left="0" w:firstLine="357"/>
        <w:rPr>
          <w:szCs w:val="24"/>
        </w:rPr>
      </w:pPr>
    </w:p>
    <w:p w:rsidR="00B460D5" w:rsidRDefault="00B460D5" w:rsidP="001E531C">
      <w:pPr>
        <w:suppressAutoHyphens w:val="0"/>
        <w:ind w:left="0" w:firstLine="357"/>
        <w:rPr>
          <w:szCs w:val="24"/>
        </w:rPr>
      </w:pPr>
      <w:r w:rsidRPr="008710E0">
        <w:rPr>
          <w:b/>
          <w:szCs w:val="24"/>
        </w:rPr>
        <w:t xml:space="preserve">§ </w:t>
      </w:r>
      <w:r>
        <w:rPr>
          <w:b/>
          <w:szCs w:val="24"/>
        </w:rPr>
        <w:t>3</w:t>
      </w:r>
      <w:r w:rsidRPr="008710E0">
        <w:rPr>
          <w:b/>
          <w:szCs w:val="24"/>
        </w:rPr>
        <w:t>.</w:t>
      </w:r>
      <w:r w:rsidRPr="008710E0">
        <w:rPr>
          <w:szCs w:val="24"/>
        </w:rPr>
        <w:t xml:space="preserve"> Procedura wprowadzenia eksperymentu pedagogicznego.</w:t>
      </w:r>
    </w:p>
    <w:p w:rsidR="00B460D5" w:rsidRDefault="00B460D5" w:rsidP="001E531C">
      <w:pPr>
        <w:suppressAutoHyphens w:val="0"/>
        <w:ind w:left="0" w:firstLine="357"/>
        <w:rPr>
          <w:szCs w:val="24"/>
        </w:rPr>
      </w:pPr>
      <w:r>
        <w:rPr>
          <w:szCs w:val="24"/>
        </w:rPr>
        <w:t>1.</w:t>
      </w:r>
      <w:r w:rsidR="00D4433A">
        <w:rPr>
          <w:szCs w:val="24"/>
        </w:rPr>
        <w:t xml:space="preserve"> </w:t>
      </w:r>
      <w:r w:rsidRPr="00B460D5">
        <w:rPr>
          <w:szCs w:val="24"/>
        </w:rPr>
        <w:t>Dyrektor szkoły lub placówki występuje z wnioskiem do ministr</w:t>
      </w:r>
      <w:r w:rsidR="00D4433A">
        <w:rPr>
          <w:szCs w:val="24"/>
        </w:rPr>
        <w:t xml:space="preserve">a właściwego do spraw oświaty i wychowania o </w:t>
      </w:r>
      <w:r w:rsidRPr="00B460D5">
        <w:rPr>
          <w:szCs w:val="24"/>
        </w:rPr>
        <w:t>wyrażenie zgody na prowadzenie eksperymentu pedagogicznego za pośrednictwem Lubuskiego Kuratora Oświaty.</w:t>
      </w:r>
    </w:p>
    <w:p w:rsidR="00B460D5" w:rsidRDefault="00B460D5" w:rsidP="001E531C">
      <w:pPr>
        <w:suppressAutoHyphens w:val="0"/>
        <w:ind w:left="0" w:firstLine="357"/>
        <w:rPr>
          <w:szCs w:val="24"/>
        </w:rPr>
      </w:pPr>
      <w:r>
        <w:rPr>
          <w:szCs w:val="24"/>
        </w:rPr>
        <w:t>2.</w:t>
      </w:r>
      <w:r w:rsidR="00D4433A">
        <w:rPr>
          <w:szCs w:val="24"/>
        </w:rPr>
        <w:t xml:space="preserve"> </w:t>
      </w:r>
      <w:r w:rsidRPr="00B460D5">
        <w:rPr>
          <w:szCs w:val="24"/>
        </w:rPr>
        <w:t>Wniosek</w:t>
      </w:r>
      <w:r>
        <w:rPr>
          <w:szCs w:val="24"/>
        </w:rPr>
        <w:t>, o którym mowa w ust. 1,</w:t>
      </w:r>
      <w:r w:rsidRPr="00B460D5">
        <w:rPr>
          <w:szCs w:val="24"/>
        </w:rPr>
        <w:t xml:space="preserve"> zawiera:</w:t>
      </w:r>
    </w:p>
    <w:p w:rsidR="00B460D5" w:rsidRPr="00D4433A" w:rsidRDefault="00B460D5" w:rsidP="001E531C">
      <w:pPr>
        <w:pStyle w:val="Akapitzlist"/>
        <w:numPr>
          <w:ilvl w:val="0"/>
          <w:numId w:val="3"/>
        </w:numPr>
        <w:suppressAutoHyphens w:val="0"/>
        <w:rPr>
          <w:szCs w:val="24"/>
        </w:rPr>
      </w:pPr>
      <w:r w:rsidRPr="00D4433A">
        <w:rPr>
          <w:szCs w:val="24"/>
        </w:rPr>
        <w:t>cel, założenia, czas trwania i sposób realizacji eksperymentu pedagogicznego;</w:t>
      </w:r>
    </w:p>
    <w:p w:rsidR="00B460D5" w:rsidRPr="00D4433A" w:rsidRDefault="00B460D5" w:rsidP="001E531C">
      <w:pPr>
        <w:pStyle w:val="Akapitzlist"/>
        <w:numPr>
          <w:ilvl w:val="0"/>
          <w:numId w:val="3"/>
        </w:numPr>
        <w:suppressAutoHyphens w:val="0"/>
        <w:rPr>
          <w:szCs w:val="24"/>
        </w:rPr>
      </w:pPr>
      <w:r w:rsidRPr="00D4433A">
        <w:rPr>
          <w:szCs w:val="24"/>
        </w:rPr>
        <w:t>opinię jednostki naukowej, dotyczącą założeń eksperymentu pedagogicznego wraz ze zgodą tej jednostki na sprawowanie opieki nad przebiegiem tego eksperymentu;</w:t>
      </w:r>
    </w:p>
    <w:p w:rsidR="00B460D5" w:rsidRPr="00D4433A" w:rsidRDefault="00B460D5" w:rsidP="001E531C">
      <w:pPr>
        <w:pStyle w:val="Akapitzlist"/>
        <w:numPr>
          <w:ilvl w:val="0"/>
          <w:numId w:val="3"/>
        </w:numPr>
        <w:suppressAutoHyphens w:val="0"/>
        <w:rPr>
          <w:szCs w:val="24"/>
        </w:rPr>
      </w:pPr>
      <w:r w:rsidRPr="00D4433A">
        <w:rPr>
          <w:szCs w:val="24"/>
        </w:rPr>
        <w:t xml:space="preserve">zgodę rady pedagogicznej wyrażoną w uchwale </w:t>
      </w:r>
      <w:r w:rsidR="001E531C">
        <w:rPr>
          <w:szCs w:val="24"/>
        </w:rPr>
        <w:t>w sprawie zamiaru realizacji</w:t>
      </w:r>
      <w:r w:rsidRPr="00D4433A">
        <w:rPr>
          <w:szCs w:val="24"/>
        </w:rPr>
        <w:t xml:space="preserve"> eksperymentu pedagogicznego w szkole lub placówce;</w:t>
      </w:r>
    </w:p>
    <w:p w:rsidR="00B460D5" w:rsidRPr="00D4433A" w:rsidRDefault="00B460D5" w:rsidP="001E531C">
      <w:pPr>
        <w:pStyle w:val="Akapitzlist"/>
        <w:numPr>
          <w:ilvl w:val="0"/>
          <w:numId w:val="3"/>
        </w:numPr>
        <w:suppressAutoHyphens w:val="0"/>
        <w:rPr>
          <w:szCs w:val="24"/>
        </w:rPr>
      </w:pPr>
      <w:r w:rsidRPr="00D4433A">
        <w:rPr>
          <w:szCs w:val="24"/>
        </w:rPr>
        <w:t>opinię rady szkoły lub placówki</w:t>
      </w:r>
      <w:r w:rsidR="00C749B4">
        <w:rPr>
          <w:szCs w:val="24"/>
        </w:rPr>
        <w:t xml:space="preserve">, a jeżeli rada szkoły </w:t>
      </w:r>
      <w:r w:rsidR="00C749B4" w:rsidRPr="00D4433A">
        <w:rPr>
          <w:szCs w:val="24"/>
        </w:rPr>
        <w:t xml:space="preserve">lub placówki nie została powołana </w:t>
      </w:r>
      <w:r w:rsidR="00C749B4">
        <w:rPr>
          <w:szCs w:val="24"/>
        </w:rPr>
        <w:t>– opinię</w:t>
      </w:r>
      <w:r w:rsidRPr="00D4433A">
        <w:rPr>
          <w:szCs w:val="24"/>
        </w:rPr>
        <w:t xml:space="preserve"> rady pedagogicznej;</w:t>
      </w:r>
    </w:p>
    <w:p w:rsidR="00B460D5" w:rsidRPr="00D4433A" w:rsidRDefault="00B460D5" w:rsidP="00C749B4">
      <w:pPr>
        <w:pStyle w:val="Akapitzlist"/>
        <w:numPr>
          <w:ilvl w:val="0"/>
          <w:numId w:val="3"/>
        </w:numPr>
        <w:suppressAutoHyphens w:val="0"/>
        <w:rPr>
          <w:szCs w:val="24"/>
        </w:rPr>
      </w:pPr>
      <w:r w:rsidRPr="00D4433A">
        <w:rPr>
          <w:szCs w:val="24"/>
        </w:rPr>
        <w:t>opinię rady rodziców;</w:t>
      </w:r>
    </w:p>
    <w:p w:rsidR="00B460D5" w:rsidRPr="00B460D5" w:rsidRDefault="00B460D5" w:rsidP="00C749B4">
      <w:pPr>
        <w:pStyle w:val="Akapitzlist"/>
        <w:numPr>
          <w:ilvl w:val="0"/>
          <w:numId w:val="3"/>
        </w:numPr>
        <w:suppressAutoHyphens w:val="0"/>
        <w:rPr>
          <w:szCs w:val="24"/>
        </w:rPr>
      </w:pPr>
      <w:r w:rsidRPr="008275E8">
        <w:rPr>
          <w:szCs w:val="24"/>
        </w:rPr>
        <w:lastRenderedPageBreak/>
        <w:t>w przypadku eksperymentu dotycz</w:t>
      </w:r>
      <w:r w:rsidR="00D4433A">
        <w:rPr>
          <w:szCs w:val="24"/>
        </w:rPr>
        <w:t xml:space="preserve">ącego zawodu nieumieszczonego w </w:t>
      </w:r>
      <w:r w:rsidRPr="008275E8">
        <w:rPr>
          <w:szCs w:val="24"/>
        </w:rPr>
        <w:t>klasyfikacji zawodów szkolnictwa zawodowego – także uzasadnienie potrzeby prowadzenia kształcenia w danym zawodz</w:t>
      </w:r>
      <w:r w:rsidR="00D4433A">
        <w:rPr>
          <w:szCs w:val="24"/>
        </w:rPr>
        <w:t>ie wraz z pozytywnymi opiniami:</w:t>
      </w:r>
    </w:p>
    <w:p w:rsidR="003B329D" w:rsidRPr="003B329D" w:rsidRDefault="003B329D" w:rsidP="00C749B4">
      <w:pPr>
        <w:pStyle w:val="Akapitzlist"/>
        <w:numPr>
          <w:ilvl w:val="0"/>
          <w:numId w:val="2"/>
        </w:numPr>
        <w:suppressAutoHyphens w:val="0"/>
        <w:ind w:left="0" w:firstLine="357"/>
        <w:rPr>
          <w:szCs w:val="24"/>
        </w:rPr>
      </w:pPr>
      <w:r w:rsidRPr="003B329D">
        <w:rPr>
          <w:szCs w:val="24"/>
        </w:rPr>
        <w:t>wojewódzkiej lub powiatowej rady rynku pracy, wydanej po uzyskaniu opinii odpowiednio wojewódzkiego lub powiatowego urzędu pracy,</w:t>
      </w:r>
    </w:p>
    <w:p w:rsidR="003B329D" w:rsidRPr="003B329D" w:rsidRDefault="003B329D" w:rsidP="00C749B4">
      <w:pPr>
        <w:pStyle w:val="Akapitzlist"/>
        <w:numPr>
          <w:ilvl w:val="0"/>
          <w:numId w:val="2"/>
        </w:numPr>
        <w:suppressAutoHyphens w:val="0"/>
        <w:ind w:left="0" w:firstLine="357"/>
        <w:rPr>
          <w:szCs w:val="24"/>
        </w:rPr>
      </w:pPr>
      <w:r w:rsidRPr="003B329D">
        <w:rPr>
          <w:szCs w:val="24"/>
        </w:rPr>
        <w:t>organu samorządu gospodarczego lub innej organizacji gospodarczej właściwej dla danego zawodu,</w:t>
      </w:r>
    </w:p>
    <w:p w:rsidR="003B329D" w:rsidRPr="003B329D" w:rsidRDefault="003B329D" w:rsidP="00C749B4">
      <w:pPr>
        <w:pStyle w:val="Akapitzlist"/>
        <w:numPr>
          <w:ilvl w:val="0"/>
          <w:numId w:val="2"/>
        </w:numPr>
        <w:suppressAutoHyphens w:val="0"/>
        <w:ind w:left="0" w:firstLine="357"/>
        <w:rPr>
          <w:szCs w:val="24"/>
        </w:rPr>
      </w:pPr>
      <w:r w:rsidRPr="003B329D">
        <w:rPr>
          <w:szCs w:val="24"/>
        </w:rPr>
        <w:t>jednostki naukowej lub stowarzyszenia zawodowego właściwego dla zawodu, w zakresie merytorycznej zawartości programu nauczania p</w:t>
      </w:r>
      <w:r w:rsidR="00D4433A">
        <w:rPr>
          <w:szCs w:val="24"/>
        </w:rPr>
        <w:t xml:space="preserve">rzewidzianego dla </w:t>
      </w:r>
      <w:r w:rsidR="00D85350">
        <w:rPr>
          <w:szCs w:val="24"/>
        </w:rPr>
        <w:t>danego zawodu;</w:t>
      </w:r>
    </w:p>
    <w:p w:rsidR="003B329D" w:rsidRPr="008275E8" w:rsidRDefault="003B329D" w:rsidP="00C749B4">
      <w:pPr>
        <w:pStyle w:val="Akapitzlist"/>
        <w:numPr>
          <w:ilvl w:val="0"/>
          <w:numId w:val="3"/>
        </w:numPr>
        <w:suppressAutoHyphens w:val="0"/>
        <w:rPr>
          <w:szCs w:val="24"/>
        </w:rPr>
      </w:pPr>
      <w:r w:rsidRPr="008275E8">
        <w:rPr>
          <w:szCs w:val="24"/>
        </w:rPr>
        <w:t>pisemną zgodę organu prowadzącego</w:t>
      </w:r>
      <w:r w:rsidR="00C749B4">
        <w:rPr>
          <w:szCs w:val="24"/>
        </w:rPr>
        <w:t xml:space="preserve"> szkołę lub placówkę</w:t>
      </w:r>
      <w:r w:rsidRPr="008275E8">
        <w:rPr>
          <w:szCs w:val="24"/>
        </w:rPr>
        <w:t xml:space="preserve"> na finansowanie planowanych działań eksperymentalnych, jeżeli ekspe</w:t>
      </w:r>
      <w:r>
        <w:rPr>
          <w:szCs w:val="24"/>
        </w:rPr>
        <w:t xml:space="preserve">ryment wymaga przyznania szkole lub </w:t>
      </w:r>
      <w:r w:rsidRPr="008275E8">
        <w:rPr>
          <w:szCs w:val="24"/>
        </w:rPr>
        <w:t>placówce dodatkowych środków budżetowych.</w:t>
      </w:r>
    </w:p>
    <w:p w:rsidR="0093131A" w:rsidRDefault="0093131A" w:rsidP="00C749B4">
      <w:pPr>
        <w:suppressAutoHyphens w:val="0"/>
        <w:ind w:left="0" w:firstLine="357"/>
      </w:pPr>
      <w:r>
        <w:t>3. Przykładowy wzór wniosku stanowi załącznik do procedury.</w:t>
      </w:r>
    </w:p>
    <w:p w:rsidR="003B329D" w:rsidRPr="008275E8" w:rsidRDefault="0093131A" w:rsidP="00C749B4">
      <w:pPr>
        <w:suppressAutoHyphens w:val="0"/>
        <w:ind w:left="0" w:firstLine="357"/>
        <w:rPr>
          <w:szCs w:val="24"/>
        </w:rPr>
      </w:pPr>
      <w:r>
        <w:t>4</w:t>
      </w:r>
      <w:r w:rsidR="003B329D">
        <w:t>.</w:t>
      </w:r>
      <w:r w:rsidR="003B329D" w:rsidRPr="003B329D">
        <w:rPr>
          <w:szCs w:val="24"/>
        </w:rPr>
        <w:t xml:space="preserve"> </w:t>
      </w:r>
      <w:r w:rsidR="003B329D">
        <w:rPr>
          <w:szCs w:val="24"/>
        </w:rPr>
        <w:t>Dyrektor szkoły lub placówki składa wniosek do Lubu</w:t>
      </w:r>
      <w:r w:rsidR="00E520BD">
        <w:rPr>
          <w:szCs w:val="24"/>
        </w:rPr>
        <w:t>skiego Kuratora Oświaty wraz</w:t>
      </w:r>
      <w:r w:rsidR="00E520BD">
        <w:rPr>
          <w:szCs w:val="24"/>
        </w:rPr>
        <w:br/>
      </w:r>
      <w:r w:rsidR="00D4433A">
        <w:rPr>
          <w:szCs w:val="24"/>
        </w:rPr>
        <w:t xml:space="preserve">z </w:t>
      </w:r>
      <w:r w:rsidR="003B329D" w:rsidRPr="008275E8">
        <w:rPr>
          <w:szCs w:val="24"/>
        </w:rPr>
        <w:t>załącznik</w:t>
      </w:r>
      <w:r w:rsidR="00D3243F">
        <w:rPr>
          <w:szCs w:val="24"/>
        </w:rPr>
        <w:t xml:space="preserve">ami w terminie do dnia </w:t>
      </w:r>
      <w:r w:rsidR="000F7098">
        <w:rPr>
          <w:szCs w:val="24"/>
        </w:rPr>
        <w:t xml:space="preserve">31 </w:t>
      </w:r>
      <w:r w:rsidR="003B329D">
        <w:rPr>
          <w:szCs w:val="24"/>
        </w:rPr>
        <w:t>marca</w:t>
      </w:r>
      <w:r w:rsidR="003B329D" w:rsidRPr="008275E8">
        <w:rPr>
          <w:szCs w:val="24"/>
        </w:rPr>
        <w:t xml:space="preserve"> roku poprzedzającego rok szkolny, w którym jest planowane rozpoczęcie eksperymentu pedagogicznego.</w:t>
      </w:r>
    </w:p>
    <w:p w:rsidR="003B329D" w:rsidRPr="008275E8" w:rsidRDefault="0093131A" w:rsidP="00C749B4">
      <w:pPr>
        <w:suppressAutoHyphens w:val="0"/>
        <w:ind w:left="0" w:firstLine="357"/>
        <w:rPr>
          <w:szCs w:val="24"/>
        </w:rPr>
      </w:pPr>
      <w:r>
        <w:t>5</w:t>
      </w:r>
      <w:r w:rsidR="003B329D">
        <w:t>.</w:t>
      </w:r>
      <w:r w:rsidR="003B329D" w:rsidRPr="003B329D">
        <w:rPr>
          <w:szCs w:val="24"/>
        </w:rPr>
        <w:t xml:space="preserve"> </w:t>
      </w:r>
      <w:r w:rsidR="003B329D" w:rsidRPr="008275E8">
        <w:rPr>
          <w:szCs w:val="24"/>
        </w:rPr>
        <w:t>Kurator oświaty przedkłada ministrowi właściwemu do spraw oświaty i wych</w:t>
      </w:r>
      <w:r w:rsidR="003B329D">
        <w:rPr>
          <w:szCs w:val="24"/>
        </w:rPr>
        <w:t xml:space="preserve">owania wniosek dyrektora szkoły lub </w:t>
      </w:r>
      <w:r w:rsidR="003B329D" w:rsidRPr="008275E8">
        <w:rPr>
          <w:szCs w:val="24"/>
        </w:rPr>
        <w:t>placówki o wyrażenie zgody na prowadzenie eksperymentu pedagogicznego wraz ze swoją opinią.</w:t>
      </w:r>
    </w:p>
    <w:p w:rsidR="003B329D" w:rsidRDefault="0093131A" w:rsidP="00C749B4">
      <w:pPr>
        <w:ind w:left="0" w:firstLine="357"/>
        <w:rPr>
          <w:szCs w:val="24"/>
        </w:rPr>
      </w:pPr>
      <w:r>
        <w:t>6</w:t>
      </w:r>
      <w:r w:rsidR="003B329D">
        <w:t>.</w:t>
      </w:r>
      <w:r w:rsidR="003B329D" w:rsidRPr="003B329D">
        <w:rPr>
          <w:szCs w:val="24"/>
        </w:rPr>
        <w:t xml:space="preserve"> </w:t>
      </w:r>
      <w:r w:rsidR="003B329D" w:rsidRPr="008710E0">
        <w:rPr>
          <w:szCs w:val="24"/>
        </w:rPr>
        <w:t xml:space="preserve">Dyrektor szkoły </w:t>
      </w:r>
      <w:r w:rsidR="003B329D">
        <w:rPr>
          <w:szCs w:val="24"/>
        </w:rPr>
        <w:t xml:space="preserve">lub placówki prowadzącej eksperyment pedagogiczny </w:t>
      </w:r>
      <w:r w:rsidR="003B329D" w:rsidRPr="008710E0">
        <w:rPr>
          <w:szCs w:val="24"/>
        </w:rPr>
        <w:t xml:space="preserve">bezpośrednio po </w:t>
      </w:r>
      <w:r w:rsidR="00D4433A">
        <w:rPr>
          <w:szCs w:val="24"/>
        </w:rPr>
        <w:t xml:space="preserve">jego </w:t>
      </w:r>
      <w:r w:rsidR="003B329D">
        <w:rPr>
          <w:szCs w:val="24"/>
        </w:rPr>
        <w:t>zakończeniu, przekazuje sprawozdanie z przeprowadzonego eksperymentu pedagogicznego wraz z opinią jednostki naukowej, która sprawuje opiekę nad przebiegiem tego eksperymentu, ministrowi właściwemu do spraw oświaty i wychowania za pośrednictwem Lubuskiego Kuratora Oświaty, a także organowi p</w:t>
      </w:r>
      <w:r w:rsidR="00E520BD">
        <w:rPr>
          <w:szCs w:val="24"/>
        </w:rPr>
        <w:t>rowadzącemu szkołę lub placówkę</w:t>
      </w:r>
      <w:r w:rsidR="00E520BD">
        <w:rPr>
          <w:szCs w:val="24"/>
        </w:rPr>
        <w:br/>
      </w:r>
      <w:r w:rsidR="003B329D">
        <w:rPr>
          <w:szCs w:val="24"/>
        </w:rPr>
        <w:t>i Lubuskiemu Kuratorowi Oświaty.</w:t>
      </w:r>
    </w:p>
    <w:p w:rsidR="00BA70BB" w:rsidRPr="000519EE" w:rsidRDefault="0093131A" w:rsidP="000519EE">
      <w:pPr>
        <w:ind w:left="0" w:firstLine="357"/>
        <w:rPr>
          <w:szCs w:val="24"/>
        </w:rPr>
      </w:pPr>
      <w:r>
        <w:rPr>
          <w:szCs w:val="24"/>
        </w:rPr>
        <w:t>7</w:t>
      </w:r>
      <w:r w:rsidR="000F7098">
        <w:rPr>
          <w:szCs w:val="24"/>
        </w:rPr>
        <w:t xml:space="preserve">. </w:t>
      </w:r>
      <w:r w:rsidR="000F7098" w:rsidRPr="000F7098">
        <w:rPr>
          <w:szCs w:val="24"/>
        </w:rPr>
        <w:t>Kurator oświaty przedkłada ministrowi właściwemu do spraw oświaty i wychowania sprawozdanie z przeprowadzonego eksperymentu pedagogicznego wraz z opinią jednostki naukowej, która sprawuje opiekę nad przebiegiem tego eksperymentu</w:t>
      </w:r>
      <w:r w:rsidR="000F7098">
        <w:rPr>
          <w:szCs w:val="24"/>
        </w:rPr>
        <w:t xml:space="preserve">, oraz </w:t>
      </w:r>
      <w:r w:rsidR="000F7098" w:rsidRPr="000F7098">
        <w:rPr>
          <w:szCs w:val="24"/>
        </w:rPr>
        <w:t>swoją opinią</w:t>
      </w:r>
      <w:r w:rsidR="000F7098">
        <w:rPr>
          <w:szCs w:val="24"/>
        </w:rPr>
        <w:t>.</w:t>
      </w:r>
    </w:p>
    <w:sectPr w:rsidR="00BA70BB" w:rsidRPr="000519EE" w:rsidSect="00E03F7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7A" w:rsidRDefault="00E03F7A" w:rsidP="00E03F7A">
      <w:r>
        <w:separator/>
      </w:r>
    </w:p>
  </w:endnote>
  <w:endnote w:type="continuationSeparator" w:id="0">
    <w:p w:rsidR="00E03F7A" w:rsidRDefault="00E03F7A" w:rsidP="00E0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7A" w:rsidRDefault="00E03F7A" w:rsidP="00E03F7A">
      <w:r>
        <w:separator/>
      </w:r>
    </w:p>
  </w:footnote>
  <w:footnote w:type="continuationSeparator" w:id="0">
    <w:p w:rsidR="00E03F7A" w:rsidRDefault="00E03F7A" w:rsidP="00E0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7A" w:rsidRDefault="00E03F7A" w:rsidP="00E03F7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</w:p>
  <w:p w:rsidR="00E03F7A" w:rsidRPr="00445DA6" w:rsidRDefault="00E03F7A" w:rsidP="00E03F7A">
    <w:pPr>
      <w:pStyle w:val="Nagwek"/>
      <w:jc w:val="right"/>
      <w:rPr>
        <w:sz w:val="18"/>
        <w:szCs w:val="18"/>
      </w:rPr>
    </w:pPr>
    <w:r w:rsidRPr="00445DA6">
      <w:rPr>
        <w:sz w:val="18"/>
        <w:szCs w:val="18"/>
      </w:rPr>
      <w:t xml:space="preserve">do zarządzenia Nr </w:t>
    </w:r>
    <w:r>
      <w:rPr>
        <w:sz w:val="18"/>
        <w:szCs w:val="18"/>
      </w:rPr>
      <w:t>14</w:t>
    </w:r>
    <w:r w:rsidRPr="00445DA6">
      <w:rPr>
        <w:sz w:val="18"/>
        <w:szCs w:val="18"/>
      </w:rPr>
      <w:t>/201</w:t>
    </w:r>
    <w:r>
      <w:rPr>
        <w:sz w:val="18"/>
        <w:szCs w:val="18"/>
      </w:rPr>
      <w:t>9</w:t>
    </w:r>
  </w:p>
  <w:p w:rsidR="00E03F7A" w:rsidRPr="00445DA6" w:rsidRDefault="00E03F7A" w:rsidP="00E03F7A">
    <w:pPr>
      <w:pStyle w:val="Nagwek"/>
      <w:jc w:val="right"/>
      <w:rPr>
        <w:sz w:val="18"/>
        <w:szCs w:val="18"/>
      </w:rPr>
    </w:pPr>
    <w:r w:rsidRPr="00445DA6">
      <w:rPr>
        <w:sz w:val="18"/>
        <w:szCs w:val="18"/>
      </w:rPr>
      <w:t>Lubuskiego Kuratora Oświaty</w:t>
    </w:r>
  </w:p>
  <w:p w:rsidR="00E03F7A" w:rsidRPr="00E03F7A" w:rsidRDefault="00E03F7A" w:rsidP="00E03F7A">
    <w:pPr>
      <w:pStyle w:val="Nagwek"/>
      <w:jc w:val="right"/>
      <w:rPr>
        <w:sz w:val="18"/>
        <w:szCs w:val="18"/>
      </w:rPr>
    </w:pPr>
    <w:r w:rsidRPr="00445DA6">
      <w:rPr>
        <w:sz w:val="18"/>
        <w:szCs w:val="18"/>
      </w:rPr>
      <w:t xml:space="preserve">z dnia </w:t>
    </w:r>
    <w:r>
      <w:rPr>
        <w:sz w:val="18"/>
        <w:szCs w:val="18"/>
      </w:rPr>
      <w:t>6 marca 2019</w:t>
    </w:r>
    <w:r w:rsidRPr="00445DA6">
      <w:rPr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A2F"/>
    <w:multiLevelType w:val="hybridMultilevel"/>
    <w:tmpl w:val="50DEC228"/>
    <w:lvl w:ilvl="0" w:tplc="DFC084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56365A"/>
    <w:multiLevelType w:val="hybridMultilevel"/>
    <w:tmpl w:val="20F01082"/>
    <w:lvl w:ilvl="0" w:tplc="331AEE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5E6859"/>
    <w:multiLevelType w:val="hybridMultilevel"/>
    <w:tmpl w:val="E54EA77E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C7EE7"/>
    <w:multiLevelType w:val="hybridMultilevel"/>
    <w:tmpl w:val="238AA842"/>
    <w:lvl w:ilvl="0" w:tplc="B942AB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D5"/>
    <w:rsid w:val="000519EE"/>
    <w:rsid w:val="000F7098"/>
    <w:rsid w:val="001E531C"/>
    <w:rsid w:val="003B329D"/>
    <w:rsid w:val="0093131A"/>
    <w:rsid w:val="00A826B1"/>
    <w:rsid w:val="00B460D5"/>
    <w:rsid w:val="00BA70BB"/>
    <w:rsid w:val="00C04626"/>
    <w:rsid w:val="00C749B4"/>
    <w:rsid w:val="00D3243F"/>
    <w:rsid w:val="00D4433A"/>
    <w:rsid w:val="00D77532"/>
    <w:rsid w:val="00D85350"/>
    <w:rsid w:val="00DA75CF"/>
    <w:rsid w:val="00E03F7A"/>
    <w:rsid w:val="00E520BD"/>
    <w:rsid w:val="00EA6A65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9BA4"/>
  <w15:chartTrackingRefBased/>
  <w15:docId w15:val="{5267D7D9-F3E6-4010-988E-EBE10AC2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0D5"/>
    <w:pPr>
      <w:suppressAutoHyphens/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31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E0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3F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F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Szczecińska</dc:creator>
  <cp:keywords/>
  <dc:description/>
  <cp:lastModifiedBy>Piotr Gąsiorek</cp:lastModifiedBy>
  <cp:revision>10</cp:revision>
  <cp:lastPrinted>2019-03-04T10:34:00Z</cp:lastPrinted>
  <dcterms:created xsi:type="dcterms:W3CDTF">2019-02-11T11:00:00Z</dcterms:created>
  <dcterms:modified xsi:type="dcterms:W3CDTF">2019-03-04T10:44:00Z</dcterms:modified>
</cp:coreProperties>
</file>