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C" w:rsidRDefault="000E2EAF" w:rsidP="0047583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DF2D56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904B9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V</w:t>
      </w:r>
      <w:r w:rsidR="00FA7BA1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I</w:t>
      </w:r>
      <w:r w:rsidR="00CD6C8F"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493CE1"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Konkurs dla uczniów </w:t>
      </w:r>
      <w:r w:rsidR="00E84B3C"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województwa lubuskiego</w:t>
      </w:r>
    </w:p>
    <w:p w:rsidR="004F5B2A" w:rsidRPr="00475838" w:rsidRDefault="004F5B2A" w:rsidP="004F5B2A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7583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CZYTANIE WARTE ZACHODU</w:t>
      </w:r>
    </w:p>
    <w:p w:rsidR="000A4CD0" w:rsidRPr="00475838" w:rsidRDefault="000A4CD0" w:rsidP="0047583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493CE1" w:rsidRPr="00475838" w:rsidRDefault="00493CE1" w:rsidP="00475838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5838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REGULAMIN</w:t>
      </w:r>
    </w:p>
    <w:p w:rsidR="00475838" w:rsidRPr="00EE18EB" w:rsidRDefault="00493CE1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Organizator</w:t>
      </w:r>
      <w:r w:rsidR="00CD6C8F" w:rsidRPr="00475838">
        <w:rPr>
          <w:rFonts w:ascii="Times New Roman" w:hAnsi="Times New Roman" w:cs="Times New Roman"/>
          <w:color w:val="000000"/>
          <w:sz w:val="26"/>
          <w:szCs w:val="26"/>
        </w:rPr>
        <w:t>ami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0CBD" w:rsidRPr="00EE18EB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="00CD6C8F" w:rsidRPr="00EE18EB">
        <w:rPr>
          <w:rFonts w:ascii="Times New Roman" w:hAnsi="Times New Roman" w:cs="Times New Roman"/>
          <w:color w:val="000000"/>
          <w:sz w:val="26"/>
          <w:szCs w:val="26"/>
        </w:rPr>
        <w:t>onkursu są</w:t>
      </w:r>
      <w:r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Towarzystwo Lite</w:t>
      </w:r>
      <w:r w:rsidR="00DA54F5" w:rsidRPr="00EE18EB">
        <w:rPr>
          <w:rFonts w:ascii="Times New Roman" w:hAnsi="Times New Roman" w:cs="Times New Roman"/>
          <w:color w:val="000000"/>
          <w:sz w:val="26"/>
          <w:szCs w:val="26"/>
        </w:rPr>
        <w:t>rackie im. Adama Mickiewicza – O</w:t>
      </w:r>
      <w:r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ddział </w:t>
      </w:r>
      <w:r w:rsidR="008617EE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w Gorzowie Wielkopolskim, </w:t>
      </w:r>
      <w:r w:rsidR="000F36B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Wojewódzki Ośrodek Metodyczny </w:t>
      </w:r>
      <w:r w:rsidR="00AA1F1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F36B4" w:rsidRPr="00EE18EB">
        <w:rPr>
          <w:rFonts w:ascii="Times New Roman" w:hAnsi="Times New Roman" w:cs="Times New Roman"/>
          <w:color w:val="000000"/>
          <w:sz w:val="26"/>
          <w:szCs w:val="26"/>
        </w:rPr>
        <w:t>w Gorzowie Wielkopolskim</w:t>
      </w:r>
      <w:r w:rsidR="00B427C1">
        <w:rPr>
          <w:rFonts w:ascii="Times New Roman" w:hAnsi="Times New Roman" w:cs="Times New Roman"/>
          <w:color w:val="000000"/>
          <w:sz w:val="26"/>
          <w:szCs w:val="26"/>
        </w:rPr>
        <w:t xml:space="preserve">, Akademia im. Jakuba z Paradyża </w:t>
      </w:r>
      <w:r w:rsidR="00904B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27C1">
        <w:rPr>
          <w:rFonts w:ascii="Times New Roman" w:hAnsi="Times New Roman" w:cs="Times New Roman"/>
          <w:color w:val="000000"/>
          <w:sz w:val="26"/>
          <w:szCs w:val="26"/>
        </w:rPr>
        <w:t>w Gorzowie Wlkp.</w:t>
      </w:r>
    </w:p>
    <w:p w:rsidR="007F5188" w:rsidRPr="00475838" w:rsidRDefault="00CD6C8F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Konkurs jest przeprowadzany pod</w:t>
      </w:r>
      <w:r w:rsidR="007D7725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patronatem Lubuskiego Kuratora Oświaty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0CBD" w:rsidRPr="00475838" w:rsidRDefault="00493CE1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Celem Konkursu jest</w:t>
      </w:r>
      <w:r w:rsidR="00DA0CBD" w:rsidRPr="0047583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A0CBD" w:rsidRPr="00475838" w:rsidRDefault="00493CE1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propagowanie czytelnictwa wśród młodzieży szko</w:t>
      </w:r>
      <w:r w:rsidR="00DA0CBD" w:rsidRPr="00475838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nej</w:t>
      </w:r>
      <w:r w:rsidR="00DA0CBD" w:rsidRPr="00475838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DA0CBD" w:rsidRPr="00475838" w:rsidRDefault="00DA0CBD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ujawnianie talentów i rozwijanie zainteresowań h</w:t>
      </w:r>
      <w:r w:rsidR="00CD6C8F" w:rsidRPr="00475838">
        <w:rPr>
          <w:rFonts w:ascii="Times New Roman" w:hAnsi="Times New Roman" w:cs="Times New Roman"/>
          <w:color w:val="000000"/>
          <w:sz w:val="26"/>
          <w:szCs w:val="26"/>
        </w:rPr>
        <w:t>umanistycznych młodych Lubuszan,</w:t>
      </w:r>
    </w:p>
    <w:p w:rsidR="00CD6C8F" w:rsidRPr="00EE18EB" w:rsidRDefault="00CD6C8F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promowanie polskiej literatury </w:t>
      </w:r>
      <w:r w:rsidRPr="00EE18EB">
        <w:rPr>
          <w:rFonts w:ascii="Times New Roman" w:hAnsi="Times New Roman" w:cs="Times New Roman"/>
          <w:color w:val="000000"/>
          <w:sz w:val="26"/>
          <w:szCs w:val="26"/>
        </w:rPr>
        <w:t>współczesnej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oraz twórczości Adama Mickiewicza,</w:t>
      </w:r>
    </w:p>
    <w:p w:rsidR="00060313" w:rsidRPr="00475838" w:rsidRDefault="00060313" w:rsidP="004758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motywowanie młodzieży do poznawania polskiej kultury i przyrody.</w:t>
      </w:r>
    </w:p>
    <w:p w:rsidR="00DA0CBD" w:rsidRPr="00475838" w:rsidRDefault="00DA0CBD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Konkurs ma charakter otwarty, jego uczestnik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ami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mo</w:t>
      </w:r>
      <w:r w:rsidR="00FA7BA1">
        <w:rPr>
          <w:rFonts w:ascii="Times New Roman" w:hAnsi="Times New Roman" w:cs="Times New Roman"/>
          <w:color w:val="000000"/>
          <w:sz w:val="26"/>
          <w:szCs w:val="26"/>
        </w:rPr>
        <w:t>gą być uczniowie klas gi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mnazjalnych i klas ósmych szkół podstawowych województwa lubuskiego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, któr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y przeczyta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ją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10 lektur zaproponowanych przez organizatora (lista utworów w załączeniu).</w:t>
      </w:r>
    </w:p>
    <w:p w:rsidR="007F5188" w:rsidRPr="00475838" w:rsidRDefault="00D652EE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7BA1">
        <w:rPr>
          <w:rFonts w:ascii="Times New Roman" w:hAnsi="Times New Roman" w:cs="Times New Roman"/>
          <w:color w:val="000000"/>
          <w:sz w:val="26"/>
          <w:szCs w:val="26"/>
        </w:rPr>
        <w:t xml:space="preserve">Zgłoszenie udziału w Konkursie następuje za pośrednictwem 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szkoły</w:t>
      </w:r>
      <w:r w:rsidRPr="00FA7BA1">
        <w:rPr>
          <w:rFonts w:ascii="Times New Roman" w:hAnsi="Times New Roman" w:cs="Times New Roman"/>
          <w:color w:val="000000"/>
          <w:sz w:val="26"/>
          <w:szCs w:val="26"/>
        </w:rPr>
        <w:t>, któr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przesyła imie</w:t>
      </w:r>
      <w:r w:rsidR="00983492">
        <w:rPr>
          <w:rFonts w:ascii="Times New Roman" w:hAnsi="Times New Roman" w:cs="Times New Roman"/>
          <w:color w:val="000000"/>
          <w:sz w:val="26"/>
          <w:szCs w:val="26"/>
        </w:rPr>
        <w:t xml:space="preserve">nną listę uczestników 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na adres</w:t>
      </w:r>
      <w:r w:rsidR="008A6099" w:rsidRPr="0047583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5FA1" w:rsidRPr="00475838">
        <w:rPr>
          <w:rFonts w:ascii="Times New Roman" w:hAnsi="Times New Roman" w:cs="Times New Roman"/>
          <w:color w:val="000000"/>
          <w:sz w:val="26"/>
          <w:szCs w:val="26"/>
        </w:rPr>
        <w:t>malgorzata.jach@womgorz.edu.pl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3672" w:rsidRPr="00475838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DF2D56">
        <w:rPr>
          <w:rFonts w:ascii="Times New Roman" w:hAnsi="Times New Roman" w:cs="Times New Roman"/>
          <w:b/>
          <w:sz w:val="26"/>
          <w:szCs w:val="26"/>
        </w:rPr>
        <w:t>1</w:t>
      </w:r>
      <w:r w:rsidR="002D32E6">
        <w:rPr>
          <w:rFonts w:ascii="Times New Roman" w:hAnsi="Times New Roman" w:cs="Times New Roman"/>
          <w:b/>
          <w:sz w:val="26"/>
          <w:szCs w:val="26"/>
        </w:rPr>
        <w:t>4</w:t>
      </w:r>
      <w:r w:rsidR="00BC5A32" w:rsidRPr="00D27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2E6">
        <w:rPr>
          <w:rFonts w:ascii="Times New Roman" w:hAnsi="Times New Roman" w:cs="Times New Roman"/>
          <w:b/>
          <w:sz w:val="26"/>
          <w:szCs w:val="26"/>
        </w:rPr>
        <w:t>grudni</w:t>
      </w:r>
      <w:r w:rsidR="00DF2D56">
        <w:rPr>
          <w:rFonts w:ascii="Times New Roman" w:hAnsi="Times New Roman" w:cs="Times New Roman"/>
          <w:b/>
          <w:sz w:val="26"/>
          <w:szCs w:val="26"/>
        </w:rPr>
        <w:t>a</w:t>
      </w:r>
      <w:r w:rsidRPr="00D27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349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br. (formularz </w:t>
      </w:r>
      <w:r w:rsidR="00181C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</w:t>
      </w:r>
      <w:r w:rsidRPr="00475838">
        <w:rPr>
          <w:rFonts w:ascii="Times New Roman" w:hAnsi="Times New Roman" w:cs="Times New Roman"/>
          <w:b/>
          <w:color w:val="000000"/>
          <w:sz w:val="26"/>
          <w:szCs w:val="26"/>
        </w:rPr>
        <w:t>załączeniu)</w:t>
      </w:r>
      <w:r w:rsidR="00752DD4" w:rsidRPr="0047583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oraz zobowiązuje się przeprowadzić na swoim terenie szkolny etap Konkursu.</w:t>
      </w:r>
    </w:p>
    <w:p w:rsidR="008A6099" w:rsidRPr="00475838" w:rsidRDefault="00752DD4" w:rsidP="00475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Konkurs jest trzystopniowy:</w:t>
      </w:r>
    </w:p>
    <w:p w:rsidR="00751DCD" w:rsidRPr="00475838" w:rsidRDefault="001248A2" w:rsidP="00475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awody I stopnia:</w:t>
      </w:r>
    </w:p>
    <w:p w:rsidR="00751DCD" w:rsidRPr="00475838" w:rsidRDefault="00E77B3C" w:rsidP="00475838">
      <w:pPr>
        <w:pStyle w:val="Akapitzlist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sprawdz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>ą znajomość 10 lektur wskazanych w regulaminie,</w:t>
      </w:r>
    </w:p>
    <w:p w:rsidR="00752DD4" w:rsidRPr="00EE18EB" w:rsidRDefault="00E77B3C" w:rsidP="00475838">
      <w:pPr>
        <w:pStyle w:val="Akapitzlist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zostaną</w:t>
      </w:r>
      <w:r w:rsidR="00752DD4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DD4" w:rsidRPr="000A4CD0">
        <w:rPr>
          <w:rFonts w:ascii="Times New Roman" w:hAnsi="Times New Roman" w:cs="Times New Roman"/>
          <w:sz w:val="26"/>
          <w:szCs w:val="26"/>
        </w:rPr>
        <w:t>przeprowadz</w:t>
      </w:r>
      <w:r w:rsidRPr="000A4CD0">
        <w:rPr>
          <w:rFonts w:ascii="Times New Roman" w:hAnsi="Times New Roman" w:cs="Times New Roman"/>
          <w:sz w:val="26"/>
          <w:szCs w:val="26"/>
        </w:rPr>
        <w:t>o</w:t>
      </w:r>
      <w:r w:rsidR="00752DD4" w:rsidRPr="000A4CD0">
        <w:rPr>
          <w:rFonts w:ascii="Times New Roman" w:hAnsi="Times New Roman" w:cs="Times New Roman"/>
          <w:sz w:val="26"/>
          <w:szCs w:val="26"/>
        </w:rPr>
        <w:t xml:space="preserve">ne </w:t>
      </w:r>
      <w:r w:rsidR="00EF129D" w:rsidRPr="000A4CD0">
        <w:rPr>
          <w:rFonts w:ascii="Times New Roman" w:hAnsi="Times New Roman" w:cs="Times New Roman"/>
          <w:b/>
          <w:sz w:val="26"/>
          <w:szCs w:val="26"/>
        </w:rPr>
        <w:t>2</w:t>
      </w:r>
      <w:r w:rsidR="00140786">
        <w:rPr>
          <w:rFonts w:ascii="Times New Roman" w:hAnsi="Times New Roman" w:cs="Times New Roman"/>
          <w:b/>
          <w:sz w:val="26"/>
          <w:szCs w:val="26"/>
        </w:rPr>
        <w:t>0</w:t>
      </w:r>
      <w:r w:rsidR="00060313" w:rsidRPr="000A4C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5838" w:rsidRPr="000A4CD0">
        <w:rPr>
          <w:rFonts w:ascii="Times New Roman" w:hAnsi="Times New Roman" w:cs="Times New Roman"/>
          <w:b/>
          <w:sz w:val="26"/>
          <w:szCs w:val="26"/>
        </w:rPr>
        <w:t>lutego 201</w:t>
      </w:r>
      <w:r w:rsidR="00833971">
        <w:rPr>
          <w:rFonts w:ascii="Times New Roman" w:hAnsi="Times New Roman" w:cs="Times New Roman"/>
          <w:b/>
          <w:sz w:val="26"/>
          <w:szCs w:val="26"/>
        </w:rPr>
        <w:t>9</w:t>
      </w:r>
      <w:r w:rsidR="00751DCD" w:rsidRPr="000A4CD0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751DCD" w:rsidRPr="000A4CD0">
        <w:rPr>
          <w:rFonts w:ascii="Times New Roman" w:hAnsi="Times New Roman" w:cs="Times New Roman"/>
          <w:sz w:val="26"/>
          <w:szCs w:val="26"/>
        </w:rPr>
        <w:t xml:space="preserve"> </w:t>
      </w:r>
      <w:r w:rsidR="00752DD4" w:rsidRPr="000A4CD0">
        <w:rPr>
          <w:rFonts w:ascii="Times New Roman" w:hAnsi="Times New Roman" w:cs="Times New Roman"/>
          <w:sz w:val="26"/>
          <w:szCs w:val="26"/>
        </w:rPr>
        <w:t xml:space="preserve">w </w:t>
      </w:r>
      <w:r w:rsidR="00140786">
        <w:rPr>
          <w:rFonts w:ascii="Times New Roman" w:hAnsi="Times New Roman" w:cs="Times New Roman"/>
          <w:color w:val="000000"/>
          <w:sz w:val="26"/>
          <w:szCs w:val="26"/>
        </w:rPr>
        <w:t>szkołach</w:t>
      </w:r>
      <w:r w:rsidR="00751DCD" w:rsidRPr="00EE18EB">
        <w:rPr>
          <w:rFonts w:ascii="Times New Roman" w:hAnsi="Times New Roman" w:cs="Times New Roman"/>
          <w:color w:val="000000"/>
          <w:sz w:val="26"/>
          <w:szCs w:val="26"/>
        </w:rPr>
        <w:t>, które zgłosił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751DCD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uczestnictwo swoich uczniów,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przez komisj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powołan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przez dyrektor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 xml:space="preserve">ów </w:t>
      </w:r>
      <w:r w:rsidR="00140786">
        <w:rPr>
          <w:rFonts w:ascii="Times New Roman" w:hAnsi="Times New Roman" w:cs="Times New Roman"/>
          <w:color w:val="000000"/>
          <w:sz w:val="26"/>
          <w:szCs w:val="26"/>
        </w:rPr>
        <w:t xml:space="preserve">tych 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szkół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52DD4" w:rsidRPr="00EE18EB" w:rsidRDefault="00E77B3C" w:rsidP="00475838">
      <w:pPr>
        <w:pStyle w:val="Akapitzlist"/>
        <w:numPr>
          <w:ilvl w:val="0"/>
          <w:numId w:val="11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będą polegały</w:t>
      </w:r>
      <w:r w:rsidR="00752DD4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>na rozwiązaniu przez uczniów testu składającego się z 30 zadań zamkniętych</w:t>
      </w:r>
      <w:r w:rsidR="00751DCD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opracowanego przez członków Towarzystwa Literackiego im. Adama Mickiewicza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008" w:rsidRPr="001248A2" w:rsidRDefault="00810008" w:rsidP="001248A2">
      <w:pPr>
        <w:spacing w:after="0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Do zawodów II stopnia </w:t>
      </w:r>
      <w:r w:rsidR="00E77B3C">
        <w:rPr>
          <w:rFonts w:ascii="Times New Roman" w:hAnsi="Times New Roman" w:cs="Times New Roman"/>
          <w:color w:val="000000"/>
          <w:sz w:val="26"/>
          <w:szCs w:val="26"/>
        </w:rPr>
        <w:t>za</w:t>
      </w:r>
      <w:r w:rsidRPr="001248A2">
        <w:rPr>
          <w:rFonts w:ascii="Times New Roman" w:hAnsi="Times New Roman" w:cs="Times New Roman"/>
          <w:color w:val="000000"/>
          <w:sz w:val="26"/>
          <w:szCs w:val="26"/>
        </w:rPr>
        <w:t>kwalifikują się uczniowi</w:t>
      </w:r>
      <w:r w:rsidR="00CD6C8F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e, którzy uzyskają co </w:t>
      </w:r>
      <w:r w:rsidR="00CD6C8F" w:rsidRPr="001248A2">
        <w:rPr>
          <w:rFonts w:ascii="Times New Roman" w:hAnsi="Times New Roman" w:cs="Times New Roman"/>
          <w:sz w:val="26"/>
          <w:szCs w:val="26"/>
        </w:rPr>
        <w:t xml:space="preserve">najmniej </w:t>
      </w:r>
      <w:r w:rsidR="00060313" w:rsidRPr="001248A2">
        <w:rPr>
          <w:rFonts w:ascii="Times New Roman" w:hAnsi="Times New Roman" w:cs="Times New Roman"/>
          <w:sz w:val="26"/>
          <w:szCs w:val="26"/>
        </w:rPr>
        <w:t>7</w:t>
      </w:r>
      <w:r w:rsidR="00CD6C8F" w:rsidRPr="001248A2">
        <w:rPr>
          <w:rFonts w:ascii="Times New Roman" w:hAnsi="Times New Roman" w:cs="Times New Roman"/>
          <w:sz w:val="26"/>
          <w:szCs w:val="26"/>
        </w:rPr>
        <w:t>0</w:t>
      </w:r>
      <w:r w:rsidRPr="001248A2">
        <w:rPr>
          <w:rFonts w:ascii="Times New Roman" w:hAnsi="Times New Roman" w:cs="Times New Roman"/>
          <w:sz w:val="26"/>
          <w:szCs w:val="26"/>
        </w:rPr>
        <w:t xml:space="preserve">% </w:t>
      </w:r>
      <w:r w:rsidR="00A82578" w:rsidRPr="001248A2">
        <w:rPr>
          <w:rFonts w:ascii="Times New Roman" w:hAnsi="Times New Roman" w:cs="Times New Roman"/>
          <w:color w:val="000000"/>
          <w:sz w:val="26"/>
          <w:szCs w:val="26"/>
        </w:rPr>
        <w:t>punktów możliwych do zdobycia;</w:t>
      </w:r>
      <w:r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4C7C" w:rsidRPr="00EE18EB" w:rsidRDefault="001248A2" w:rsidP="00475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awody II stopnia: </w:t>
      </w:r>
    </w:p>
    <w:p w:rsidR="006B1AFF" w:rsidRPr="00EE18EB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sprawdz</w:t>
      </w:r>
      <w:r w:rsidR="006B1AFF" w:rsidRPr="00EE18EB">
        <w:rPr>
          <w:rFonts w:ascii="Times New Roman" w:hAnsi="Times New Roman" w:cs="Times New Roman"/>
          <w:color w:val="000000"/>
          <w:sz w:val="26"/>
          <w:szCs w:val="26"/>
        </w:rPr>
        <w:t>ą umiejętność</w:t>
      </w:r>
      <w:r w:rsidR="00827953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479B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interpretacji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>tekstów literackich z listy wskazanej przez organizatorów,</w:t>
      </w:r>
    </w:p>
    <w:p w:rsidR="00E54C7C" w:rsidRPr="00EE18EB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zostaną</w:t>
      </w:r>
      <w:r w:rsidR="00E54C7C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4C7C" w:rsidRPr="00AA169E">
        <w:rPr>
          <w:rFonts w:ascii="Times New Roman" w:hAnsi="Times New Roman" w:cs="Times New Roman"/>
          <w:sz w:val="26"/>
          <w:szCs w:val="26"/>
        </w:rPr>
        <w:t>przeprowadz</w:t>
      </w:r>
      <w:r w:rsidRPr="00AA169E">
        <w:rPr>
          <w:rFonts w:ascii="Times New Roman" w:hAnsi="Times New Roman" w:cs="Times New Roman"/>
          <w:sz w:val="26"/>
          <w:szCs w:val="26"/>
        </w:rPr>
        <w:t>o</w:t>
      </w:r>
      <w:r w:rsidR="00E54C7C" w:rsidRPr="00AA169E">
        <w:rPr>
          <w:rFonts w:ascii="Times New Roman" w:hAnsi="Times New Roman" w:cs="Times New Roman"/>
          <w:sz w:val="26"/>
          <w:szCs w:val="26"/>
        </w:rPr>
        <w:t xml:space="preserve">ne </w:t>
      </w:r>
      <w:r w:rsidR="00140786" w:rsidRPr="00140786">
        <w:rPr>
          <w:rFonts w:ascii="Times New Roman" w:hAnsi="Times New Roman" w:cs="Times New Roman"/>
          <w:b/>
          <w:sz w:val="26"/>
          <w:szCs w:val="26"/>
        </w:rPr>
        <w:t>20</w:t>
      </w:r>
      <w:r w:rsidR="00060313" w:rsidRPr="00AA169E">
        <w:rPr>
          <w:rFonts w:ascii="Times New Roman" w:hAnsi="Times New Roman" w:cs="Times New Roman"/>
          <w:b/>
          <w:sz w:val="26"/>
          <w:szCs w:val="26"/>
        </w:rPr>
        <w:t xml:space="preserve"> marca</w:t>
      </w:r>
      <w:r w:rsidR="00767C90" w:rsidRPr="00AA169E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475838" w:rsidRPr="00AA169E">
        <w:rPr>
          <w:rFonts w:ascii="Times New Roman" w:hAnsi="Times New Roman" w:cs="Times New Roman"/>
          <w:b/>
          <w:sz w:val="26"/>
          <w:szCs w:val="26"/>
        </w:rPr>
        <w:t>01</w:t>
      </w:r>
      <w:r w:rsidR="00833971">
        <w:rPr>
          <w:rFonts w:ascii="Times New Roman" w:hAnsi="Times New Roman" w:cs="Times New Roman"/>
          <w:b/>
          <w:sz w:val="26"/>
          <w:szCs w:val="26"/>
        </w:rPr>
        <w:t>9</w:t>
      </w:r>
      <w:r w:rsidR="00767C90" w:rsidRPr="00AA169E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="00767C90" w:rsidRPr="00AA169E">
        <w:rPr>
          <w:rFonts w:ascii="Times New Roman" w:hAnsi="Times New Roman" w:cs="Times New Roman"/>
          <w:sz w:val="26"/>
          <w:szCs w:val="26"/>
        </w:rPr>
        <w:t xml:space="preserve">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>w Gorzowie Wielkopolskim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169E">
        <w:rPr>
          <w:rFonts w:ascii="Times New Roman" w:hAnsi="Times New Roman" w:cs="Times New Roman"/>
          <w:color w:val="000000"/>
          <w:sz w:val="26"/>
          <w:szCs w:val="26"/>
        </w:rPr>
        <w:t>oraz Zielonej Górze</w:t>
      </w:r>
      <w:r w:rsidR="00214C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4C7C" w:rsidRPr="00EE18EB">
        <w:rPr>
          <w:rFonts w:ascii="Times New Roman" w:hAnsi="Times New Roman" w:cs="Times New Roman"/>
          <w:color w:val="000000"/>
          <w:sz w:val="26"/>
          <w:szCs w:val="26"/>
        </w:rPr>
        <w:t>przez członków Towarzystwa Literackiego im. Adama Mickiewicza,</w:t>
      </w:r>
    </w:p>
    <w:p w:rsidR="006B1AFF" w:rsidRPr="00475838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będą polegały</w:t>
      </w:r>
      <w:r w:rsidR="006B1AFF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na napisaniu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pracy </w:t>
      </w:r>
      <w:r w:rsidR="006B1AFF" w:rsidRPr="00EE18EB">
        <w:rPr>
          <w:rFonts w:ascii="Times New Roman" w:hAnsi="Times New Roman" w:cs="Times New Roman"/>
          <w:color w:val="000000"/>
          <w:sz w:val="26"/>
          <w:szCs w:val="26"/>
        </w:rPr>
        <w:t>na</w:t>
      </w:r>
      <w:r w:rsidR="006B1AFF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jeden z pięciu tematów związanych </w:t>
      </w:r>
      <w:r w:rsidR="00AA1F1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7479B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z </w:t>
      </w:r>
      <w:r w:rsidR="006B1AFF" w:rsidRPr="00475838">
        <w:rPr>
          <w:rFonts w:ascii="Times New Roman" w:hAnsi="Times New Roman" w:cs="Times New Roman"/>
          <w:color w:val="000000"/>
          <w:sz w:val="26"/>
          <w:szCs w:val="26"/>
        </w:rPr>
        <w:t>problematyką podejmowaną przez lektury</w:t>
      </w:r>
      <w:r w:rsidR="00EE18EB">
        <w:rPr>
          <w:rFonts w:ascii="Times New Roman" w:hAnsi="Times New Roman" w:cs="Times New Roman"/>
          <w:color w:val="000000"/>
          <w:sz w:val="26"/>
          <w:szCs w:val="26"/>
        </w:rPr>
        <w:t xml:space="preserve"> wskazane </w:t>
      </w:r>
      <w:r w:rsidR="00A825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>w regulaminie</w:t>
      </w:r>
      <w:r w:rsidR="00124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008" w:rsidRPr="001248A2" w:rsidRDefault="001248A2" w:rsidP="001248A2">
      <w:pPr>
        <w:spacing w:after="0"/>
        <w:ind w:left="10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81000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o zawodów III stopnia </w:t>
      </w:r>
      <w:r w:rsidR="00E77B3C">
        <w:rPr>
          <w:rFonts w:ascii="Times New Roman" w:hAnsi="Times New Roman" w:cs="Times New Roman"/>
          <w:color w:val="000000"/>
          <w:sz w:val="26"/>
          <w:szCs w:val="26"/>
        </w:rPr>
        <w:t>za</w:t>
      </w:r>
      <w:r w:rsidR="0081000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kwalifikują się uczniowie, którzy uzyskają </w:t>
      </w:r>
      <w:r w:rsidR="00AA1F1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81000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co najmniej </w:t>
      </w:r>
      <w:r w:rsidR="00CD6C8F" w:rsidRPr="001248A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2197" w:rsidRPr="001248A2"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>% punktów możliwych do zdobycia.</w:t>
      </w:r>
    </w:p>
    <w:p w:rsidR="00E54C7C" w:rsidRPr="00475838" w:rsidRDefault="0007479B" w:rsidP="00475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Zawody III stopnia:</w:t>
      </w:r>
    </w:p>
    <w:p w:rsidR="0007479B" w:rsidRPr="00EE18EB" w:rsidRDefault="00E77B3C" w:rsidP="00475838">
      <w:pPr>
        <w:pStyle w:val="Akapitzlist"/>
        <w:numPr>
          <w:ilvl w:val="0"/>
          <w:numId w:val="12"/>
        </w:numPr>
        <w:spacing w:after="0"/>
        <w:ind w:left="1560" w:hanging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sprawdz</w:t>
      </w:r>
      <w:r w:rsidR="00A8570D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ą umiejętność wypowiadania się </w:t>
      </w:r>
      <w:r w:rsidR="00767C90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na temat tekstów </w:t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literackich </w:t>
      </w:r>
      <w:r w:rsidR="00A8257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5838" w:rsidRPr="00EE18EB">
        <w:rPr>
          <w:rFonts w:ascii="Times New Roman" w:hAnsi="Times New Roman" w:cs="Times New Roman"/>
          <w:color w:val="000000"/>
          <w:sz w:val="26"/>
          <w:szCs w:val="26"/>
        </w:rPr>
        <w:t>z listy wskazanej przez organizatorów,</w:t>
      </w:r>
    </w:p>
    <w:p w:rsidR="00767C90" w:rsidRPr="00475838" w:rsidRDefault="00E77B3C" w:rsidP="00475838">
      <w:pPr>
        <w:pStyle w:val="Akapitzlist"/>
        <w:numPr>
          <w:ilvl w:val="0"/>
          <w:numId w:val="13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zostaną przeprowadzo</w:t>
      </w:r>
      <w:r w:rsidR="00767C90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ne </w:t>
      </w:r>
      <w:r w:rsidR="00214C4C" w:rsidRPr="00214C4C">
        <w:rPr>
          <w:rFonts w:ascii="Times New Roman" w:hAnsi="Times New Roman" w:cs="Times New Roman"/>
          <w:b/>
          <w:sz w:val="26"/>
          <w:szCs w:val="26"/>
        </w:rPr>
        <w:t>2</w:t>
      </w:r>
      <w:r w:rsidR="00140786">
        <w:rPr>
          <w:rFonts w:ascii="Times New Roman" w:hAnsi="Times New Roman" w:cs="Times New Roman"/>
          <w:b/>
          <w:sz w:val="26"/>
          <w:szCs w:val="26"/>
        </w:rPr>
        <w:t>9</w:t>
      </w:r>
      <w:r w:rsidR="00060313" w:rsidRPr="00214C4C">
        <w:rPr>
          <w:rFonts w:ascii="Times New Roman" w:hAnsi="Times New Roman" w:cs="Times New Roman"/>
          <w:b/>
          <w:sz w:val="26"/>
          <w:szCs w:val="26"/>
        </w:rPr>
        <w:t xml:space="preserve"> kwietnia 2</w:t>
      </w:r>
      <w:r w:rsidR="00767C90" w:rsidRPr="00214C4C">
        <w:rPr>
          <w:rFonts w:ascii="Times New Roman" w:hAnsi="Times New Roman" w:cs="Times New Roman"/>
          <w:b/>
          <w:sz w:val="26"/>
          <w:szCs w:val="26"/>
        </w:rPr>
        <w:t>01</w:t>
      </w:r>
      <w:r w:rsidR="00833971">
        <w:rPr>
          <w:rFonts w:ascii="Times New Roman" w:hAnsi="Times New Roman" w:cs="Times New Roman"/>
          <w:b/>
          <w:sz w:val="26"/>
          <w:szCs w:val="26"/>
        </w:rPr>
        <w:t>9</w:t>
      </w:r>
      <w:r w:rsidR="00767C90" w:rsidRPr="00214C4C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475838" w:rsidRPr="00214C4C">
        <w:rPr>
          <w:rFonts w:ascii="Times New Roman" w:hAnsi="Times New Roman" w:cs="Times New Roman"/>
          <w:sz w:val="26"/>
          <w:szCs w:val="26"/>
        </w:rPr>
        <w:t xml:space="preserve">. </w:t>
      </w:r>
      <w:r w:rsidR="00475838" w:rsidRPr="00475838">
        <w:rPr>
          <w:rFonts w:ascii="Times New Roman" w:hAnsi="Times New Roman" w:cs="Times New Roman"/>
          <w:color w:val="000000"/>
          <w:sz w:val="26"/>
          <w:szCs w:val="26"/>
        </w:rPr>
        <w:t>w Gorzowie Wielkopolskim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przez członków Towarzystwa Literackiego im. Adama Mickiewicza,</w:t>
      </w:r>
    </w:p>
    <w:p w:rsidR="00767C90" w:rsidRPr="00475838" w:rsidRDefault="00E77B3C" w:rsidP="00475838">
      <w:pPr>
        <w:pStyle w:val="Akapitzlist"/>
        <w:numPr>
          <w:ilvl w:val="0"/>
          <w:numId w:val="13"/>
        </w:numPr>
        <w:spacing w:after="0"/>
        <w:ind w:left="1560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będą 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>polega</w:t>
      </w:r>
      <w:r>
        <w:rPr>
          <w:rFonts w:ascii="Times New Roman" w:hAnsi="Times New Roman" w:cs="Times New Roman"/>
          <w:color w:val="000000"/>
          <w:sz w:val="26"/>
          <w:szCs w:val="26"/>
        </w:rPr>
        <w:t>ły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na rozmowie z komisją na temat lektur wskazanych </w:t>
      </w:r>
      <w:r w:rsidR="00A825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767C90" w:rsidRPr="00475838">
        <w:rPr>
          <w:rFonts w:ascii="Times New Roman" w:hAnsi="Times New Roman" w:cs="Times New Roman"/>
          <w:color w:val="000000"/>
          <w:sz w:val="26"/>
          <w:szCs w:val="26"/>
        </w:rPr>
        <w:t>w regulaminie.</w:t>
      </w:r>
    </w:p>
    <w:p w:rsidR="00752DD4" w:rsidRPr="001248A2" w:rsidRDefault="00810008" w:rsidP="001248A2">
      <w:pPr>
        <w:spacing w:after="0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Tytuł laureata uzyskują uczniowie, którzy uzyskają co najmniej </w:t>
      </w:r>
      <w:r w:rsidR="004C5488" w:rsidRPr="001248A2">
        <w:rPr>
          <w:rFonts w:ascii="Times New Roman" w:hAnsi="Times New Roman" w:cs="Times New Roman"/>
          <w:color w:val="000000"/>
          <w:sz w:val="26"/>
          <w:szCs w:val="26"/>
        </w:rPr>
        <w:t xml:space="preserve">75% punktów możliwych do zdobycia, a </w:t>
      </w:r>
      <w:r w:rsidR="00C17B4A">
        <w:rPr>
          <w:rFonts w:ascii="Times New Roman" w:hAnsi="Times New Roman" w:cs="Times New Roman"/>
          <w:color w:val="000000"/>
          <w:sz w:val="26"/>
          <w:szCs w:val="26"/>
        </w:rPr>
        <w:t>tytuł finalisty 50% punktów.</w:t>
      </w:r>
    </w:p>
    <w:p w:rsidR="00475838" w:rsidRPr="00475838" w:rsidRDefault="00475838" w:rsidP="00475838">
      <w:pPr>
        <w:pStyle w:val="Akapitzlist"/>
        <w:spacing w:after="0"/>
        <w:ind w:left="1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7725" w:rsidRPr="00475838" w:rsidRDefault="00767C90" w:rsidP="004758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W Konkursie przewidziano nagr</w:t>
      </w:r>
      <w:r w:rsidR="00BC5A32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odę finansową w </w:t>
      </w:r>
      <w:r w:rsidR="00BC5A32" w:rsidRPr="00475838">
        <w:rPr>
          <w:rFonts w:ascii="Times New Roman" w:hAnsi="Times New Roman" w:cs="Times New Roman"/>
          <w:sz w:val="26"/>
          <w:szCs w:val="26"/>
        </w:rPr>
        <w:t>wysokości 5</w:t>
      </w:r>
      <w:r w:rsidRPr="00475838">
        <w:rPr>
          <w:rFonts w:ascii="Times New Roman" w:hAnsi="Times New Roman" w:cs="Times New Roman"/>
          <w:sz w:val="26"/>
          <w:szCs w:val="26"/>
        </w:rPr>
        <w:t xml:space="preserve">00 zł dla 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zwycięzcy ufundowaną</w:t>
      </w:r>
      <w:r w:rsidR="00701C01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przez o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rganizatorów oraz sponsorów Konkursu, a także nagrody rzeczowe dla pozostałych laureatów</w:t>
      </w:r>
      <w:r w:rsidR="00701C01"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6C8F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Organizatorzy zastrzegają sobie prawo innego podziału nagrody finansowej. 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Laureaci </w:t>
      </w:r>
      <w:r w:rsidR="004C5488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i finaliści 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>konkursu uzyskują punkt</w:t>
      </w:r>
      <w:r w:rsidR="004C5488" w:rsidRPr="00475838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rekrutacyjn</w:t>
      </w:r>
      <w:r w:rsidR="004C5488" w:rsidRPr="00475838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71671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7725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zgodnie z </w:t>
      </w:r>
      <w:r w:rsidR="007D7725" w:rsidRPr="00475838">
        <w:rPr>
          <w:rFonts w:ascii="Times New Roman" w:hAnsi="Times New Roman" w:cs="Times New Roman"/>
          <w:i/>
          <w:color w:val="000000"/>
          <w:sz w:val="26"/>
          <w:szCs w:val="26"/>
        </w:rPr>
        <w:t>Zarządzeniem Lubuskiego Kuratora Oświaty w sprawie rekrutacji do szkół publicznych.</w:t>
      </w:r>
    </w:p>
    <w:p w:rsidR="007D7725" w:rsidRPr="00475838" w:rsidRDefault="007D7725" w:rsidP="00EE18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4D11" w:rsidRPr="00475838" w:rsidRDefault="00687BA7" w:rsidP="00EE18E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Uroczyste rozdanie nagród i wyróżnień </w:t>
      </w:r>
      <w:r w:rsidR="00BE33C8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odbędzie </w:t>
      </w:r>
      <w:r w:rsidR="00BE33C8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się </w:t>
      </w:r>
      <w:r w:rsidR="00172D8A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w </w:t>
      </w:r>
      <w:r w:rsidR="00172D8A" w:rsidRPr="009F4467">
        <w:rPr>
          <w:rFonts w:ascii="Times New Roman" w:hAnsi="Times New Roman" w:cs="Times New Roman"/>
          <w:sz w:val="26"/>
          <w:szCs w:val="26"/>
        </w:rPr>
        <w:t>maju</w:t>
      </w:r>
      <w:r w:rsidR="00172D8A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83397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72D8A" w:rsidRPr="00EE18EB">
        <w:rPr>
          <w:rFonts w:ascii="Times New Roman" w:hAnsi="Times New Roman" w:cs="Times New Roman"/>
          <w:color w:val="000000"/>
          <w:sz w:val="26"/>
          <w:szCs w:val="26"/>
        </w:rPr>
        <w:t xml:space="preserve"> r.</w:t>
      </w:r>
      <w:r w:rsidR="00172D8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w siedzibie Wojewódzkiego Ośro</w:t>
      </w:r>
      <w:r w:rsidR="00475838" w:rsidRPr="00475838">
        <w:rPr>
          <w:rFonts w:ascii="Times New Roman" w:hAnsi="Times New Roman" w:cs="Times New Roman"/>
          <w:color w:val="000000"/>
          <w:sz w:val="26"/>
          <w:szCs w:val="26"/>
        </w:rPr>
        <w:t>dka Metodycznego w Gorzowie Wielkopolskim</w:t>
      </w:r>
      <w:r w:rsidR="00172D8A"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C675F" w:rsidRPr="00475838" w:rsidRDefault="008C675F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75838" w:rsidRDefault="00475838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82578" w:rsidRDefault="00A82578" w:rsidP="000B52A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B52AF" w:rsidRPr="000B52AF" w:rsidRDefault="000B52AF" w:rsidP="000B52A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11E52" w:rsidRPr="00475838" w:rsidRDefault="00911E52" w:rsidP="00911E52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Załącznik 1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1E52" w:rsidRPr="00475838" w:rsidRDefault="00911E52" w:rsidP="00911E52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072A79" w:rsidRDefault="00072A79" w:rsidP="00072A79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VI Konkurs dla uczniów województwa lubuskiego</w:t>
      </w: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CZYTANIE WARTE ZACHODU</w:t>
      </w: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Wykaz obowiązujących lektur</w:t>
      </w:r>
    </w:p>
    <w:p w:rsidR="00072A79" w:rsidRDefault="00072A79" w:rsidP="00072A79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Mickiewicz, </w:t>
      </w:r>
      <w:r>
        <w:rPr>
          <w:rFonts w:ascii="Times New Roman" w:hAnsi="Times New Roman" w:cs="Times New Roman"/>
          <w:i/>
          <w:sz w:val="28"/>
          <w:szCs w:val="28"/>
        </w:rPr>
        <w:t>Grażyna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Grzebałkowska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Lód </w:t>
      </w:r>
      <w:r>
        <w:rPr>
          <w:rFonts w:ascii="Times New Roman" w:hAnsi="Times New Roman" w:cs="Times New Roman"/>
          <w:sz w:val="28"/>
          <w:szCs w:val="28"/>
        </w:rPr>
        <w:t xml:space="preserve">[W:] Tejże, 1945, </w:t>
      </w:r>
      <w:r>
        <w:rPr>
          <w:rFonts w:ascii="Times New Roman" w:hAnsi="Times New Roman" w:cs="Times New Roman"/>
          <w:i/>
          <w:sz w:val="28"/>
          <w:szCs w:val="28"/>
        </w:rPr>
        <w:t>Wojna i pokój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Grzędowicz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Chwila przed deszczem</w:t>
      </w:r>
      <w:r>
        <w:rPr>
          <w:rFonts w:ascii="Times New Roman" w:hAnsi="Times New Roman" w:cs="Times New Roman"/>
          <w:sz w:val="28"/>
          <w:szCs w:val="28"/>
        </w:rPr>
        <w:t xml:space="preserve"> [W:] Tegoż, </w:t>
      </w:r>
      <w:r>
        <w:rPr>
          <w:rFonts w:ascii="Times New Roman" w:hAnsi="Times New Roman" w:cs="Times New Roman"/>
          <w:i/>
          <w:sz w:val="28"/>
          <w:szCs w:val="28"/>
        </w:rPr>
        <w:t>Azyl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Zbigniew Herbert, </w:t>
      </w:r>
      <w:r>
        <w:rPr>
          <w:rFonts w:ascii="Times New Roman" w:hAnsi="Times New Roman" w:cs="Times New Roman"/>
          <w:i/>
          <w:sz w:val="28"/>
          <w:szCs w:val="28"/>
        </w:rPr>
        <w:t>Król mrówek, Pies infernalny</w:t>
      </w:r>
      <w:r>
        <w:rPr>
          <w:rFonts w:ascii="Times New Roman" w:hAnsi="Times New Roman" w:cs="Times New Roman"/>
          <w:sz w:val="28"/>
          <w:szCs w:val="28"/>
        </w:rPr>
        <w:t xml:space="preserve"> [w:] Tegoż, </w:t>
      </w:r>
      <w:r>
        <w:rPr>
          <w:rFonts w:ascii="Times New Roman" w:hAnsi="Times New Roman" w:cs="Times New Roman"/>
          <w:i/>
          <w:sz w:val="28"/>
          <w:szCs w:val="28"/>
        </w:rPr>
        <w:t>Król mrówek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Leszek Kołakowski, </w:t>
      </w:r>
      <w:r>
        <w:rPr>
          <w:rFonts w:ascii="Times New Roman" w:hAnsi="Times New Roman" w:cs="Times New Roman"/>
          <w:i/>
          <w:sz w:val="28"/>
          <w:szCs w:val="28"/>
        </w:rPr>
        <w:t>Piękna twarz</w:t>
      </w:r>
      <w:r>
        <w:rPr>
          <w:rFonts w:ascii="Times New Roman" w:hAnsi="Times New Roman" w:cs="Times New Roman"/>
          <w:sz w:val="28"/>
          <w:szCs w:val="28"/>
        </w:rPr>
        <w:t xml:space="preserve"> [W:] Tegoż, </w:t>
      </w:r>
      <w:r>
        <w:rPr>
          <w:rFonts w:ascii="Times New Roman" w:hAnsi="Times New Roman" w:cs="Times New Roman"/>
          <w:i/>
          <w:sz w:val="28"/>
          <w:szCs w:val="28"/>
        </w:rPr>
        <w:t>Bajki różne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Angelika Kuźniak, </w:t>
      </w:r>
      <w:r>
        <w:rPr>
          <w:rFonts w:ascii="Times New Roman" w:hAnsi="Times New Roman" w:cs="Times New Roman"/>
          <w:i/>
          <w:sz w:val="28"/>
          <w:szCs w:val="28"/>
        </w:rPr>
        <w:t>Papusza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Masłowska,</w:t>
      </w:r>
      <w:r>
        <w:rPr>
          <w:rFonts w:ascii="Times New Roman" w:hAnsi="Times New Roman" w:cs="Times New Roman"/>
          <w:i/>
          <w:sz w:val="28"/>
          <w:szCs w:val="28"/>
        </w:rPr>
        <w:t xml:space="preserve"> Seriale I, seriale 2, Słoiki </w:t>
      </w:r>
      <w:r>
        <w:rPr>
          <w:rFonts w:ascii="Times New Roman" w:hAnsi="Times New Roman" w:cs="Times New Roman"/>
          <w:sz w:val="28"/>
          <w:szCs w:val="28"/>
        </w:rPr>
        <w:t xml:space="preserve">[W:] Tejże, </w:t>
      </w:r>
      <w:r>
        <w:rPr>
          <w:rFonts w:ascii="Times New Roman" w:hAnsi="Times New Roman" w:cs="Times New Roman"/>
          <w:i/>
          <w:sz w:val="28"/>
          <w:szCs w:val="28"/>
        </w:rPr>
        <w:t xml:space="preserve">Jak przejąć kontrolę nad światem, nie wychodząc z domu </w:t>
      </w:r>
      <w:r>
        <w:rPr>
          <w:rFonts w:ascii="Times New Roman" w:hAnsi="Times New Roman" w:cs="Times New Roman"/>
          <w:sz w:val="28"/>
          <w:szCs w:val="28"/>
        </w:rPr>
        <w:t xml:space="preserve">(dostępne na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www.dwutygodnik.com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Małgorzata Musierowicz, </w:t>
      </w:r>
      <w:r>
        <w:rPr>
          <w:rFonts w:ascii="Times New Roman" w:hAnsi="Times New Roman" w:cs="Times New Roman"/>
          <w:i/>
          <w:sz w:val="28"/>
          <w:szCs w:val="28"/>
        </w:rPr>
        <w:t>Ciotka zgryzotka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Onichimowska,</w:t>
      </w:r>
      <w:r>
        <w:rPr>
          <w:rFonts w:ascii="Times New Roman" w:hAnsi="Times New Roman" w:cs="Times New Roman"/>
          <w:i/>
          <w:sz w:val="28"/>
          <w:szCs w:val="28"/>
        </w:rPr>
        <w:t xml:space="preserve"> Dziesięć stron świata</w:t>
      </w:r>
    </w:p>
    <w:p w:rsidR="00072A79" w:rsidRDefault="00072A79" w:rsidP="00072A7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Maryla Szymiczkowa, </w:t>
      </w:r>
      <w:r>
        <w:rPr>
          <w:rFonts w:ascii="Times New Roman" w:hAnsi="Times New Roman" w:cs="Times New Roman"/>
          <w:i/>
          <w:sz w:val="28"/>
          <w:szCs w:val="28"/>
        </w:rPr>
        <w:t xml:space="preserve">Tajemnica domu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Helców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A79" w:rsidRDefault="00072A79" w:rsidP="00072A79">
      <w:pPr>
        <w:pStyle w:val="Akapitzli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1E52" w:rsidRPr="00475838" w:rsidRDefault="00911E52" w:rsidP="00911E52">
      <w:pPr>
        <w:pStyle w:val="Akapitzli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5CAB" w:rsidRDefault="00435CAB" w:rsidP="00054D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4D14" w:rsidRPr="00054D14" w:rsidRDefault="00054D14" w:rsidP="00054D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1E52" w:rsidRDefault="00911E52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D1F" w:rsidRDefault="00C01D1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2AF" w:rsidRDefault="000B52A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2AF" w:rsidRDefault="000B52AF" w:rsidP="00911E5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858" w:rsidRDefault="00332858" w:rsidP="00A857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85769" w:rsidRPr="00A85769" w:rsidRDefault="00A85769" w:rsidP="00A857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29D0" w:rsidRPr="00475838" w:rsidRDefault="00CF29D0" w:rsidP="00911E52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Załącznik </w:t>
      </w:r>
      <w:r w:rsidR="00911E5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7583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F29D0" w:rsidRPr="00475838" w:rsidRDefault="00CF29D0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29D0" w:rsidRPr="00475838" w:rsidRDefault="00CF29D0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29D0" w:rsidRPr="00475838" w:rsidRDefault="00CF29D0" w:rsidP="00475838">
      <w:pPr>
        <w:pStyle w:val="Akapitzli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F29D0" w:rsidRDefault="00CF29D0" w:rsidP="003F4604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>ZGŁOSZENIE UCZNIÓW DO UDZIAŁU W KONKURSIE</w:t>
      </w:r>
    </w:p>
    <w:p w:rsidR="003F4604" w:rsidRDefault="003F4604" w:rsidP="003F4604">
      <w:pPr>
        <w:pStyle w:val="Akapitzli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32858" w:rsidRPr="00332858" w:rsidRDefault="003F4604" w:rsidP="00332858">
      <w:pPr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V</w:t>
      </w:r>
      <w:r w:rsidR="00332858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I</w:t>
      </w:r>
      <w:r w:rsidR="00CD6C8F"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CF29D0"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Konkurs dla uczniów województwa lubuskiego</w:t>
      </w:r>
    </w:p>
    <w:p w:rsidR="00332858" w:rsidRPr="00181CB0" w:rsidRDefault="00332858" w:rsidP="0033285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  <w:r w:rsidRPr="004758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1CB0"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  <w:t>CZYTANIE WARTE ZACHODU</w:t>
      </w:r>
    </w:p>
    <w:p w:rsidR="00332858" w:rsidRPr="00181CB0" w:rsidRDefault="00332858" w:rsidP="00475838">
      <w:pPr>
        <w:jc w:val="center"/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CF29D0" w:rsidRPr="00181CB0" w:rsidRDefault="00CF29D0" w:rsidP="00475838">
      <w:pP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CF29D0" w:rsidRPr="00181CB0" w:rsidRDefault="00CF29D0" w:rsidP="00475838">
      <w:pPr>
        <w:rPr>
          <w:rStyle w:val="Pogrubienie"/>
          <w:rFonts w:ascii="Times New Roman" w:hAnsi="Times New Roman" w:cs="Times New Roman"/>
          <w:i/>
          <w:color w:val="000000"/>
          <w:sz w:val="26"/>
          <w:szCs w:val="26"/>
        </w:rPr>
      </w:pPr>
    </w:p>
    <w:p w:rsidR="00332858" w:rsidRDefault="00CF29D0" w:rsidP="00475838">
      <w:pPr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Dyrekcja </w:t>
      </w:r>
    </w:p>
    <w:p w:rsidR="00CF29D0" w:rsidRPr="00181CB0" w:rsidRDefault="00CF29D0" w:rsidP="00475838">
      <w:pPr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………………………………………………………………………</w:t>
      </w:r>
      <w:r w:rsidR="003F4604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………………..</w:t>
      </w: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…...</w:t>
      </w:r>
    </w:p>
    <w:p w:rsidR="00176F1D" w:rsidRPr="00181CB0" w:rsidRDefault="00176F1D" w:rsidP="00475838">
      <w:pPr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C01D1F" w:rsidRDefault="00CF29D0" w:rsidP="00475838">
      <w:pPr>
        <w:spacing w:after="0"/>
        <w:jc w:val="both"/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</w:pP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zgłasza udział …… uczniów w </w:t>
      </w:r>
      <w:r w:rsidR="00332858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VI</w:t>
      </w:r>
      <w:r w:rsidR="00CD6C8F"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81CB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Konkursie </w:t>
      </w:r>
      <w:r w:rsidRPr="00181CB0"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  <w:t>CZYTANIE</w:t>
      </w:r>
      <w:r w:rsidRPr="00475838"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WARTE ZACHODU</w:t>
      </w:r>
      <w:r w:rsidR="00176F1D" w:rsidRPr="00475838">
        <w:rPr>
          <w:rStyle w:val="Pogrubienie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. </w:t>
      </w:r>
    </w:p>
    <w:p w:rsidR="0017122E" w:rsidRDefault="00911E52" w:rsidP="0017122E">
      <w:pPr>
        <w:spacing w:after="0"/>
        <w:ind w:left="708" w:firstLine="708"/>
        <w:jc w:val="both"/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</w:pPr>
      <w:r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  <w:t xml:space="preserve">    </w:t>
      </w:r>
      <w:r w:rsidR="0017122E"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  <w:t>liczba</w:t>
      </w:r>
    </w:p>
    <w:p w:rsidR="00C01D1F" w:rsidRPr="00475838" w:rsidRDefault="00C01D1F" w:rsidP="0017122E">
      <w:pPr>
        <w:spacing w:after="0"/>
        <w:ind w:left="708" w:firstLine="708"/>
        <w:jc w:val="both"/>
        <w:rPr>
          <w:rStyle w:val="Pogrubienie"/>
          <w:rFonts w:ascii="Times New Roman" w:hAnsi="Times New Roman" w:cs="Times New Roman"/>
          <w:b w:val="0"/>
          <w:i/>
          <w:color w:val="000000"/>
          <w:sz w:val="16"/>
          <w:szCs w:val="16"/>
        </w:rPr>
      </w:pPr>
    </w:p>
    <w:p w:rsidR="00C01D1F" w:rsidRPr="00475838" w:rsidRDefault="00C01D1F" w:rsidP="00475838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76F1D" w:rsidRPr="00475838" w:rsidRDefault="00176F1D" w:rsidP="00475838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5838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Imienny wykaz uczestników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3260"/>
      </w:tblGrid>
      <w:tr w:rsidR="006C3DDC" w:rsidTr="006C3DDC">
        <w:tc>
          <w:tcPr>
            <w:tcW w:w="710" w:type="dxa"/>
          </w:tcPr>
          <w:p w:rsidR="00A85769" w:rsidRDefault="00A85769" w:rsidP="006C6B58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C3DDC" w:rsidRPr="00475838" w:rsidRDefault="006C3DDC" w:rsidP="006C6B58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7583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Lp.</w:t>
            </w:r>
          </w:p>
        </w:tc>
        <w:tc>
          <w:tcPr>
            <w:tcW w:w="3969" w:type="dxa"/>
          </w:tcPr>
          <w:p w:rsidR="00A85769" w:rsidRDefault="00A85769" w:rsidP="006C6B58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C3DDC" w:rsidRPr="00475838" w:rsidRDefault="006C3DDC" w:rsidP="006C6B58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7583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Imię i nazwisko ucznia</w:t>
            </w:r>
          </w:p>
        </w:tc>
        <w:tc>
          <w:tcPr>
            <w:tcW w:w="1559" w:type="dxa"/>
          </w:tcPr>
          <w:p w:rsidR="00A85769" w:rsidRDefault="00A85769" w:rsidP="006C6B58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6C3DDC" w:rsidRPr="00475838" w:rsidRDefault="006C3DDC" w:rsidP="006C6B58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7583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Klasa</w:t>
            </w:r>
          </w:p>
        </w:tc>
        <w:tc>
          <w:tcPr>
            <w:tcW w:w="3260" w:type="dxa"/>
          </w:tcPr>
          <w:p w:rsidR="006C3DDC" w:rsidRPr="00475838" w:rsidRDefault="00A85769" w:rsidP="006C6B58">
            <w:pPr>
              <w:spacing w:line="276" w:lineRule="auto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Imię i nazwisko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br/>
              <w:t>n</w:t>
            </w:r>
            <w:r w:rsidR="006C3DDC" w:rsidRPr="0047583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auczyciel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a</w:t>
            </w:r>
            <w:r w:rsidR="006C3DDC" w:rsidRPr="00475838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języka polskiego</w:t>
            </w:r>
          </w:p>
        </w:tc>
      </w:tr>
      <w:tr w:rsidR="006C3DDC" w:rsidTr="006C3DDC">
        <w:tc>
          <w:tcPr>
            <w:tcW w:w="71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6C3DDC" w:rsidTr="006C3DDC">
        <w:tc>
          <w:tcPr>
            <w:tcW w:w="71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6C3DDC" w:rsidTr="006C3DDC">
        <w:tc>
          <w:tcPr>
            <w:tcW w:w="71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6C3DDC" w:rsidTr="006C3DDC">
        <w:tc>
          <w:tcPr>
            <w:tcW w:w="71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6C3DDC" w:rsidTr="006C3DDC">
        <w:tc>
          <w:tcPr>
            <w:tcW w:w="71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6C3DDC" w:rsidTr="006C3DDC">
        <w:tc>
          <w:tcPr>
            <w:tcW w:w="71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  <w:tr w:rsidR="006C3DDC" w:rsidTr="006C3DDC">
        <w:tc>
          <w:tcPr>
            <w:tcW w:w="71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3DDC" w:rsidRDefault="006C3DDC" w:rsidP="00475838">
            <w:pPr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176F1D" w:rsidRPr="00475838" w:rsidRDefault="00176F1D" w:rsidP="00475838">
      <w:pPr>
        <w:spacing w:after="0"/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52DD4" w:rsidRPr="00475838" w:rsidRDefault="00752DD4" w:rsidP="00475838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4F46CA" w:rsidRPr="00332858" w:rsidRDefault="000439A7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  <w:r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Adres e-mail szkoły</w:t>
      </w:r>
      <w:r w:rsidR="004F46CA"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  <w:r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,</w:t>
      </w:r>
    </w:p>
    <w:p w:rsidR="004F46CA" w:rsidRPr="00332858" w:rsidRDefault="004F46CA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</w:p>
    <w:p w:rsidR="000439A7" w:rsidRPr="00332858" w:rsidRDefault="000439A7" w:rsidP="000439A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6"/>
          <w:szCs w:val="26"/>
        </w:rPr>
      </w:pPr>
      <w:r w:rsidRPr="00332858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na który komisja konkursowa będzie wysyłała bieżące informacje.</w:t>
      </w:r>
    </w:p>
    <w:p w:rsidR="00176F1D" w:rsidRPr="00E65287" w:rsidRDefault="00176F1D" w:rsidP="000439A7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76F1D" w:rsidRPr="00E65287" w:rsidSect="00BC5A32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F6" w:rsidRDefault="002D5FF6" w:rsidP="007C3AF6">
      <w:pPr>
        <w:spacing w:after="0" w:line="240" w:lineRule="auto"/>
      </w:pPr>
      <w:r>
        <w:separator/>
      </w:r>
    </w:p>
  </w:endnote>
  <w:endnote w:type="continuationSeparator" w:id="0">
    <w:p w:rsidR="002D5FF6" w:rsidRDefault="002D5FF6" w:rsidP="007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F6" w:rsidRDefault="002D5FF6" w:rsidP="007C3AF6">
      <w:pPr>
        <w:spacing w:after="0" w:line="240" w:lineRule="auto"/>
      </w:pPr>
      <w:r>
        <w:separator/>
      </w:r>
    </w:p>
  </w:footnote>
  <w:footnote w:type="continuationSeparator" w:id="0">
    <w:p w:rsidR="002D5FF6" w:rsidRDefault="002D5FF6" w:rsidP="007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C3"/>
    <w:multiLevelType w:val="hybridMultilevel"/>
    <w:tmpl w:val="23BA01F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615140C"/>
    <w:multiLevelType w:val="hybridMultilevel"/>
    <w:tmpl w:val="8B32A19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8E3533"/>
    <w:multiLevelType w:val="hybridMultilevel"/>
    <w:tmpl w:val="68F4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A93"/>
    <w:multiLevelType w:val="hybridMultilevel"/>
    <w:tmpl w:val="623896C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1AED3429"/>
    <w:multiLevelType w:val="hybridMultilevel"/>
    <w:tmpl w:val="77044A5C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E3647C5"/>
    <w:multiLevelType w:val="hybridMultilevel"/>
    <w:tmpl w:val="47D89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82B7F"/>
    <w:multiLevelType w:val="hybridMultilevel"/>
    <w:tmpl w:val="DAC0712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00063B7"/>
    <w:multiLevelType w:val="hybridMultilevel"/>
    <w:tmpl w:val="416A0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92EF9"/>
    <w:multiLevelType w:val="hybridMultilevel"/>
    <w:tmpl w:val="3364F4C4"/>
    <w:lvl w:ilvl="0" w:tplc="FB161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66BBA"/>
    <w:multiLevelType w:val="hybridMultilevel"/>
    <w:tmpl w:val="3B9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21BA4"/>
    <w:multiLevelType w:val="hybridMultilevel"/>
    <w:tmpl w:val="26E4596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D86"/>
    <w:multiLevelType w:val="hybridMultilevel"/>
    <w:tmpl w:val="5248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F4F1F"/>
    <w:multiLevelType w:val="hybridMultilevel"/>
    <w:tmpl w:val="2110DD3C"/>
    <w:lvl w:ilvl="0" w:tplc="FB161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FC58B7"/>
    <w:multiLevelType w:val="hybridMultilevel"/>
    <w:tmpl w:val="93103364"/>
    <w:lvl w:ilvl="0" w:tplc="75F4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80FFD"/>
    <w:multiLevelType w:val="hybridMultilevel"/>
    <w:tmpl w:val="100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70336"/>
    <w:multiLevelType w:val="hybridMultilevel"/>
    <w:tmpl w:val="A4388E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589655C"/>
    <w:multiLevelType w:val="hybridMultilevel"/>
    <w:tmpl w:val="B1C45B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067094"/>
    <w:multiLevelType w:val="hybridMultilevel"/>
    <w:tmpl w:val="5248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  <w:num w:numId="16">
    <w:abstractNumId w:val="5"/>
  </w:num>
  <w:num w:numId="17">
    <w:abstractNumId w:val="13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A7"/>
    <w:rsid w:val="00040EF7"/>
    <w:rsid w:val="000439A7"/>
    <w:rsid w:val="00054D14"/>
    <w:rsid w:val="00060313"/>
    <w:rsid w:val="000707DE"/>
    <w:rsid w:val="00072A79"/>
    <w:rsid w:val="0007479B"/>
    <w:rsid w:val="000763E5"/>
    <w:rsid w:val="00076517"/>
    <w:rsid w:val="000937B4"/>
    <w:rsid w:val="000A4CD0"/>
    <w:rsid w:val="000B52AF"/>
    <w:rsid w:val="000D037D"/>
    <w:rsid w:val="000E2EAF"/>
    <w:rsid w:val="000F36B4"/>
    <w:rsid w:val="000F71AF"/>
    <w:rsid w:val="001101C1"/>
    <w:rsid w:val="00117D8A"/>
    <w:rsid w:val="001248A2"/>
    <w:rsid w:val="001264BF"/>
    <w:rsid w:val="00140786"/>
    <w:rsid w:val="00144ADF"/>
    <w:rsid w:val="00150E6E"/>
    <w:rsid w:val="00165E29"/>
    <w:rsid w:val="0017122E"/>
    <w:rsid w:val="00172D8A"/>
    <w:rsid w:val="00176E07"/>
    <w:rsid w:val="00176F1D"/>
    <w:rsid w:val="00181CB0"/>
    <w:rsid w:val="001A2926"/>
    <w:rsid w:val="001B76E6"/>
    <w:rsid w:val="001D4B98"/>
    <w:rsid w:val="001E57F9"/>
    <w:rsid w:val="00206BEE"/>
    <w:rsid w:val="00214C4C"/>
    <w:rsid w:val="00220E64"/>
    <w:rsid w:val="00222D2E"/>
    <w:rsid w:val="00227162"/>
    <w:rsid w:val="00227FFC"/>
    <w:rsid w:val="00261BE3"/>
    <w:rsid w:val="002662B7"/>
    <w:rsid w:val="002810D1"/>
    <w:rsid w:val="00294570"/>
    <w:rsid w:val="00294D72"/>
    <w:rsid w:val="002D32E6"/>
    <w:rsid w:val="002D5FF6"/>
    <w:rsid w:val="002E4288"/>
    <w:rsid w:val="00300862"/>
    <w:rsid w:val="00332858"/>
    <w:rsid w:val="00332CCC"/>
    <w:rsid w:val="00383A9A"/>
    <w:rsid w:val="00395E2E"/>
    <w:rsid w:val="003A4D1A"/>
    <w:rsid w:val="003A68D3"/>
    <w:rsid w:val="003B2196"/>
    <w:rsid w:val="003B2EF8"/>
    <w:rsid w:val="003B6A59"/>
    <w:rsid w:val="003C16F3"/>
    <w:rsid w:val="003D41D3"/>
    <w:rsid w:val="003E3E7E"/>
    <w:rsid w:val="003F4604"/>
    <w:rsid w:val="00401065"/>
    <w:rsid w:val="00407C49"/>
    <w:rsid w:val="00435CAB"/>
    <w:rsid w:val="004508E9"/>
    <w:rsid w:val="00467A79"/>
    <w:rsid w:val="0047150B"/>
    <w:rsid w:val="00475838"/>
    <w:rsid w:val="0048325A"/>
    <w:rsid w:val="00486583"/>
    <w:rsid w:val="00491397"/>
    <w:rsid w:val="00493CE1"/>
    <w:rsid w:val="004B738A"/>
    <w:rsid w:val="004C2ED6"/>
    <w:rsid w:val="004C5488"/>
    <w:rsid w:val="004C7CE0"/>
    <w:rsid w:val="004E7B82"/>
    <w:rsid w:val="004F46CA"/>
    <w:rsid w:val="004F5B2A"/>
    <w:rsid w:val="00514A94"/>
    <w:rsid w:val="00546FF1"/>
    <w:rsid w:val="005628EE"/>
    <w:rsid w:val="00565993"/>
    <w:rsid w:val="00567A5F"/>
    <w:rsid w:val="005E4940"/>
    <w:rsid w:val="00604BB4"/>
    <w:rsid w:val="00637005"/>
    <w:rsid w:val="00684234"/>
    <w:rsid w:val="00685B5B"/>
    <w:rsid w:val="00687BA7"/>
    <w:rsid w:val="006B1AFF"/>
    <w:rsid w:val="006C3DDC"/>
    <w:rsid w:val="006D1CEB"/>
    <w:rsid w:val="006E6BEE"/>
    <w:rsid w:val="006E7B40"/>
    <w:rsid w:val="006F5961"/>
    <w:rsid w:val="00701C01"/>
    <w:rsid w:val="0071671A"/>
    <w:rsid w:val="00751DCD"/>
    <w:rsid w:val="00752DD4"/>
    <w:rsid w:val="00755B36"/>
    <w:rsid w:val="00767C90"/>
    <w:rsid w:val="00784CE2"/>
    <w:rsid w:val="007A4D11"/>
    <w:rsid w:val="007B29AF"/>
    <w:rsid w:val="007B3333"/>
    <w:rsid w:val="007B5F45"/>
    <w:rsid w:val="007B7A31"/>
    <w:rsid w:val="007C23CC"/>
    <w:rsid w:val="007C3AF6"/>
    <w:rsid w:val="007D0CF2"/>
    <w:rsid w:val="007D67BE"/>
    <w:rsid w:val="007D6AAF"/>
    <w:rsid w:val="007D7725"/>
    <w:rsid w:val="007E0B00"/>
    <w:rsid w:val="007E3672"/>
    <w:rsid w:val="007E5655"/>
    <w:rsid w:val="007F5188"/>
    <w:rsid w:val="00800A7B"/>
    <w:rsid w:val="0080135A"/>
    <w:rsid w:val="00810008"/>
    <w:rsid w:val="00823C97"/>
    <w:rsid w:val="00827953"/>
    <w:rsid w:val="00833971"/>
    <w:rsid w:val="00834CEB"/>
    <w:rsid w:val="008408B5"/>
    <w:rsid w:val="008567BF"/>
    <w:rsid w:val="00856FC3"/>
    <w:rsid w:val="008617EE"/>
    <w:rsid w:val="00871A64"/>
    <w:rsid w:val="00880F26"/>
    <w:rsid w:val="008950A8"/>
    <w:rsid w:val="008A6099"/>
    <w:rsid w:val="008C675F"/>
    <w:rsid w:val="008E39D3"/>
    <w:rsid w:val="008E3D32"/>
    <w:rsid w:val="008E3E5F"/>
    <w:rsid w:val="00904B90"/>
    <w:rsid w:val="00911E52"/>
    <w:rsid w:val="00916916"/>
    <w:rsid w:val="0092078F"/>
    <w:rsid w:val="00935D70"/>
    <w:rsid w:val="00950D7E"/>
    <w:rsid w:val="00963BBB"/>
    <w:rsid w:val="00971A46"/>
    <w:rsid w:val="00980D6B"/>
    <w:rsid w:val="009820EC"/>
    <w:rsid w:val="00983492"/>
    <w:rsid w:val="009A38AC"/>
    <w:rsid w:val="009C1503"/>
    <w:rsid w:val="009D7964"/>
    <w:rsid w:val="009F4467"/>
    <w:rsid w:val="009F4564"/>
    <w:rsid w:val="009F4A52"/>
    <w:rsid w:val="00A06C1C"/>
    <w:rsid w:val="00A3253E"/>
    <w:rsid w:val="00A43A82"/>
    <w:rsid w:val="00A54B68"/>
    <w:rsid w:val="00A67261"/>
    <w:rsid w:val="00A82578"/>
    <w:rsid w:val="00A8570D"/>
    <w:rsid w:val="00A85769"/>
    <w:rsid w:val="00AA169E"/>
    <w:rsid w:val="00AA1F18"/>
    <w:rsid w:val="00AB097A"/>
    <w:rsid w:val="00AC70C2"/>
    <w:rsid w:val="00AD6500"/>
    <w:rsid w:val="00AD7491"/>
    <w:rsid w:val="00B13CD6"/>
    <w:rsid w:val="00B159A2"/>
    <w:rsid w:val="00B318DA"/>
    <w:rsid w:val="00B32ACA"/>
    <w:rsid w:val="00B36B94"/>
    <w:rsid w:val="00B427C1"/>
    <w:rsid w:val="00B543A6"/>
    <w:rsid w:val="00B55E66"/>
    <w:rsid w:val="00B742B5"/>
    <w:rsid w:val="00B87097"/>
    <w:rsid w:val="00B94727"/>
    <w:rsid w:val="00BB08AC"/>
    <w:rsid w:val="00BB4451"/>
    <w:rsid w:val="00BC0FD8"/>
    <w:rsid w:val="00BC2C2D"/>
    <w:rsid w:val="00BC5A32"/>
    <w:rsid w:val="00BE33C8"/>
    <w:rsid w:val="00BF7AC3"/>
    <w:rsid w:val="00C01D1F"/>
    <w:rsid w:val="00C144F3"/>
    <w:rsid w:val="00C17B4A"/>
    <w:rsid w:val="00C222D2"/>
    <w:rsid w:val="00C265AF"/>
    <w:rsid w:val="00C440D1"/>
    <w:rsid w:val="00C61C61"/>
    <w:rsid w:val="00C73AB5"/>
    <w:rsid w:val="00C91D60"/>
    <w:rsid w:val="00CB635E"/>
    <w:rsid w:val="00CC0805"/>
    <w:rsid w:val="00CD6C8F"/>
    <w:rsid w:val="00CF29D0"/>
    <w:rsid w:val="00D02197"/>
    <w:rsid w:val="00D1078A"/>
    <w:rsid w:val="00D10BB5"/>
    <w:rsid w:val="00D1156B"/>
    <w:rsid w:val="00D27666"/>
    <w:rsid w:val="00D30D6C"/>
    <w:rsid w:val="00D652EE"/>
    <w:rsid w:val="00D669EF"/>
    <w:rsid w:val="00D93C4E"/>
    <w:rsid w:val="00DA0C4F"/>
    <w:rsid w:val="00DA0CBD"/>
    <w:rsid w:val="00DA54F5"/>
    <w:rsid w:val="00DB5BE0"/>
    <w:rsid w:val="00DD0CDF"/>
    <w:rsid w:val="00DD4B61"/>
    <w:rsid w:val="00DD5B11"/>
    <w:rsid w:val="00DF2D56"/>
    <w:rsid w:val="00E05585"/>
    <w:rsid w:val="00E176E1"/>
    <w:rsid w:val="00E25AFF"/>
    <w:rsid w:val="00E47688"/>
    <w:rsid w:val="00E54C7C"/>
    <w:rsid w:val="00E54FBB"/>
    <w:rsid w:val="00E64DBE"/>
    <w:rsid w:val="00E65287"/>
    <w:rsid w:val="00E6672C"/>
    <w:rsid w:val="00E77B3C"/>
    <w:rsid w:val="00E83C6A"/>
    <w:rsid w:val="00E84B3C"/>
    <w:rsid w:val="00EA32AE"/>
    <w:rsid w:val="00EA5044"/>
    <w:rsid w:val="00EB1A3D"/>
    <w:rsid w:val="00EB1B3C"/>
    <w:rsid w:val="00EB4F19"/>
    <w:rsid w:val="00EB76EA"/>
    <w:rsid w:val="00ED11CD"/>
    <w:rsid w:val="00ED5FA1"/>
    <w:rsid w:val="00ED7381"/>
    <w:rsid w:val="00EE18EB"/>
    <w:rsid w:val="00EF129D"/>
    <w:rsid w:val="00F21454"/>
    <w:rsid w:val="00F2764B"/>
    <w:rsid w:val="00F333C2"/>
    <w:rsid w:val="00F4224F"/>
    <w:rsid w:val="00F75F8E"/>
    <w:rsid w:val="00FA7BA1"/>
    <w:rsid w:val="00FB5691"/>
    <w:rsid w:val="00FC1A2F"/>
    <w:rsid w:val="00FC6D2F"/>
    <w:rsid w:val="00FF51C0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BA7"/>
    <w:rPr>
      <w:strike w:val="0"/>
      <w:dstrike w:val="0"/>
      <w:color w:val="AB0F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87BA7"/>
    <w:rPr>
      <w:b/>
      <w:bCs/>
    </w:rPr>
  </w:style>
  <w:style w:type="paragraph" w:styleId="Akapitzlist">
    <w:name w:val="List Paragraph"/>
    <w:basedOn w:val="Normalny"/>
    <w:uiPriority w:val="34"/>
    <w:qFormat/>
    <w:rsid w:val="00BE33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AF6"/>
    <w:rPr>
      <w:vertAlign w:val="superscript"/>
    </w:rPr>
  </w:style>
  <w:style w:type="table" w:styleId="Tabela-Siatka">
    <w:name w:val="Table Grid"/>
    <w:basedOn w:val="Standardowy"/>
    <w:uiPriority w:val="59"/>
    <w:rsid w:val="001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BA7"/>
    <w:rPr>
      <w:strike w:val="0"/>
      <w:dstrike w:val="0"/>
      <w:color w:val="AB0F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87BA7"/>
    <w:rPr>
      <w:b/>
      <w:bCs/>
    </w:rPr>
  </w:style>
  <w:style w:type="paragraph" w:styleId="Akapitzlist">
    <w:name w:val="List Paragraph"/>
    <w:basedOn w:val="Normalny"/>
    <w:uiPriority w:val="34"/>
    <w:qFormat/>
    <w:rsid w:val="00BE33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AF6"/>
    <w:rPr>
      <w:vertAlign w:val="superscript"/>
    </w:rPr>
  </w:style>
  <w:style w:type="table" w:styleId="Tabela-Siatka">
    <w:name w:val="Table Grid"/>
    <w:basedOn w:val="Standardowy"/>
    <w:uiPriority w:val="59"/>
    <w:rsid w:val="0017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tygodni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53</cp:revision>
  <cp:lastPrinted>2016-02-05T13:57:00Z</cp:lastPrinted>
  <dcterms:created xsi:type="dcterms:W3CDTF">2015-11-02T08:21:00Z</dcterms:created>
  <dcterms:modified xsi:type="dcterms:W3CDTF">2018-10-01T10:28:00Z</dcterms:modified>
</cp:coreProperties>
</file>