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8" w:rsidRPr="005A7C20" w:rsidRDefault="003D3638" w:rsidP="003D3638">
      <w:pPr>
        <w:pStyle w:val="Default"/>
        <w:jc w:val="center"/>
        <w:rPr>
          <w:b/>
          <w:bCs/>
          <w:color w:val="auto"/>
          <w:szCs w:val="26"/>
        </w:rPr>
      </w:pPr>
      <w:bookmarkStart w:id="0" w:name="_GoBack"/>
      <w:bookmarkEnd w:id="0"/>
      <w:r w:rsidRPr="005A7C20">
        <w:rPr>
          <w:b/>
          <w:bCs/>
          <w:color w:val="auto"/>
          <w:szCs w:val="26"/>
        </w:rPr>
        <w:t>PROCEDURA WYDAWANIA OPINII W SPRAWIE LIKWIDACJI LUB PRZEKSZTAŁCANIA PUBLICZNYCH PRZEDSZKOLI, SZKÓŁ LUB PLACÓWEK</w:t>
      </w:r>
    </w:p>
    <w:p w:rsidR="003D3638" w:rsidRDefault="003D3638" w:rsidP="00F04842">
      <w:pPr>
        <w:pStyle w:val="Default"/>
        <w:jc w:val="both"/>
        <w:rPr>
          <w:color w:val="auto"/>
        </w:rPr>
      </w:pPr>
    </w:p>
    <w:p w:rsidR="005A7C20" w:rsidRPr="00F04842" w:rsidRDefault="005A7C20" w:rsidP="00F04842">
      <w:pPr>
        <w:pStyle w:val="Default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1. </w:t>
      </w:r>
      <w:r w:rsidRPr="00F04842">
        <w:rPr>
          <w:color w:val="auto"/>
        </w:rPr>
        <w:t xml:space="preserve">Podstawa prawna: art. 89 ust. </w:t>
      </w:r>
      <w:r w:rsidR="004E1D53">
        <w:rPr>
          <w:color w:val="auto"/>
        </w:rPr>
        <w:t xml:space="preserve">3, </w:t>
      </w:r>
      <w:r w:rsidRPr="00F04842">
        <w:rPr>
          <w:color w:val="auto"/>
        </w:rPr>
        <w:t>4 pkt 1</w:t>
      </w:r>
      <w:r w:rsidR="004E1D53">
        <w:rPr>
          <w:color w:val="auto"/>
        </w:rPr>
        <w:t>,</w:t>
      </w:r>
      <w:r w:rsidRPr="00F04842">
        <w:rPr>
          <w:color w:val="auto"/>
        </w:rPr>
        <w:t xml:space="preserve"> ust. 5</w:t>
      </w:r>
      <w:r w:rsidR="004E1D53">
        <w:rPr>
          <w:color w:val="auto"/>
        </w:rPr>
        <w:t>, 8 i 9</w:t>
      </w:r>
      <w:r w:rsidRPr="00F04842">
        <w:rPr>
          <w:color w:val="auto"/>
        </w:rPr>
        <w:t xml:space="preserve"> ustawy z dnia 14 grudnia 2016 r. – Prawo oświatowe (Dz. U. z 2017 r. poz. 59</w:t>
      </w:r>
      <w:r w:rsidR="00F04842">
        <w:rPr>
          <w:color w:val="auto"/>
        </w:rPr>
        <w:t>,</w:t>
      </w:r>
      <w:r w:rsidR="00916D8F" w:rsidRPr="00F04842">
        <w:rPr>
          <w:color w:val="auto"/>
        </w:rPr>
        <w:t xml:space="preserve"> z późn. zm.</w:t>
      </w:r>
      <w:r w:rsidR="000F2014" w:rsidRPr="00F04842">
        <w:rPr>
          <w:color w:val="auto"/>
        </w:rPr>
        <w:t>).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2. </w:t>
      </w:r>
      <w:r w:rsidRPr="00F04842">
        <w:rPr>
          <w:color w:val="auto"/>
        </w:rPr>
        <w:t xml:space="preserve">Cel: racjonalizacja sieci szkół, uwzględniająca potrzeby środowiska lokalnego.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3. </w:t>
      </w:r>
      <w:r w:rsidRPr="00F04842">
        <w:rPr>
          <w:color w:val="auto"/>
        </w:rPr>
        <w:t xml:space="preserve">Zakres: publiczne przedszkola, szkoły i placówki nadzorowane przez Lubuskiego Kuratora Oświaty, zwane dalej „szkołami”, z wyłączeniem artystycznych oraz prowadzonych przez osoby prawne inne niż jednostki samorządu terytorialnego lub osoby fizyczne.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</w:p>
    <w:p w:rsidR="0024049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4. </w:t>
      </w:r>
      <w:r w:rsidRPr="00F04842">
        <w:rPr>
          <w:color w:val="auto"/>
        </w:rPr>
        <w:t xml:space="preserve">Zasady ogólne, wynikające z przepisów prawa.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>Szkoła, z zastrzeżeniem ust. 2 i 3, może być zlikwidowana z końcem roku szkolnego przez organ prowadzący szkołę, po zapewnieniu przez ten organ odpowiednio wychowankom, uczniom lub słuchaczom, zwanym dalej „uczniami”</w:t>
      </w:r>
      <w:r w:rsidR="00F04842">
        <w:rPr>
          <w:color w:val="auto"/>
        </w:rPr>
        <w:t>,</w:t>
      </w:r>
      <w:r w:rsidR="003D3638" w:rsidRPr="00F04842">
        <w:rPr>
          <w:color w:val="auto"/>
        </w:rPr>
        <w:t xml:space="preserve"> możliwości kontynuowania nauki w innej szkole publicznej tego samego typu, a także kształcącej w tym samym lub zbliżonym zawodzie. Organ prowadzący jest obowiązany, co najmniej na 6 miesięcy przed terminem likwidacji, zawiadomić o zamiarze likwidacji szkoły: rodziców uczniów (w przypadku szkoły dla dorosłych – uczniów), właściwego kuratora oświaty oraz organ wykonawczy jednostki samorządu terytorialnego właściwej do</w:t>
      </w:r>
      <w:r w:rsidR="00F04842">
        <w:rPr>
          <w:color w:val="auto"/>
        </w:rPr>
        <w:t xml:space="preserve"> prowadzenia szkół danego typu.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w zakładzie poprawczym lub schronisku dla nieletnich oraz szkoła przy zakładzie karnym lub areszcie śledczym może być zlikwidowana w każdym czasie, po zapewnieniu uczniom możliwości kontynuowania nauki w innej szkole. </w:t>
      </w:r>
    </w:p>
    <w:p w:rsidR="003D3638" w:rsidRPr="00F04842" w:rsidRDefault="0024049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3.</w:t>
      </w:r>
      <w:r w:rsidR="00F04842">
        <w:rPr>
          <w:color w:val="auto"/>
        </w:rPr>
        <w:t xml:space="preserve"> </w:t>
      </w:r>
      <w:r w:rsidR="003D3638" w:rsidRPr="00F04842">
        <w:rPr>
          <w:color w:val="auto"/>
        </w:rPr>
        <w:t xml:space="preserve">Szkoła prowadzona przez jednostkę samorządu terytorialnego może zostać zlikwidowana po uzyskaniu pozytywnej opinii kuratora oświaty.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4. Organ prowadzący przesyła Lubuskiemu Kuratorowi Oświaty</w:t>
      </w:r>
      <w:r w:rsidR="00F04842">
        <w:rPr>
          <w:color w:val="auto"/>
        </w:rPr>
        <w:t>, zwanego dalej „Kuratorem”,</w:t>
      </w:r>
      <w:r w:rsidRPr="00F04842">
        <w:rPr>
          <w:color w:val="auto"/>
        </w:rPr>
        <w:t xml:space="preserve"> wniosek o wydanie opinii w przedmiocie likwidacji szkoły, który powinien obejmować uzasadnienie zamiaru likwidacji publicznej szkoły, zawierające: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szczegółowy opis przyczyn podjęcia</w:t>
      </w:r>
      <w:r w:rsidR="00F04842">
        <w:rPr>
          <w:color w:val="auto"/>
        </w:rPr>
        <w:t xml:space="preserve"> decyzji o zamiarze likwidacji;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>informacje dotyczące zapewnienia uczniom możliwości kontynuowania nauki w innej szkole publicznej tego samego typu, a także kształcącej w tym samym lub zbliżonym zawodzie</w:t>
      </w:r>
      <w:r w:rsidR="00F04842">
        <w:rPr>
          <w:color w:val="auto"/>
        </w:rPr>
        <w:t>,</w:t>
      </w:r>
      <w:r w:rsidRPr="00F04842">
        <w:rPr>
          <w:color w:val="auto"/>
        </w:rPr>
        <w:t xml:space="preserve"> z uwzględnieniem warunków realizacji działalności dydaktycznej, wychowawczej i opiekuńczej (porównanie warunków dotychczasowych z przyszłymi); </w:t>
      </w:r>
    </w:p>
    <w:p w:rsidR="003D3638" w:rsidRPr="00F04842" w:rsidRDefault="003D3638" w:rsidP="00F048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F04842">
        <w:rPr>
          <w:color w:val="auto"/>
        </w:rPr>
        <w:t xml:space="preserve">szczegółowe informacje o warunkach bezpłatnego transportu uczniów do szkoły i opieki w czasie tego transportu.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5A7C20">
        <w:rPr>
          <w:color w:val="auto"/>
        </w:rPr>
        <w:t xml:space="preserve">5. Jednostka samorządu terytorialnego, która zwraca się do Kuratora z wnioskiem </w:t>
      </w:r>
      <w:r w:rsidR="000F2014" w:rsidRPr="005A7C20">
        <w:rPr>
          <w:color w:val="auto"/>
        </w:rPr>
        <w:t>o opinię w sprawie likwidacji</w:t>
      </w:r>
      <w:r w:rsidR="00EE6902" w:rsidRPr="005A7C20">
        <w:rPr>
          <w:color w:val="auto"/>
        </w:rPr>
        <w:t xml:space="preserve"> szkoły, powinna</w:t>
      </w:r>
      <w:r w:rsidRPr="005A7C20">
        <w:rPr>
          <w:color w:val="auto"/>
        </w:rPr>
        <w:t xml:space="preserve"> załączyć do wniosku </w:t>
      </w:r>
      <w:r w:rsidR="00EE6902" w:rsidRPr="005A7C20">
        <w:rPr>
          <w:color w:val="auto"/>
        </w:rPr>
        <w:t>uchwałę w sprawie zam</w:t>
      </w:r>
      <w:r w:rsidR="000F2014" w:rsidRPr="005A7C20">
        <w:rPr>
          <w:color w:val="auto"/>
        </w:rPr>
        <w:t xml:space="preserve">iaru likwidacji </w:t>
      </w:r>
      <w:r w:rsidR="00EE6902" w:rsidRPr="005A7C20">
        <w:rPr>
          <w:color w:val="auto"/>
        </w:rPr>
        <w:t>szkoł</w:t>
      </w:r>
      <w:r w:rsidR="000F2014" w:rsidRPr="005A7C20">
        <w:rPr>
          <w:color w:val="auto"/>
        </w:rPr>
        <w:t>y</w:t>
      </w:r>
      <w:r w:rsidR="00EE6902" w:rsidRPr="000E304E">
        <w:rPr>
          <w:color w:val="auto"/>
        </w:rPr>
        <w:t xml:space="preserve">, może też dołączyć </w:t>
      </w:r>
      <w:r w:rsidRPr="000E304E">
        <w:rPr>
          <w:color w:val="auto"/>
        </w:rPr>
        <w:t>opinie rady rodziców oraz związków zawodowych.</w:t>
      </w:r>
      <w:r w:rsidRPr="00F04842">
        <w:rPr>
          <w:color w:val="auto"/>
        </w:rPr>
        <w:t xml:space="preserve">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6. Przepisy ust. 1-5 stosuje się odpowiednio do placówek publicznych, z wyjątkiem warunku o likwidacji z końcem roku szkolnego.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7. Przepisy ust. 1-6 stosuje się odpowiednio w przypadku przekształcenia szkoły lub placówki.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 xml:space="preserve">8. Wydanie opinii o likwidacji lub przekształceniu szkoły następuje po uwzględnieniu przez Kuratora następujących zagadnień: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zgodności działań podejmowanych przez organ prowadzący z powszechnie obowiązującymi przepisami prawa oświatowego;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lastRenderedPageBreak/>
        <w:t xml:space="preserve">zasadności projektowanych zmian pod względem racjonalizacji sieci szkół i zapewnienia jakości edukacji; </w:t>
      </w:r>
    </w:p>
    <w:p w:rsidR="003D3638" w:rsidRPr="0084167E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4167E">
        <w:rPr>
          <w:color w:val="auto"/>
        </w:rPr>
        <w:t xml:space="preserve">prognoz demograficznych w perspektywie </w:t>
      </w:r>
      <w:r w:rsidRPr="005A7C20">
        <w:rPr>
          <w:color w:val="auto"/>
        </w:rPr>
        <w:t>sześcioletniej</w:t>
      </w:r>
      <w:r w:rsidRPr="0084167E">
        <w:rPr>
          <w:color w:val="auto"/>
        </w:rPr>
        <w:t xml:space="preserve">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warunków, w jakich uczniowie będą się uczyć po likwidacji lub przekształceniu szkoły </w:t>
      </w:r>
      <w:r w:rsidR="001D343F" w:rsidRPr="00F04842">
        <w:rPr>
          <w:color w:val="auto"/>
        </w:rPr>
        <w:br/>
      </w:r>
      <w:r w:rsidRPr="00F04842">
        <w:rPr>
          <w:color w:val="auto"/>
        </w:rPr>
        <w:t>(w porównaniu z warunkami, w jakich się uczą przed likwidacją lub przekształceniem)</w:t>
      </w:r>
      <w:r w:rsidR="00E87024">
        <w:rPr>
          <w:color w:val="auto"/>
        </w:rPr>
        <w:t>,</w:t>
      </w:r>
      <w:r w:rsidR="00E87024">
        <w:rPr>
          <w:color w:val="auto"/>
        </w:rPr>
        <w:br/>
        <w:t>w tym</w:t>
      </w:r>
      <w:r w:rsidRPr="00F04842">
        <w:rPr>
          <w:color w:val="auto"/>
        </w:rPr>
        <w:t xml:space="preserve">: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pracy szkoły, w szczególności liczby oddziałów, liczebności klas, zmianowości, brak rekrutacji do szkoły,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stanu budynków, wyposażenia szkoły oraz zaplecza sportowo-rekreacyjnego,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kwalifikacji kadry pedagogicznej, </w:t>
      </w:r>
    </w:p>
    <w:p w:rsidR="003D3638" w:rsidRPr="00F04842" w:rsidRDefault="003D3638" w:rsidP="00F04842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F04842">
        <w:rPr>
          <w:color w:val="auto"/>
        </w:rPr>
        <w:t xml:space="preserve">wyników egzaminów zewnętrznych i innych osiągnięć szkoły;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znaczenia szkoły w środowisku lokalnym;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organizacji transportu dzieci do szkoły (zapewnienie opieki, czas dojazdu, ogólny czas pobytu dziecka poza domem); </w:t>
      </w:r>
    </w:p>
    <w:p w:rsidR="003D3638" w:rsidRPr="00F04842" w:rsidRDefault="003D3638" w:rsidP="00F0484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04842">
        <w:rPr>
          <w:color w:val="auto"/>
        </w:rPr>
        <w:t xml:space="preserve">czynników ekonomicznych związanych z planowaną likwidacją lub przekształceniem szkoły. </w:t>
      </w: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9. W przypadku, gdy dokumentacja przesłana przez organ prowadzący jest niekompletna, Kurator może w</w:t>
      </w:r>
      <w:r w:rsidR="00E6482C" w:rsidRPr="00F04842">
        <w:rPr>
          <w:color w:val="auto"/>
        </w:rPr>
        <w:t>ystąpić o jej uzupełnienie.</w:t>
      </w:r>
    </w:p>
    <w:p w:rsidR="00240498" w:rsidRPr="00F04842" w:rsidRDefault="00E87024" w:rsidP="00F04842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 xml:space="preserve">10. </w:t>
      </w:r>
      <w:r w:rsidRPr="00E87024">
        <w:rPr>
          <w:color w:val="auto"/>
        </w:rPr>
        <w:t>W celu dokonania oględzin likwidowanej lub przekształcanej szkoły i ustalenia warunków, o których mowa w § 4 ust. 8 pkt 4, Kurator może polecić przeprowadzenie kontroli w trybie działań doraźnych. Kontrolę przeprowadza wizytator wskazany przez Kuratora. Informację dotyczącą kontroli przygoto</w:t>
      </w:r>
      <w:r w:rsidR="00445DA6">
        <w:rPr>
          <w:color w:val="auto"/>
        </w:rPr>
        <w:t>wuje koordynator ds. likwidacji</w:t>
      </w:r>
      <w:r w:rsidR="00445DA6">
        <w:rPr>
          <w:color w:val="auto"/>
        </w:rPr>
        <w:br/>
      </w:r>
      <w:r w:rsidRPr="00E87024">
        <w:rPr>
          <w:color w:val="auto"/>
        </w:rPr>
        <w:t>i przekształceń szkół i placówek w województwie lubuskim, powołany w Wydziale Nadzoru Pedagogicznego Kuratorium Oświaty w Gorzowie Wielkopolskim, zwany dalej „koordynatorem”</w:t>
      </w:r>
      <w:r w:rsidR="00935595" w:rsidRPr="00F04842">
        <w:rPr>
          <w:color w:val="auto"/>
        </w:rPr>
        <w:t>.</w:t>
      </w:r>
    </w:p>
    <w:p w:rsidR="00776927" w:rsidRPr="00F04842" w:rsidRDefault="00776927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11. Koordynator, po otrzymaniu sprawy, ustala z Lubuskim Kuratorem Oświaty zasadność przeprowadzenia kontroli w trybie działań doraźnych, przygot</w:t>
      </w:r>
      <w:r w:rsidR="00445DA6">
        <w:rPr>
          <w:color w:val="auto"/>
        </w:rPr>
        <w:t>owuje Informację</w:t>
      </w:r>
      <w:r w:rsidR="00445DA6">
        <w:rPr>
          <w:color w:val="auto"/>
        </w:rPr>
        <w:br/>
      </w:r>
      <w:r w:rsidR="00CE75A4" w:rsidRPr="00F04842">
        <w:rPr>
          <w:color w:val="auto"/>
        </w:rPr>
        <w:t xml:space="preserve">o kontroli </w:t>
      </w:r>
      <w:r w:rsidRPr="00F04842">
        <w:rPr>
          <w:color w:val="auto"/>
        </w:rPr>
        <w:t xml:space="preserve">i przekazuje </w:t>
      </w:r>
      <w:r w:rsidR="000F2014" w:rsidRPr="00F04842">
        <w:rPr>
          <w:color w:val="auto"/>
        </w:rPr>
        <w:t xml:space="preserve">ją </w:t>
      </w:r>
      <w:r w:rsidRPr="00F04842">
        <w:rPr>
          <w:color w:val="auto"/>
        </w:rPr>
        <w:t xml:space="preserve">do akceptacji dyrektorowi </w:t>
      </w:r>
      <w:r w:rsidR="007B2DDA" w:rsidRPr="00F04842">
        <w:rPr>
          <w:color w:val="auto"/>
        </w:rPr>
        <w:t xml:space="preserve">WNP. Dyrektor </w:t>
      </w:r>
      <w:r w:rsidR="00240498" w:rsidRPr="00F04842">
        <w:rPr>
          <w:color w:val="auto"/>
        </w:rPr>
        <w:t xml:space="preserve">WNP </w:t>
      </w:r>
      <w:r w:rsidR="001355C5" w:rsidRPr="00F04842">
        <w:rPr>
          <w:color w:val="auto"/>
        </w:rPr>
        <w:t>zaakceptowane pismo</w:t>
      </w:r>
      <w:r w:rsidR="007B2DDA" w:rsidRPr="00F04842">
        <w:rPr>
          <w:color w:val="auto"/>
        </w:rPr>
        <w:t xml:space="preserve"> przesyła wizytatorowi, który ma przeprowadzić kontrolę. </w:t>
      </w:r>
    </w:p>
    <w:p w:rsidR="00CB6030" w:rsidRPr="00F04842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12</w:t>
      </w:r>
      <w:r w:rsidR="008A3EB4" w:rsidRPr="00F04842">
        <w:rPr>
          <w:color w:val="auto"/>
        </w:rPr>
        <w:t xml:space="preserve">. Wizytator wskazany do przeprowadzenia kontroli, zakłada sprawę na podstawie pisma </w:t>
      </w:r>
      <w:r w:rsidRPr="00F04842">
        <w:rPr>
          <w:color w:val="auto"/>
        </w:rPr>
        <w:t>–</w:t>
      </w:r>
      <w:r w:rsidR="008A3EB4" w:rsidRPr="00F04842">
        <w:rPr>
          <w:color w:val="auto"/>
        </w:rPr>
        <w:t xml:space="preserve"> I</w:t>
      </w:r>
      <w:r w:rsidRPr="00F04842">
        <w:rPr>
          <w:color w:val="auto"/>
        </w:rPr>
        <w:t>nformacja o kontroli</w:t>
      </w:r>
      <w:r w:rsidR="004E1D53">
        <w:rPr>
          <w:color w:val="auto"/>
        </w:rPr>
        <w:t>,</w:t>
      </w:r>
      <w:r w:rsidR="008A3EB4" w:rsidRPr="00F04842">
        <w:rPr>
          <w:color w:val="auto"/>
        </w:rPr>
        <w:t xml:space="preserve"> </w:t>
      </w:r>
      <w:r w:rsidR="004E1D53">
        <w:rPr>
          <w:color w:val="auto"/>
        </w:rPr>
        <w:t>u</w:t>
      </w:r>
      <w:r w:rsidR="004E1D53" w:rsidRPr="00F04842">
        <w:rPr>
          <w:color w:val="auto"/>
        </w:rPr>
        <w:t xml:space="preserve">stala </w:t>
      </w:r>
      <w:r w:rsidR="008A3EB4" w:rsidRPr="00F04842">
        <w:rPr>
          <w:color w:val="auto"/>
        </w:rPr>
        <w:t>z dyrektorem likwidowanej lub przekształcanej szkoły termin kontroli</w:t>
      </w:r>
      <w:r w:rsidR="00240498" w:rsidRPr="00F04842">
        <w:rPr>
          <w:color w:val="auto"/>
        </w:rPr>
        <w:t xml:space="preserve">, przeprowadza ją </w:t>
      </w:r>
      <w:r w:rsidR="004B53A9" w:rsidRPr="00F04842">
        <w:rPr>
          <w:color w:val="auto"/>
        </w:rPr>
        <w:t>oraz sporządza protokół</w:t>
      </w:r>
      <w:r w:rsidR="00240498" w:rsidRPr="00F04842">
        <w:rPr>
          <w:color w:val="auto"/>
        </w:rPr>
        <w:t xml:space="preserve"> kontroli</w:t>
      </w:r>
      <w:r w:rsidR="001355C5" w:rsidRPr="00F04842">
        <w:rPr>
          <w:color w:val="auto"/>
        </w:rPr>
        <w:t>. P</w:t>
      </w:r>
      <w:r w:rsidR="004B53A9" w:rsidRPr="00F04842">
        <w:rPr>
          <w:color w:val="auto"/>
        </w:rPr>
        <w:t>rotokó</w:t>
      </w:r>
      <w:r w:rsidR="00776927" w:rsidRPr="00F04842">
        <w:rPr>
          <w:color w:val="auto"/>
        </w:rPr>
        <w:t xml:space="preserve">ł </w:t>
      </w:r>
      <w:r w:rsidR="001355C5" w:rsidRPr="00F04842">
        <w:rPr>
          <w:color w:val="auto"/>
        </w:rPr>
        <w:t xml:space="preserve">po podpisaniu </w:t>
      </w:r>
      <w:r w:rsidR="00776927" w:rsidRPr="00F04842">
        <w:rPr>
          <w:color w:val="auto"/>
        </w:rPr>
        <w:t xml:space="preserve">wizytator </w:t>
      </w:r>
      <w:r w:rsidR="001355C5" w:rsidRPr="00F04842">
        <w:rPr>
          <w:color w:val="auto"/>
        </w:rPr>
        <w:t>niezwłocznie przekazuje</w:t>
      </w:r>
      <w:r w:rsidR="00776927" w:rsidRPr="00F04842">
        <w:rPr>
          <w:color w:val="auto"/>
        </w:rPr>
        <w:t xml:space="preserve"> do dyrektora WNP</w:t>
      </w:r>
      <w:r w:rsidR="004B53A9" w:rsidRPr="00F04842">
        <w:rPr>
          <w:color w:val="auto"/>
        </w:rPr>
        <w:t xml:space="preserve">, </w:t>
      </w:r>
      <w:r w:rsidR="00776927" w:rsidRPr="00F04842">
        <w:rPr>
          <w:color w:val="auto"/>
        </w:rPr>
        <w:t xml:space="preserve">który </w:t>
      </w:r>
      <w:r w:rsidR="001355C5" w:rsidRPr="00F04842">
        <w:rPr>
          <w:color w:val="auto"/>
        </w:rPr>
        <w:t>udostępnia</w:t>
      </w:r>
      <w:r w:rsidR="00C21AEB" w:rsidRPr="00F04842">
        <w:rPr>
          <w:color w:val="auto"/>
        </w:rPr>
        <w:t xml:space="preserve"> treść protokołu koordynatorowi prowadzącemu sprawę.</w:t>
      </w:r>
    </w:p>
    <w:p w:rsidR="003D3638" w:rsidRDefault="007B2DDA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13</w:t>
      </w:r>
      <w:r w:rsidR="003D3638" w:rsidRPr="00F04842">
        <w:rPr>
          <w:color w:val="auto"/>
        </w:rPr>
        <w:t xml:space="preserve">. </w:t>
      </w:r>
      <w:r w:rsidR="00240498" w:rsidRPr="00F04842">
        <w:rPr>
          <w:color w:val="auto"/>
        </w:rPr>
        <w:t>Projekt opinii</w:t>
      </w:r>
      <w:r w:rsidR="003D3638" w:rsidRPr="00F04842">
        <w:rPr>
          <w:color w:val="auto"/>
        </w:rPr>
        <w:t xml:space="preserve"> w sprawie planowanej likwidacji lub przekształce</w:t>
      </w:r>
      <w:r w:rsidR="00CB6030" w:rsidRPr="00F04842">
        <w:rPr>
          <w:color w:val="auto"/>
        </w:rPr>
        <w:t>nia szkoły sporządza koordynator</w:t>
      </w:r>
      <w:r w:rsidRPr="00F04842">
        <w:rPr>
          <w:color w:val="auto"/>
        </w:rPr>
        <w:t xml:space="preserve"> i przedkłada </w:t>
      </w:r>
      <w:r w:rsidR="00240498" w:rsidRPr="00F04842">
        <w:rPr>
          <w:color w:val="auto"/>
        </w:rPr>
        <w:t>go do akceptacji dyrektora Wydziału Nadzoru Pedagogicznego.</w:t>
      </w:r>
    </w:p>
    <w:p w:rsidR="00F04842" w:rsidRPr="00F04842" w:rsidRDefault="00F04842" w:rsidP="00F04842">
      <w:pPr>
        <w:pStyle w:val="Default"/>
        <w:ind w:firstLine="357"/>
        <w:jc w:val="both"/>
        <w:rPr>
          <w:color w:val="auto"/>
        </w:rPr>
      </w:pPr>
    </w:p>
    <w:p w:rsidR="003D3638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b/>
          <w:bCs/>
          <w:color w:val="auto"/>
        </w:rPr>
        <w:t xml:space="preserve">§ 5. </w:t>
      </w:r>
      <w:r w:rsidRPr="00F04842">
        <w:rPr>
          <w:color w:val="auto"/>
        </w:rPr>
        <w:t>1. Kurator wydaje pisemną opinię w sprawie likwida</w:t>
      </w:r>
      <w:r w:rsidR="00445DA6">
        <w:rPr>
          <w:color w:val="auto"/>
        </w:rPr>
        <w:t>cji lub przekształcenia szkoły,</w:t>
      </w:r>
      <w:r w:rsidR="00445DA6">
        <w:rPr>
          <w:color w:val="auto"/>
        </w:rPr>
        <w:br/>
      </w:r>
      <w:r w:rsidRPr="00F04842">
        <w:rPr>
          <w:color w:val="auto"/>
        </w:rPr>
        <w:t xml:space="preserve">w formie postanowienia, w terminie 30 dni od dnia wpłynięcia wniosku organu prowadzącego. Opinia ta jest wiążąca dla organu prowadzącego. Wzór opinii w sprawie likwidacji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1 do procedury, zaś opinii w sprawie przekształcenia </w:t>
      </w:r>
      <w:r w:rsidR="00445DA6">
        <w:rPr>
          <w:color w:val="auto"/>
        </w:rPr>
        <w:t xml:space="preserve">szkoły </w:t>
      </w:r>
      <w:r w:rsidRPr="00F04842">
        <w:rPr>
          <w:color w:val="auto"/>
        </w:rPr>
        <w:t xml:space="preserve">stanowi załącznik Nr 2 do procedury. </w:t>
      </w:r>
    </w:p>
    <w:p w:rsidR="000E304E" w:rsidRPr="00F04842" w:rsidRDefault="003D3638" w:rsidP="00F04842">
      <w:pPr>
        <w:pStyle w:val="Default"/>
        <w:ind w:firstLine="357"/>
        <w:jc w:val="both"/>
        <w:rPr>
          <w:color w:val="auto"/>
        </w:rPr>
      </w:pPr>
      <w:r w:rsidRPr="00F04842">
        <w:rPr>
          <w:color w:val="auto"/>
        </w:rPr>
        <w:t>2. Lubuski Kurator Oświaty może odstąpić od uzasadnienia postanowienia, gdy opinia jest pozytywna.</w:t>
      </w:r>
    </w:p>
    <w:p w:rsidR="000E304E" w:rsidRDefault="003D3638" w:rsidP="005A7C20">
      <w:pPr>
        <w:pStyle w:val="Default"/>
        <w:ind w:firstLine="357"/>
        <w:jc w:val="both"/>
      </w:pPr>
      <w:r w:rsidRPr="00F04842">
        <w:rPr>
          <w:color w:val="auto"/>
        </w:rPr>
        <w:t xml:space="preserve">3. Na postanowienie przysługuje zażalenie do ministra właściwego do spraw oświaty </w:t>
      </w:r>
      <w:r w:rsidR="000F2014" w:rsidRPr="00F04842">
        <w:rPr>
          <w:color w:val="auto"/>
        </w:rPr>
        <w:br/>
      </w:r>
      <w:r w:rsidRPr="00F04842">
        <w:rPr>
          <w:color w:val="auto"/>
        </w:rPr>
        <w:t>i wychowania w terminie 7 dni od dnia doręczenia postanowienia, złożone za pośrednictwem Kuratora</w:t>
      </w:r>
      <w:r w:rsidR="004E1D53">
        <w:rPr>
          <w:color w:val="auto"/>
        </w:rPr>
        <w:t>.</w:t>
      </w:r>
      <w:r w:rsidR="000E304E">
        <w:br w:type="page"/>
      </w:r>
    </w:p>
    <w:p w:rsidR="003D3638" w:rsidRPr="005A7C20" w:rsidRDefault="003D3638" w:rsidP="005A7C20">
      <w:pPr>
        <w:pStyle w:val="Default"/>
        <w:jc w:val="right"/>
        <w:rPr>
          <w:color w:val="auto"/>
          <w:sz w:val="22"/>
          <w:szCs w:val="23"/>
        </w:rPr>
      </w:pPr>
      <w:r w:rsidRPr="005A7C20">
        <w:rPr>
          <w:b/>
          <w:bCs/>
          <w:color w:val="auto"/>
          <w:sz w:val="22"/>
          <w:szCs w:val="23"/>
        </w:rPr>
        <w:lastRenderedPageBreak/>
        <w:t>Załącznik Nr 1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3D3638" w:rsidRDefault="003D3638" w:rsidP="003D3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B0493A" w:rsidRPr="005A7C20" w:rsidRDefault="00B0493A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                                      </w:t>
      </w:r>
      <w:r w:rsidR="00442FDA" w:rsidRPr="005A7C20">
        <w:rPr>
          <w:color w:val="auto"/>
        </w:rPr>
        <w:t xml:space="preserve">                      </w:t>
      </w:r>
      <w:r w:rsidR="00116C06" w:rsidRPr="005A7C20">
        <w:rPr>
          <w:color w:val="auto"/>
        </w:rPr>
        <w:t xml:space="preserve">      </w:t>
      </w:r>
      <w:r w:rsidR="000C32F3" w:rsidRPr="005A7C20">
        <w:rPr>
          <w:color w:val="auto"/>
        </w:rPr>
        <w:t xml:space="preserve"> </w:t>
      </w:r>
      <w:r w:rsidR="00442FDA" w:rsidRPr="005A7C20">
        <w:rPr>
          <w:color w:val="auto"/>
        </w:rPr>
        <w:t xml:space="preserve"> </w:t>
      </w:r>
      <w:r w:rsidRPr="005A7C20">
        <w:rPr>
          <w:color w:val="auto"/>
        </w:rPr>
        <w:t xml:space="preserve">Gorzów Wielkopolski., ................... r.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likwidacji publicznej szkoły lub publicznej placówki. </w:t>
      </w:r>
    </w:p>
    <w:p w:rsidR="003D3638" w:rsidRPr="005A7C20" w:rsidRDefault="003D3638" w:rsidP="003D3638">
      <w:pPr>
        <w:pStyle w:val="Default"/>
        <w:jc w:val="center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likwidacji ……………………………………………....……............ </w:t>
      </w:r>
    </w:p>
    <w:p w:rsidR="003D3638" w:rsidRPr="004E1D53" w:rsidRDefault="003D3638" w:rsidP="003D3638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szkoły/placówki, adres)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3D3638" w:rsidRPr="005A7C20" w:rsidRDefault="003D3638" w:rsidP="003D3638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opiniuje likwidację szkoły, o której mowa w niniejszym piśmie. </w:t>
      </w:r>
    </w:p>
    <w:p w:rsidR="003D3638" w:rsidRPr="005A7C20" w:rsidRDefault="003D3638" w:rsidP="003D3638">
      <w:pPr>
        <w:pStyle w:val="Default"/>
        <w:rPr>
          <w:b/>
          <w:bCs/>
          <w:color w:val="auto"/>
        </w:rPr>
      </w:pP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 </w:t>
      </w:r>
    </w:p>
    <w:p w:rsidR="003D3638" w:rsidRPr="005A7C20" w:rsidRDefault="003D3638" w:rsidP="003D3638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3D3638" w:rsidRPr="005A7C20" w:rsidRDefault="003D3638" w:rsidP="003D3638">
      <w:pPr>
        <w:pStyle w:val="Default"/>
        <w:rPr>
          <w:color w:val="auto"/>
        </w:rPr>
      </w:pPr>
    </w:p>
    <w:p w:rsidR="003D3638" w:rsidRPr="005A7C20" w:rsidRDefault="003D3638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rPr>
          <w:color w:val="auto"/>
          <w:sz w:val="23"/>
          <w:szCs w:val="23"/>
        </w:rPr>
      </w:pPr>
    </w:p>
    <w:p w:rsidR="003D3638" w:rsidRDefault="003D3638" w:rsidP="003D3638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pieczątka i podpis Lubuskiego Kuratora Oświaty) </w:t>
      </w:r>
    </w:p>
    <w:p w:rsidR="003D3638" w:rsidRDefault="003D3638" w:rsidP="003D3638">
      <w:pPr>
        <w:pStyle w:val="Default"/>
        <w:jc w:val="right"/>
        <w:rPr>
          <w:i/>
          <w:iCs/>
          <w:color w:val="auto"/>
          <w:sz w:val="20"/>
          <w:szCs w:val="20"/>
        </w:rPr>
      </w:pPr>
    </w:p>
    <w:p w:rsidR="004E1D53" w:rsidRDefault="004E1D5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B0493A" w:rsidRPr="005A7C20" w:rsidRDefault="00B0493A" w:rsidP="005A7C20">
      <w:pPr>
        <w:pStyle w:val="Default"/>
        <w:jc w:val="right"/>
        <w:rPr>
          <w:color w:val="auto"/>
          <w:sz w:val="22"/>
          <w:szCs w:val="22"/>
        </w:rPr>
      </w:pPr>
      <w:r w:rsidRPr="005A7C20">
        <w:rPr>
          <w:b/>
          <w:bCs/>
          <w:color w:val="auto"/>
          <w:sz w:val="22"/>
          <w:szCs w:val="22"/>
        </w:rPr>
        <w:lastRenderedPageBreak/>
        <w:t>Załącznik Nr 2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 prowadzący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ul. ……………….. </w:t>
      </w:r>
    </w:p>
    <w:p w:rsidR="00B0493A" w:rsidRDefault="00B0493A" w:rsidP="00B049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00-000 ………….. 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KO.I</w:t>
      </w:r>
      <w:r w:rsidR="00442FDA" w:rsidRPr="005A7C20">
        <w:rPr>
          <w:color w:val="auto"/>
        </w:rPr>
        <w:t>I</w:t>
      </w:r>
      <w:r w:rsidRPr="005A7C20">
        <w:rPr>
          <w:color w:val="auto"/>
        </w:rPr>
        <w:t xml:space="preserve">.542...........................                                                 Gorzów Wielkopolski., .............................. r.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Sprawa: </w:t>
      </w:r>
      <w:r w:rsidRPr="005A7C20">
        <w:rPr>
          <w:i/>
          <w:iCs/>
          <w:color w:val="auto"/>
        </w:rPr>
        <w:t xml:space="preserve">opinia dotycząca przekształcenia publicznej szkoły lub publicznej placówki. 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POSTANOWIENIE</w:t>
      </w: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 xml:space="preserve">Na podstawie art. 89 ust. </w:t>
      </w:r>
      <w:r w:rsidR="004E1D53" w:rsidRPr="005A7C20">
        <w:rPr>
          <w:color w:val="auto"/>
        </w:rPr>
        <w:t>3 i 9</w:t>
      </w:r>
      <w:r w:rsidRPr="005A7C20">
        <w:rPr>
          <w:color w:val="auto"/>
        </w:rPr>
        <w:t xml:space="preserve"> ustawy z dnia 14 grudnia 2016 r. – Prawo oświatowe (Dz. U. z 2017 r. poz. 59</w:t>
      </w:r>
      <w:r w:rsidR="004E1D53" w:rsidRPr="005A7C20">
        <w:rPr>
          <w:color w:val="auto"/>
        </w:rPr>
        <w:t>,</w:t>
      </w:r>
      <w:r w:rsidR="00916D8F" w:rsidRPr="005A7C20">
        <w:rPr>
          <w:color w:val="auto"/>
        </w:rPr>
        <w:t xml:space="preserve"> z późn. zm.</w:t>
      </w:r>
      <w:r w:rsidRPr="005A7C20">
        <w:rPr>
          <w:color w:val="auto"/>
        </w:rPr>
        <w:t xml:space="preserve">) po rozpatrzeniu wniosku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wnioskodawcy)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sprawie zaopiniowania przekształcenia …………………………………..............…………. 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  <w:sz w:val="20"/>
        </w:rPr>
      </w:pPr>
      <w:r w:rsidRPr="005A7C20">
        <w:rPr>
          <w:i/>
          <w:color w:val="auto"/>
          <w:sz w:val="20"/>
        </w:rPr>
        <w:t>(nazwa szkoły lub placówki, adres)</w:t>
      </w:r>
    </w:p>
    <w:p w:rsidR="00B0493A" w:rsidRPr="005A7C20" w:rsidRDefault="00B0493A" w:rsidP="00B0493A">
      <w:pPr>
        <w:pStyle w:val="Default"/>
        <w:jc w:val="center"/>
        <w:rPr>
          <w:i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z dniem …………………………, Lubuski Kurator Oświaty </w:t>
      </w:r>
    </w:p>
    <w:p w:rsidR="00B0493A" w:rsidRPr="005A7C20" w:rsidRDefault="00B0493A" w:rsidP="00B0493A">
      <w:pPr>
        <w:pStyle w:val="Default"/>
        <w:jc w:val="center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jc w:val="center"/>
        <w:rPr>
          <w:color w:val="auto"/>
        </w:rPr>
      </w:pPr>
      <w:r w:rsidRPr="005A7C20">
        <w:rPr>
          <w:b/>
          <w:bCs/>
          <w:color w:val="auto"/>
        </w:rPr>
        <w:t>pozytywnie/negatywnie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opiniuje przekształcenie …………………………….............………………………………….. </w:t>
      </w:r>
    </w:p>
    <w:p w:rsidR="00B0493A" w:rsidRPr="004E1D53" w:rsidRDefault="00B0493A" w:rsidP="00B0493A">
      <w:pPr>
        <w:pStyle w:val="Default"/>
        <w:jc w:val="center"/>
        <w:rPr>
          <w:i/>
          <w:iCs/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jc w:val="center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w ………………………………………………………………................................................. . </w:t>
      </w:r>
    </w:p>
    <w:p w:rsidR="00B0493A" w:rsidRPr="004E1D53" w:rsidRDefault="00B0493A" w:rsidP="00B0493A">
      <w:pPr>
        <w:pStyle w:val="Default"/>
        <w:jc w:val="center"/>
        <w:rPr>
          <w:color w:val="auto"/>
          <w:sz w:val="20"/>
        </w:rPr>
      </w:pPr>
      <w:r w:rsidRPr="004E1D53">
        <w:rPr>
          <w:i/>
          <w:iCs/>
          <w:color w:val="auto"/>
          <w:sz w:val="20"/>
        </w:rPr>
        <w:t>(nazwa szkoły lub placówki)</w:t>
      </w: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b/>
          <w:bCs/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b/>
          <w:bCs/>
          <w:color w:val="auto"/>
        </w:rPr>
        <w:t xml:space="preserve">Uzasadnienie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 </w:t>
      </w:r>
    </w:p>
    <w:p w:rsidR="00B0493A" w:rsidRPr="005A7C20" w:rsidRDefault="00B0493A" w:rsidP="00B0493A">
      <w:pPr>
        <w:pStyle w:val="Default"/>
        <w:rPr>
          <w:color w:val="auto"/>
        </w:rPr>
      </w:pPr>
      <w:r w:rsidRPr="005A7C20">
        <w:rPr>
          <w:color w:val="auto"/>
        </w:rPr>
        <w:t>Wobec powyższego należało uznać, jak we wstępie.</w:t>
      </w: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B0493A">
      <w:pPr>
        <w:pStyle w:val="Default"/>
        <w:rPr>
          <w:color w:val="auto"/>
        </w:rPr>
      </w:pPr>
    </w:p>
    <w:p w:rsidR="00B0493A" w:rsidRPr="005A7C20" w:rsidRDefault="00B0493A" w:rsidP="005A7C20">
      <w:pPr>
        <w:pStyle w:val="Default"/>
        <w:jc w:val="both"/>
        <w:rPr>
          <w:color w:val="auto"/>
        </w:rPr>
      </w:pPr>
      <w:r w:rsidRPr="005A7C20">
        <w:rPr>
          <w:color w:val="auto"/>
        </w:rPr>
        <w:t>Na postanowienie służy wnioskodawcy zażalenie do Ministra Edukacji Narodowej w terminie 7 dni od dnia doręczenia niniejszego postanowienia, złożone za pośrednictwem Lubuskiego Kuratora Oświaty w Gorzowie Wielkopolskim.</w:t>
      </w: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rPr>
          <w:color w:val="auto"/>
          <w:sz w:val="23"/>
          <w:szCs w:val="23"/>
        </w:rPr>
      </w:pPr>
    </w:p>
    <w:p w:rsidR="00B0493A" w:rsidRDefault="00B0493A" w:rsidP="00B0493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....………………………………………… </w:t>
      </w:r>
    </w:p>
    <w:p w:rsidR="00B0493A" w:rsidRPr="005A7C20" w:rsidRDefault="00B0493A" w:rsidP="00B0493A">
      <w:pPr>
        <w:jc w:val="right"/>
        <w:rPr>
          <w:rFonts w:ascii="Times New Roman" w:hAnsi="Times New Roman" w:cs="Times New Roman"/>
          <w:i/>
          <w:sz w:val="20"/>
        </w:rPr>
      </w:pPr>
      <w:r w:rsidRPr="005A7C20">
        <w:rPr>
          <w:rFonts w:ascii="Times New Roman" w:hAnsi="Times New Roman" w:cs="Times New Roman"/>
          <w:i/>
          <w:sz w:val="20"/>
        </w:rPr>
        <w:t>(pieczątka i podpis Lubuskiego Kuratora Oświaty)</w:t>
      </w:r>
    </w:p>
    <w:p w:rsidR="003D3638" w:rsidRDefault="003D3638" w:rsidP="004E1D53"/>
    <w:sectPr w:rsidR="003D3638" w:rsidSect="00445DA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8D" w:rsidRDefault="009D018D" w:rsidP="00E87024">
      <w:pPr>
        <w:spacing w:after="0" w:line="240" w:lineRule="auto"/>
      </w:pPr>
      <w:r>
        <w:separator/>
      </w:r>
    </w:p>
  </w:endnote>
  <w:endnote w:type="continuationSeparator" w:id="0">
    <w:p w:rsidR="009D018D" w:rsidRDefault="009D018D" w:rsidP="00E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8D" w:rsidRDefault="009D018D" w:rsidP="00E87024">
      <w:pPr>
        <w:spacing w:after="0" w:line="240" w:lineRule="auto"/>
      </w:pPr>
      <w:r>
        <w:separator/>
      </w:r>
    </w:p>
  </w:footnote>
  <w:footnote w:type="continuationSeparator" w:id="0">
    <w:p w:rsidR="009D018D" w:rsidRDefault="009D018D" w:rsidP="00E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do zarządzenia Nr </w:t>
    </w:r>
    <w:r>
      <w:rPr>
        <w:rFonts w:ascii="Times New Roman" w:hAnsi="Times New Roman" w:cs="Times New Roman"/>
        <w:sz w:val="18"/>
        <w:szCs w:val="18"/>
      </w:rPr>
      <w:t>25</w:t>
    </w:r>
    <w:r w:rsidRPr="00445DA6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8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>Lubuskiego Kuratora Oświaty</w:t>
    </w:r>
  </w:p>
  <w:p w:rsidR="00445DA6" w:rsidRPr="00445DA6" w:rsidRDefault="00445DA6" w:rsidP="00445DA6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445DA6">
      <w:rPr>
        <w:rFonts w:ascii="Times New Roman" w:hAnsi="Times New Roman" w:cs="Times New Roman"/>
        <w:sz w:val="18"/>
        <w:szCs w:val="18"/>
      </w:rPr>
      <w:t xml:space="preserve">z dnia </w:t>
    </w:r>
    <w:r w:rsidR="00E319AB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 xml:space="preserve"> marca 2018</w:t>
    </w:r>
    <w:r w:rsidRPr="00445DA6">
      <w:rPr>
        <w:rFonts w:ascii="Times New Roman" w:hAnsi="Times New Roman" w:cs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297"/>
    <w:multiLevelType w:val="hybridMultilevel"/>
    <w:tmpl w:val="01BA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09D"/>
    <w:multiLevelType w:val="hybridMultilevel"/>
    <w:tmpl w:val="F17490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672C"/>
    <w:multiLevelType w:val="hybridMultilevel"/>
    <w:tmpl w:val="A2F64E26"/>
    <w:lvl w:ilvl="0" w:tplc="B2DA0C84">
      <w:start w:val="1"/>
      <w:numFmt w:val="decimal"/>
      <w:lvlText w:val="%1)"/>
      <w:lvlJc w:val="left"/>
      <w:pPr>
        <w:ind w:left="1122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7C2CE6"/>
    <w:multiLevelType w:val="hybridMultilevel"/>
    <w:tmpl w:val="35266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9D89FD2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5795C"/>
    <w:multiLevelType w:val="hybridMultilevel"/>
    <w:tmpl w:val="486A9BFE"/>
    <w:lvl w:ilvl="0" w:tplc="2220AE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0292C1B"/>
    <w:multiLevelType w:val="hybridMultilevel"/>
    <w:tmpl w:val="6986B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3D1769"/>
    <w:multiLevelType w:val="hybridMultilevel"/>
    <w:tmpl w:val="B91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8"/>
    <w:rsid w:val="00025CA5"/>
    <w:rsid w:val="000C32F3"/>
    <w:rsid w:val="000E304E"/>
    <w:rsid w:val="000F2014"/>
    <w:rsid w:val="00106F4C"/>
    <w:rsid w:val="00116C06"/>
    <w:rsid w:val="00133F3C"/>
    <w:rsid w:val="001355C5"/>
    <w:rsid w:val="001D343F"/>
    <w:rsid w:val="00221E3A"/>
    <w:rsid w:val="00240498"/>
    <w:rsid w:val="0027734E"/>
    <w:rsid w:val="002F709A"/>
    <w:rsid w:val="0035168F"/>
    <w:rsid w:val="00384B9E"/>
    <w:rsid w:val="003D3638"/>
    <w:rsid w:val="003E6AA9"/>
    <w:rsid w:val="00442FDA"/>
    <w:rsid w:val="00445DA6"/>
    <w:rsid w:val="004B53A9"/>
    <w:rsid w:val="004E1D53"/>
    <w:rsid w:val="004E6969"/>
    <w:rsid w:val="00572FC9"/>
    <w:rsid w:val="00584D10"/>
    <w:rsid w:val="005A7C20"/>
    <w:rsid w:val="006B2A5D"/>
    <w:rsid w:val="0076385A"/>
    <w:rsid w:val="00776927"/>
    <w:rsid w:val="007B2DDA"/>
    <w:rsid w:val="007E11C7"/>
    <w:rsid w:val="00824143"/>
    <w:rsid w:val="0084167E"/>
    <w:rsid w:val="008A3EB4"/>
    <w:rsid w:val="00916D8F"/>
    <w:rsid w:val="00935595"/>
    <w:rsid w:val="00973BFF"/>
    <w:rsid w:val="009D018D"/>
    <w:rsid w:val="009E2E59"/>
    <w:rsid w:val="00B0493A"/>
    <w:rsid w:val="00B45976"/>
    <w:rsid w:val="00C21AEB"/>
    <w:rsid w:val="00CB6030"/>
    <w:rsid w:val="00CE75A4"/>
    <w:rsid w:val="00DE5674"/>
    <w:rsid w:val="00E27AF4"/>
    <w:rsid w:val="00E319AB"/>
    <w:rsid w:val="00E6482C"/>
    <w:rsid w:val="00E87024"/>
    <w:rsid w:val="00EE6902"/>
    <w:rsid w:val="00F04842"/>
    <w:rsid w:val="00F43B72"/>
    <w:rsid w:val="00FC5722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zarzdzenia">
    <w:name w:val="Tytuł zarządzenia"/>
    <w:basedOn w:val="Tekstpodstawowy"/>
    <w:rsid w:val="00CB603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0"/>
  </w:style>
  <w:style w:type="paragraph" w:styleId="Tekstdymka">
    <w:name w:val="Balloon Text"/>
    <w:basedOn w:val="Normalny"/>
    <w:link w:val="TekstdymkaZnak"/>
    <w:uiPriority w:val="99"/>
    <w:semiHidden/>
    <w:unhideWhenUsed/>
    <w:rsid w:val="004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4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024"/>
  </w:style>
  <w:style w:type="paragraph" w:styleId="Stopka">
    <w:name w:val="footer"/>
    <w:basedOn w:val="Normalny"/>
    <w:link w:val="StopkaZnak"/>
    <w:uiPriority w:val="99"/>
    <w:unhideWhenUsed/>
    <w:rsid w:val="00E8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gdul</dc:creator>
  <cp:lastModifiedBy>Ania</cp:lastModifiedBy>
  <cp:revision>2</cp:revision>
  <cp:lastPrinted>2018-03-21T10:41:00Z</cp:lastPrinted>
  <dcterms:created xsi:type="dcterms:W3CDTF">2018-04-28T19:43:00Z</dcterms:created>
  <dcterms:modified xsi:type="dcterms:W3CDTF">2018-04-28T19:43:00Z</dcterms:modified>
</cp:coreProperties>
</file>