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4E" w:rsidRPr="003B5E4E" w:rsidRDefault="003B5E4E" w:rsidP="003B5E4E">
      <w:pPr>
        <w:pStyle w:val="Tytu"/>
        <w:jc w:val="center"/>
        <w:rPr>
          <w:b/>
          <w:sz w:val="56"/>
          <w:szCs w:val="56"/>
        </w:rPr>
      </w:pPr>
      <w:r w:rsidRPr="003B5E4E">
        <w:rPr>
          <w:b/>
          <w:sz w:val="56"/>
          <w:szCs w:val="56"/>
        </w:rPr>
        <w:t>REGULAMIN</w:t>
      </w:r>
    </w:p>
    <w:p w:rsidR="003B5E4E" w:rsidRPr="003B5E4E" w:rsidRDefault="003B5E4E" w:rsidP="003B5E4E">
      <w:pPr>
        <w:pStyle w:val="Tytu"/>
        <w:jc w:val="center"/>
        <w:rPr>
          <w:b/>
          <w:sz w:val="36"/>
          <w:szCs w:val="36"/>
        </w:rPr>
      </w:pPr>
      <w:r w:rsidRPr="003B5E4E">
        <w:rPr>
          <w:b/>
          <w:sz w:val="36"/>
          <w:szCs w:val="36"/>
        </w:rPr>
        <w:t xml:space="preserve">LUBUSKIEGO </w:t>
      </w:r>
      <w:r w:rsidR="00B235C3">
        <w:rPr>
          <w:b/>
          <w:sz w:val="36"/>
          <w:szCs w:val="36"/>
        </w:rPr>
        <w:t xml:space="preserve">KONKURSU </w:t>
      </w:r>
      <w:r w:rsidR="00044472">
        <w:rPr>
          <w:b/>
          <w:sz w:val="36"/>
          <w:szCs w:val="36"/>
        </w:rPr>
        <w:t>BEZPIECZEŃSTWA W </w:t>
      </w:r>
      <w:r w:rsidRPr="003B5E4E">
        <w:rPr>
          <w:b/>
          <w:sz w:val="36"/>
          <w:szCs w:val="36"/>
        </w:rPr>
        <w:t>RUCHU DROGOWYM</w:t>
      </w:r>
    </w:p>
    <w:p w:rsidR="003B5E4E" w:rsidRDefault="00C61B80" w:rsidP="003B5E4E">
      <w:pPr>
        <w:pStyle w:val="Tytu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2017/2018</w:t>
      </w:r>
    </w:p>
    <w:p w:rsidR="00AD04CD" w:rsidRDefault="00AD04CD" w:rsidP="008A184F">
      <w:pPr>
        <w:pStyle w:val="Styl1"/>
        <w:rPr>
          <w:b w:val="0"/>
        </w:rPr>
      </w:pPr>
    </w:p>
    <w:p w:rsidR="00445A6D" w:rsidRDefault="00B235C3" w:rsidP="00F11BF7">
      <w:pPr>
        <w:pStyle w:val="Styl2"/>
      </w:pPr>
      <w:r>
        <w:t>§ 1.</w:t>
      </w:r>
      <w:r>
        <w:tab/>
      </w:r>
      <w:r w:rsidR="00AD04CD" w:rsidRPr="00AD04CD">
        <w:t xml:space="preserve">Lubuski </w:t>
      </w:r>
      <w:r>
        <w:t xml:space="preserve">Konkurs </w:t>
      </w:r>
      <w:r w:rsidR="00AD04CD" w:rsidRPr="00AD04CD">
        <w:t>Bezpieczeństwa w Ruchu Drogowym</w:t>
      </w:r>
      <w:r w:rsidR="00B14C25">
        <w:t>,</w:t>
      </w:r>
      <w:r w:rsidR="00AD04CD" w:rsidRPr="00AD04CD">
        <w:t xml:space="preserve"> zwany dalej </w:t>
      </w:r>
      <w:r w:rsidR="00CD2866">
        <w:t>Konkursem BRD</w:t>
      </w:r>
      <w:r w:rsidR="00B14C25">
        <w:t>,</w:t>
      </w:r>
      <w:r w:rsidR="00CD2866">
        <w:t xml:space="preserve"> </w:t>
      </w:r>
      <w:r w:rsidR="00D47902" w:rsidRPr="00D47902">
        <w:t xml:space="preserve">organizowany jest dla </w:t>
      </w:r>
      <w:r w:rsidR="00B14C25">
        <w:t xml:space="preserve">uczniów klas IV-VIII </w:t>
      </w:r>
      <w:r w:rsidR="00D47902" w:rsidRPr="00D47902">
        <w:t>szkół podstawowych</w:t>
      </w:r>
      <w:r w:rsidR="00D81801">
        <w:t xml:space="preserve"> </w:t>
      </w:r>
      <w:r w:rsidR="00B14C25">
        <w:t xml:space="preserve">oraz gimnazjów i klas dotychczasowych gimnazjów </w:t>
      </w:r>
      <w:r w:rsidR="00D81801">
        <w:t xml:space="preserve">jako </w:t>
      </w:r>
      <w:r w:rsidR="00D81801" w:rsidRPr="00D81801">
        <w:t>konkurs tematyczn</w:t>
      </w:r>
      <w:r w:rsidR="00D81801">
        <w:t>y</w:t>
      </w:r>
      <w:r w:rsidR="00D81801" w:rsidRPr="00D81801">
        <w:t xml:space="preserve"> </w:t>
      </w:r>
      <w:r w:rsidR="00304A25" w:rsidRPr="00304A25">
        <w:t>związan</w:t>
      </w:r>
      <w:r w:rsidR="00304A25">
        <w:t>y</w:t>
      </w:r>
      <w:r w:rsidR="00304A25" w:rsidRPr="00304A25">
        <w:t xml:space="preserve"> </w:t>
      </w:r>
      <w:r w:rsidR="00304A25">
        <w:t xml:space="preserve">z </w:t>
      </w:r>
      <w:r w:rsidR="00304A25" w:rsidRPr="00304A25">
        <w:t>przedmiot</w:t>
      </w:r>
      <w:r w:rsidR="00B14C25">
        <w:t>ami: technika</w:t>
      </w:r>
      <w:r w:rsidR="00044472">
        <w:t xml:space="preserve"> </w:t>
      </w:r>
      <w:r w:rsidR="00044472" w:rsidRPr="00044472">
        <w:t>i</w:t>
      </w:r>
      <w:r w:rsidR="00044472">
        <w:t> </w:t>
      </w:r>
      <w:r w:rsidR="00B14C25" w:rsidRPr="00044472">
        <w:t>edukacja</w:t>
      </w:r>
      <w:r w:rsidR="00B14C25">
        <w:t xml:space="preserve"> dla bezpieczeństwa, </w:t>
      </w:r>
      <w:r w:rsidR="00D81801">
        <w:t>obejmujący swoim zakresem przepis</w:t>
      </w:r>
      <w:r w:rsidR="00CD2866">
        <w:t>y</w:t>
      </w:r>
      <w:r w:rsidR="00D81801">
        <w:t xml:space="preserve"> ruchu drogowego</w:t>
      </w:r>
      <w:r w:rsidR="0011042F">
        <w:t>, umiejętność praktycznej jazdy na rowerze oraz</w:t>
      </w:r>
      <w:r w:rsidR="00B14C25">
        <w:t xml:space="preserve"> </w:t>
      </w:r>
      <w:r w:rsidR="00C71866">
        <w:t>metod</w:t>
      </w:r>
      <w:r w:rsidR="00B14C25">
        <w:t>y</w:t>
      </w:r>
      <w:r w:rsidR="00C71866">
        <w:t xml:space="preserve"> udzielania pierwszej pomocy</w:t>
      </w:r>
      <w:r w:rsidR="00B3534D">
        <w:t>.</w:t>
      </w:r>
    </w:p>
    <w:p w:rsidR="00B235C3" w:rsidRDefault="00F11BF7" w:rsidP="00F11BF7">
      <w:pPr>
        <w:pStyle w:val="Styl2"/>
      </w:pPr>
      <w:r>
        <w:t>§ 2.</w:t>
      </w:r>
      <w:r>
        <w:tab/>
      </w:r>
      <w:r w:rsidR="00B235C3">
        <w:t xml:space="preserve">Konkurs </w:t>
      </w:r>
      <w:r w:rsidR="00B3534D">
        <w:t xml:space="preserve">BRD </w:t>
      </w:r>
      <w:r w:rsidR="00B235C3">
        <w:t>obejmuje i poszerza</w:t>
      </w:r>
      <w:r>
        <w:t xml:space="preserve"> </w:t>
      </w:r>
      <w:r w:rsidR="00B235C3">
        <w:t>treści</w:t>
      </w:r>
      <w:r>
        <w:t xml:space="preserve"> </w:t>
      </w:r>
      <w:r w:rsidR="00B235C3">
        <w:t>podstaw programow</w:t>
      </w:r>
      <w:r w:rsidR="00910F2F">
        <w:t>ych</w:t>
      </w:r>
      <w:r w:rsidR="00B235C3">
        <w:t xml:space="preserve"> techniki </w:t>
      </w:r>
      <w:r w:rsidR="00910F2F">
        <w:t xml:space="preserve">i edukacji dla bezpieczeństwa </w:t>
      </w:r>
      <w:r w:rsidR="00B235C3">
        <w:t>dla szkoły podstawowej, ujęt</w:t>
      </w:r>
      <w:r w:rsidR="00910F2F">
        <w:t>ych</w:t>
      </w:r>
      <w:r w:rsidR="00B235C3">
        <w:t xml:space="preserve"> </w:t>
      </w:r>
      <w:r w:rsidR="00910F2F">
        <w:t>odpowiednio w</w:t>
      </w:r>
      <w:r w:rsidR="00B235C3">
        <w:t xml:space="preserve"> rozporządzeniu Ministra Edukacji Narodowej z dnia 27 sierpnia</w:t>
      </w:r>
      <w:r>
        <w:t xml:space="preserve"> </w:t>
      </w:r>
      <w:r w:rsidR="00B235C3">
        <w:t>2012</w:t>
      </w:r>
      <w:r>
        <w:t xml:space="preserve"> </w:t>
      </w:r>
      <w:r w:rsidR="00B235C3">
        <w:t>r.</w:t>
      </w:r>
      <w:r>
        <w:t xml:space="preserve"> </w:t>
      </w:r>
      <w:r w:rsidR="00B235C3">
        <w:t>w</w:t>
      </w:r>
      <w:r>
        <w:t xml:space="preserve"> </w:t>
      </w:r>
      <w:r w:rsidR="00B235C3">
        <w:t>sprawie</w:t>
      </w:r>
      <w:r>
        <w:t xml:space="preserve"> </w:t>
      </w:r>
      <w:r w:rsidR="00B235C3">
        <w:t>podstawy</w:t>
      </w:r>
      <w:r>
        <w:t xml:space="preserve"> </w:t>
      </w:r>
      <w:r w:rsidR="00B235C3">
        <w:t>programowej</w:t>
      </w:r>
      <w:r>
        <w:t xml:space="preserve"> </w:t>
      </w:r>
      <w:r w:rsidR="00B235C3">
        <w:t>wychowania</w:t>
      </w:r>
      <w:r>
        <w:t xml:space="preserve"> </w:t>
      </w:r>
      <w:r w:rsidR="00B235C3">
        <w:t>przedszkolnego</w:t>
      </w:r>
      <w:r>
        <w:t xml:space="preserve"> </w:t>
      </w:r>
      <w:r w:rsidR="00B235C3">
        <w:t>oraz</w:t>
      </w:r>
      <w:r>
        <w:t xml:space="preserve"> </w:t>
      </w:r>
      <w:r w:rsidR="00B235C3">
        <w:t>kształcenia ogólnego</w:t>
      </w:r>
      <w:r>
        <w:t xml:space="preserve"> </w:t>
      </w:r>
      <w:r w:rsidR="00B235C3">
        <w:t>w</w:t>
      </w:r>
      <w:r>
        <w:t xml:space="preserve"> </w:t>
      </w:r>
      <w:r w:rsidR="00B235C3">
        <w:t>poszczególnych</w:t>
      </w:r>
      <w:r>
        <w:t xml:space="preserve"> </w:t>
      </w:r>
      <w:r w:rsidR="00B235C3">
        <w:t>typach</w:t>
      </w:r>
      <w:r>
        <w:t xml:space="preserve"> </w:t>
      </w:r>
      <w:r w:rsidR="00B235C3">
        <w:t>szkół</w:t>
      </w:r>
      <w:r>
        <w:t xml:space="preserve"> </w:t>
      </w:r>
      <w:r w:rsidR="00B235C3">
        <w:t>(Dz.</w:t>
      </w:r>
      <w:r>
        <w:t xml:space="preserve"> </w:t>
      </w:r>
      <w:r w:rsidR="00B235C3">
        <w:t>U.</w:t>
      </w:r>
      <w:r>
        <w:t xml:space="preserve"> </w:t>
      </w:r>
      <w:r w:rsidR="00B235C3">
        <w:t>z</w:t>
      </w:r>
      <w:r>
        <w:t xml:space="preserve"> </w:t>
      </w:r>
      <w:r w:rsidR="00B235C3">
        <w:t>2012</w:t>
      </w:r>
      <w:r>
        <w:t xml:space="preserve"> </w:t>
      </w:r>
      <w:r w:rsidR="00B235C3">
        <w:t>r.</w:t>
      </w:r>
      <w:r>
        <w:t xml:space="preserve"> </w:t>
      </w:r>
      <w:r w:rsidR="00B235C3">
        <w:t>poz.</w:t>
      </w:r>
      <w:r>
        <w:t xml:space="preserve"> </w:t>
      </w:r>
      <w:r w:rsidR="00B235C3">
        <w:t>977,</w:t>
      </w:r>
      <w:r>
        <w:t xml:space="preserve"> </w:t>
      </w:r>
      <w:r w:rsidR="00B235C3">
        <w:t>z</w:t>
      </w:r>
      <w:r>
        <w:t xml:space="preserve"> </w:t>
      </w:r>
      <w:r w:rsidR="00B235C3">
        <w:t>późn.</w:t>
      </w:r>
      <w:r>
        <w:t xml:space="preserve"> </w:t>
      </w:r>
      <w:r w:rsidR="00B235C3">
        <w:t>zm.) i rozporządzeniu Ministra Edukacji Nar</w:t>
      </w:r>
      <w:r w:rsidR="00044472">
        <w:t>odowej z dnia 14 lutego 2017 r. w </w:t>
      </w:r>
      <w:r w:rsidR="00B235C3">
        <w:t>sprawie podstawy programowej wychowania przedszkolnego oraz podstawy programowej kształcenia ogólnego dla szkoły podstawowej, w tym dla uczniów z niepełnosprawnością intelektualną w stopniu umiarkowanym lub znacznym,</w:t>
      </w:r>
      <w:r>
        <w:t xml:space="preserve"> </w:t>
      </w:r>
      <w:r w:rsidR="00B235C3">
        <w:t>kształcenia</w:t>
      </w:r>
      <w:r>
        <w:t xml:space="preserve"> </w:t>
      </w:r>
      <w:r w:rsidR="00B235C3">
        <w:t>ogólnego</w:t>
      </w:r>
      <w:r>
        <w:t xml:space="preserve"> </w:t>
      </w:r>
      <w:r w:rsidR="00B235C3">
        <w:t>dla</w:t>
      </w:r>
      <w:r>
        <w:t xml:space="preserve"> </w:t>
      </w:r>
      <w:r w:rsidR="00B235C3">
        <w:t>branżowej</w:t>
      </w:r>
      <w:r>
        <w:t xml:space="preserve"> </w:t>
      </w:r>
      <w:r w:rsidR="00B235C3">
        <w:t>szkoły</w:t>
      </w:r>
      <w:r>
        <w:t xml:space="preserve"> </w:t>
      </w:r>
      <w:r w:rsidR="00B235C3">
        <w:t>I</w:t>
      </w:r>
      <w:r>
        <w:t xml:space="preserve"> </w:t>
      </w:r>
      <w:r w:rsidR="00B235C3">
        <w:t>stopnia, kształcenia</w:t>
      </w:r>
      <w:r>
        <w:t xml:space="preserve"> </w:t>
      </w:r>
      <w:r w:rsidR="00B235C3">
        <w:t>ogólnego</w:t>
      </w:r>
      <w:r>
        <w:t xml:space="preserve"> </w:t>
      </w:r>
      <w:r w:rsidR="00B235C3">
        <w:t>dla</w:t>
      </w:r>
      <w:r>
        <w:t xml:space="preserve"> </w:t>
      </w:r>
      <w:r w:rsidR="00B235C3">
        <w:t>szkoły</w:t>
      </w:r>
      <w:r>
        <w:t xml:space="preserve"> </w:t>
      </w:r>
      <w:r w:rsidR="00B235C3">
        <w:t>specjalnej przysposabiającej</w:t>
      </w:r>
      <w:r>
        <w:t xml:space="preserve"> </w:t>
      </w:r>
      <w:r w:rsidR="00B235C3">
        <w:t>do</w:t>
      </w:r>
      <w:r>
        <w:t xml:space="preserve"> </w:t>
      </w:r>
      <w:r w:rsidR="00B235C3">
        <w:t>pracy</w:t>
      </w:r>
      <w:r>
        <w:t xml:space="preserve"> </w:t>
      </w:r>
      <w:r w:rsidR="00B235C3">
        <w:t>oraz</w:t>
      </w:r>
      <w:r>
        <w:t xml:space="preserve"> </w:t>
      </w:r>
      <w:r w:rsidR="00B235C3">
        <w:t>kształcenia ogólnego dla szkoły policealnej (Dz. U. z 2017 r. poz. 356)</w:t>
      </w:r>
      <w:r w:rsidR="00902A7A">
        <w:t>.</w:t>
      </w:r>
    </w:p>
    <w:p w:rsidR="00B3534D" w:rsidRDefault="00F11BF7" w:rsidP="00F11BF7">
      <w:pPr>
        <w:pStyle w:val="Styl2"/>
      </w:pPr>
      <w:r>
        <w:t>§ 3.</w:t>
      </w:r>
      <w:r>
        <w:tab/>
      </w:r>
      <w:r w:rsidR="00445A6D">
        <w:t>Konkurs BRD organizowany jest na podstawie przepisów rozporządzenia Ministra Edukacji Nar</w:t>
      </w:r>
      <w:r>
        <w:t>odowej i</w:t>
      </w:r>
      <w:r w:rsidR="00445A6D">
        <w:t xml:space="preserve"> Sportu z dnia 29 stycznia 2002 r. w sprawie organizacji oraz sposobu przeprowadzania konkursów, turniejów i olimpiad (</w:t>
      </w:r>
      <w:r w:rsidR="00445A6D" w:rsidRPr="00445A6D">
        <w:t>Dz.</w:t>
      </w:r>
      <w:r w:rsidR="00902A7A">
        <w:t xml:space="preserve"> </w:t>
      </w:r>
      <w:r w:rsidR="00445A6D" w:rsidRPr="00445A6D">
        <w:t>U.</w:t>
      </w:r>
      <w:r w:rsidR="00902A7A">
        <w:t xml:space="preserve"> z </w:t>
      </w:r>
      <w:r w:rsidR="00445A6D" w:rsidRPr="00445A6D">
        <w:t>2002</w:t>
      </w:r>
      <w:r w:rsidR="00902A7A">
        <w:t xml:space="preserve"> r</w:t>
      </w:r>
      <w:r w:rsidR="00445A6D" w:rsidRPr="00445A6D">
        <w:t>.</w:t>
      </w:r>
      <w:r w:rsidR="00902A7A">
        <w:t xml:space="preserve"> Nr </w:t>
      </w:r>
      <w:r w:rsidR="00445A6D" w:rsidRPr="00445A6D">
        <w:t>13</w:t>
      </w:r>
      <w:r w:rsidR="00902A7A">
        <w:t>, poz</w:t>
      </w:r>
      <w:r w:rsidR="00445A6D" w:rsidRPr="00445A6D">
        <w:t>.</w:t>
      </w:r>
      <w:r w:rsidR="00902A7A">
        <w:t xml:space="preserve"> </w:t>
      </w:r>
      <w:r w:rsidR="00445A6D" w:rsidRPr="00445A6D">
        <w:t>125</w:t>
      </w:r>
      <w:r w:rsidR="00902A7A">
        <w:t>,</w:t>
      </w:r>
      <w:r w:rsidR="00445A6D">
        <w:t xml:space="preserve"> </w:t>
      </w:r>
      <w:r w:rsidR="00445A6D" w:rsidRPr="001B7D88">
        <w:t>z późn. zm.)</w:t>
      </w:r>
      <w:r w:rsidR="00044472">
        <w:t xml:space="preserve"> z </w:t>
      </w:r>
      <w:r w:rsidR="00445E6E">
        <w:t xml:space="preserve">uwzględnieniem zasad organizacji </w:t>
      </w:r>
      <w:r w:rsidR="00B3534D" w:rsidRPr="00B3534D">
        <w:t>Ogólnopolskiego Turnieju Bezpieczeństwa w Ruchu Drogowym</w:t>
      </w:r>
      <w:r w:rsidR="00B3534D">
        <w:t>.</w:t>
      </w:r>
    </w:p>
    <w:p w:rsidR="003B5E4E" w:rsidRPr="003B5E4E" w:rsidRDefault="00902A7A" w:rsidP="00F11BF7">
      <w:pPr>
        <w:pStyle w:val="Styl1"/>
        <w:jc w:val="center"/>
      </w:pPr>
      <w:r>
        <w:t>I. CEL</w:t>
      </w:r>
    </w:p>
    <w:p w:rsidR="00CD2866" w:rsidRDefault="00F11BF7" w:rsidP="00F11BF7">
      <w:pPr>
        <w:pStyle w:val="Styl2"/>
      </w:pPr>
      <w:r>
        <w:t>§ 4.</w:t>
      </w:r>
      <w:r>
        <w:tab/>
      </w:r>
      <w:r w:rsidR="00392DB1">
        <w:t xml:space="preserve">Celem </w:t>
      </w:r>
      <w:r w:rsidR="00CD2866">
        <w:t xml:space="preserve">Konkursu BRD </w:t>
      </w:r>
      <w:r w:rsidR="00A27174">
        <w:t xml:space="preserve">jest </w:t>
      </w:r>
      <w:r w:rsidR="00CD2866">
        <w:t xml:space="preserve">zmniejszenie liczby wypadków drogowych poprzez </w:t>
      </w:r>
      <w:r w:rsidR="00392DB1">
        <w:t>inspirowani</w:t>
      </w:r>
      <w:r w:rsidR="00B0014A">
        <w:t>e</w:t>
      </w:r>
      <w:r w:rsidR="00392DB1">
        <w:t xml:space="preserve"> uczniów </w:t>
      </w:r>
      <w:r w:rsidR="003B5E4E">
        <w:t xml:space="preserve">do zdobywania </w:t>
      </w:r>
      <w:r w:rsidR="00CD2866">
        <w:t xml:space="preserve">kompetencji w zakresie bezpiecznego </w:t>
      </w:r>
      <w:r w:rsidR="00A27174" w:rsidRPr="00F11BF7">
        <w:t>uczestniczenia</w:t>
      </w:r>
      <w:r w:rsidR="00A27174">
        <w:t xml:space="preserve"> w ruchu drogowym, w tym wychowania młodzieży w poszanowaniu życia i zdrowia innych uczestników ruchu drogowego oraz </w:t>
      </w:r>
      <w:r w:rsidR="00A27174" w:rsidRPr="00A27174">
        <w:t>wspomagani</w:t>
      </w:r>
      <w:r w:rsidR="00A27174">
        <w:t>e</w:t>
      </w:r>
      <w:r w:rsidR="00A27174" w:rsidRPr="00A27174">
        <w:t xml:space="preserve"> zdolności stosowania </w:t>
      </w:r>
      <w:r w:rsidR="00A27174">
        <w:t xml:space="preserve">przez uczniów </w:t>
      </w:r>
      <w:r w:rsidR="00044472">
        <w:t>zdobytej wiedzy w </w:t>
      </w:r>
      <w:r w:rsidR="00A27174" w:rsidRPr="00A27174">
        <w:t>praktycznym działaniu</w:t>
      </w:r>
      <w:r w:rsidR="00902A7A">
        <w:t>.</w:t>
      </w:r>
    </w:p>
    <w:p w:rsidR="00C94CD4" w:rsidRDefault="00C94CD4" w:rsidP="00F11BF7">
      <w:pPr>
        <w:pStyle w:val="Styl1"/>
        <w:jc w:val="center"/>
      </w:pPr>
      <w:bookmarkStart w:id="0" w:name="bookmark4"/>
      <w:r>
        <w:t xml:space="preserve">II. ETAPY </w:t>
      </w:r>
      <w:r w:rsidR="00445A6D">
        <w:t>I UCZESTNICY</w:t>
      </w:r>
    </w:p>
    <w:p w:rsidR="00C94CD4" w:rsidRDefault="00F11BF7" w:rsidP="00F11BF7">
      <w:pPr>
        <w:pStyle w:val="Styl2"/>
      </w:pPr>
      <w:r>
        <w:t>§ 5.</w:t>
      </w:r>
      <w:r>
        <w:tab/>
      </w:r>
      <w:r w:rsidR="00447536">
        <w:t>Konkurs BRD</w:t>
      </w:r>
      <w:r w:rsidR="00C94CD4">
        <w:t xml:space="preserve"> może być </w:t>
      </w:r>
      <w:r w:rsidR="00C94CD4" w:rsidRPr="00F11BF7">
        <w:t>organizowany</w:t>
      </w:r>
      <w:r w:rsidR="00C94CD4">
        <w:t xml:space="preserve"> na etapach: szkolnym, międzyszkolnym, miejskim, gminnym, powiatowym, rejonowym</w:t>
      </w:r>
      <w:r w:rsidR="00447536">
        <w:t xml:space="preserve"> i</w:t>
      </w:r>
      <w:r w:rsidR="00C94CD4">
        <w:t xml:space="preserve"> wojewódzkim. Etap szkolny, powiatowy</w:t>
      </w:r>
      <w:r w:rsidR="00447536">
        <w:t xml:space="preserve"> i</w:t>
      </w:r>
      <w:r w:rsidR="00C94CD4">
        <w:t xml:space="preserve"> wojew</w:t>
      </w:r>
      <w:r w:rsidR="00902A7A">
        <w:t>ódzki są etapami obowiązkowymi.</w:t>
      </w:r>
    </w:p>
    <w:p w:rsidR="008213F9" w:rsidRDefault="00107827" w:rsidP="00F11BF7">
      <w:pPr>
        <w:pStyle w:val="Styl1"/>
        <w:jc w:val="center"/>
      </w:pPr>
      <w:r>
        <w:lastRenderedPageBreak/>
        <w:t>II</w:t>
      </w:r>
      <w:r w:rsidR="001B28A5">
        <w:t>I</w:t>
      </w:r>
      <w:r>
        <w:t>. ORGANIZATORZY</w:t>
      </w:r>
      <w:bookmarkEnd w:id="0"/>
    </w:p>
    <w:p w:rsidR="00C94AB4" w:rsidRDefault="00F11BF7" w:rsidP="00F11BF7">
      <w:pPr>
        <w:pStyle w:val="Styl2"/>
      </w:pPr>
      <w:r>
        <w:t>§ 6.</w:t>
      </w:r>
      <w:r>
        <w:tab/>
      </w:r>
      <w:r w:rsidR="00107827">
        <w:t>Organizator</w:t>
      </w:r>
      <w:r w:rsidR="003625F8">
        <w:t xml:space="preserve">ami </w:t>
      </w:r>
      <w:r w:rsidR="00EA32F5">
        <w:t>Konkursu BRD</w:t>
      </w:r>
      <w:r w:rsidR="00107827">
        <w:t xml:space="preserve"> </w:t>
      </w:r>
      <w:r w:rsidR="003625F8">
        <w:t xml:space="preserve">są: </w:t>
      </w:r>
      <w:r w:rsidR="00107827">
        <w:t>Lubuski Kurator Oświaty</w:t>
      </w:r>
      <w:r w:rsidR="003625F8">
        <w:t>,</w:t>
      </w:r>
      <w:r w:rsidR="0025029E">
        <w:t xml:space="preserve"> </w:t>
      </w:r>
      <w:r w:rsidR="00107827">
        <w:t>Zarząd Okręgowy PZM</w:t>
      </w:r>
      <w:r w:rsidR="00044472">
        <w:t xml:space="preserve"> w </w:t>
      </w:r>
      <w:r w:rsidR="00445A6D">
        <w:t>Zielonej Górze</w:t>
      </w:r>
      <w:r w:rsidR="00A92B4F">
        <w:t>,</w:t>
      </w:r>
      <w:r w:rsidR="00107827">
        <w:t xml:space="preserve"> </w:t>
      </w:r>
      <w:r w:rsidR="00A92B4F">
        <w:t>Wojewódzki Ośrod</w:t>
      </w:r>
      <w:r w:rsidR="003625F8">
        <w:t>e</w:t>
      </w:r>
      <w:r w:rsidR="00A92B4F">
        <w:t>k</w:t>
      </w:r>
      <w:r w:rsidR="00902A7A">
        <w:t xml:space="preserve"> Ruchu Drogowego w Gorzowie Wielkopolskim</w:t>
      </w:r>
      <w:r w:rsidR="003625F8">
        <w:t>, Wojewódzki Ośrodek Ruchu Drogowego</w:t>
      </w:r>
      <w:r w:rsidR="00A92B4F">
        <w:t xml:space="preserve"> </w:t>
      </w:r>
      <w:r w:rsidR="003625F8">
        <w:t>w</w:t>
      </w:r>
      <w:r w:rsidR="00A92B4F">
        <w:t xml:space="preserve"> Zielonej Górze</w:t>
      </w:r>
      <w:r w:rsidR="00EA32F5">
        <w:t xml:space="preserve">, Komendant Wojewódzki Policji </w:t>
      </w:r>
      <w:r w:rsidR="00902A7A">
        <w:t>w Gorzowie Wielkopolskim</w:t>
      </w:r>
      <w:r w:rsidR="003625F8">
        <w:t xml:space="preserve"> </w:t>
      </w:r>
      <w:r w:rsidR="0025029E">
        <w:t>oraz</w:t>
      </w:r>
      <w:r w:rsidR="00EA32F5">
        <w:t xml:space="preserve"> </w:t>
      </w:r>
      <w:r w:rsidR="003625F8">
        <w:t xml:space="preserve">Lubuski Komendant </w:t>
      </w:r>
      <w:r w:rsidR="00A92B4F">
        <w:t>Państwowej Straży Pożarnej</w:t>
      </w:r>
      <w:r w:rsidR="00EA32F5">
        <w:t>.</w:t>
      </w:r>
    </w:p>
    <w:p w:rsidR="00EA32F5" w:rsidRDefault="00F11BF7" w:rsidP="00F11BF7">
      <w:pPr>
        <w:pStyle w:val="Styl2"/>
      </w:pPr>
      <w:r>
        <w:t>§ 7.</w:t>
      </w:r>
      <w:r>
        <w:tab/>
      </w:r>
      <w:r w:rsidR="00C94AB4">
        <w:t>Organizatorzy powołują Wojewódzki Komitet Organizacyjny</w:t>
      </w:r>
      <w:r w:rsidR="00902A7A">
        <w:t>,</w:t>
      </w:r>
      <w:r w:rsidR="006A7F55">
        <w:t xml:space="preserve"> </w:t>
      </w:r>
      <w:r w:rsidR="00217B82">
        <w:t xml:space="preserve">zwany dalej </w:t>
      </w:r>
      <w:r w:rsidR="006A7F55">
        <w:t>WKO</w:t>
      </w:r>
      <w:r w:rsidR="00EA32F5">
        <w:t xml:space="preserve">, który </w:t>
      </w:r>
      <w:r w:rsidR="006A7F55">
        <w:t xml:space="preserve">organizuje etapy </w:t>
      </w:r>
      <w:proofErr w:type="spellStart"/>
      <w:r w:rsidR="006A7F55">
        <w:t>ponadpowiatowe</w:t>
      </w:r>
      <w:proofErr w:type="spellEnd"/>
      <w:r w:rsidR="006A7F55">
        <w:t xml:space="preserve"> </w:t>
      </w:r>
      <w:r w:rsidR="00221C42">
        <w:t>Konkursu BRD</w:t>
      </w:r>
      <w:r w:rsidR="006A7F55">
        <w:t>.</w:t>
      </w:r>
      <w:r w:rsidR="00EA32F5">
        <w:t xml:space="preserve"> </w:t>
      </w:r>
    </w:p>
    <w:p w:rsidR="001B28A5" w:rsidRDefault="00F11BF7" w:rsidP="00F11BF7">
      <w:pPr>
        <w:pStyle w:val="Styl2"/>
      </w:pPr>
      <w:r>
        <w:t>§ 8.</w:t>
      </w:r>
      <w:r>
        <w:tab/>
      </w:r>
      <w:r w:rsidR="006A7F55">
        <w:t xml:space="preserve">WKO zaprasza przedstawicieli samorządów do przyjęcia roli organizatora etapów </w:t>
      </w:r>
      <w:r w:rsidR="00C94CD4">
        <w:t xml:space="preserve">miejskich, </w:t>
      </w:r>
      <w:r w:rsidR="006A7F55">
        <w:t>gminnych i powiatowych</w:t>
      </w:r>
      <w:r w:rsidR="00EA32F5">
        <w:t>.</w:t>
      </w:r>
    </w:p>
    <w:p w:rsidR="00221C42" w:rsidRDefault="00F11BF7" w:rsidP="00F11BF7">
      <w:pPr>
        <w:pStyle w:val="Styl2"/>
      </w:pPr>
      <w:r>
        <w:t>§ 9.</w:t>
      </w:r>
      <w:r>
        <w:tab/>
      </w:r>
      <w:r w:rsidR="00221C42">
        <w:t xml:space="preserve">WKO wydaje </w:t>
      </w:r>
      <w:r w:rsidR="00141A80">
        <w:t xml:space="preserve">komunikaty regulujące sposób organizacji poszczególnych </w:t>
      </w:r>
      <w:r w:rsidR="00044472">
        <w:t>etapów i </w:t>
      </w:r>
      <w:r w:rsidR="00141A80">
        <w:t>konkurencji Konkursu BRD</w:t>
      </w:r>
      <w:r w:rsidR="001E0B1E">
        <w:t xml:space="preserve"> z uwzględnieniem </w:t>
      </w:r>
      <w:r w:rsidR="00902A7A">
        <w:t>możliwości osiągnięcia</w:t>
      </w:r>
      <w:r w:rsidR="001E0B1E">
        <w:t xml:space="preserve"> celu</w:t>
      </w:r>
      <w:r w:rsidR="00044472">
        <w:t>, o którym mowa w § </w:t>
      </w:r>
      <w:r w:rsidR="00902A7A">
        <w:t>4,</w:t>
      </w:r>
      <w:r w:rsidR="001E0B1E">
        <w:t xml:space="preserve"> i wykorzystując </w:t>
      </w:r>
      <w:r w:rsidR="005541B5">
        <w:t xml:space="preserve">konkurencje </w:t>
      </w:r>
      <w:r w:rsidR="005541B5" w:rsidRPr="00B3534D">
        <w:t>Ogólnopolskiego Turnieju Bezpieczeństwa w Ruchu Drogowym</w:t>
      </w:r>
      <w:r w:rsidR="001E0B1E">
        <w:t>.</w:t>
      </w:r>
    </w:p>
    <w:p w:rsidR="00B32CBB" w:rsidRDefault="00B32CBB" w:rsidP="00F11BF7">
      <w:pPr>
        <w:pStyle w:val="Styl1"/>
        <w:jc w:val="center"/>
      </w:pPr>
      <w:r>
        <w:t>I</w:t>
      </w:r>
      <w:r w:rsidR="00F15138">
        <w:t>V</w:t>
      </w:r>
      <w:r>
        <w:t>. UCZESTNICY I WARUNKI UDZIAŁU</w:t>
      </w:r>
    </w:p>
    <w:p w:rsidR="00221C42" w:rsidRDefault="00F11BF7" w:rsidP="00F11BF7">
      <w:pPr>
        <w:pStyle w:val="Styl2"/>
      </w:pPr>
      <w:r>
        <w:t xml:space="preserve">§ </w:t>
      </w:r>
      <w:r w:rsidR="00261E36">
        <w:t>10</w:t>
      </w:r>
      <w:r>
        <w:t>.</w:t>
      </w:r>
      <w:r>
        <w:tab/>
      </w:r>
      <w:r w:rsidR="00221C42">
        <w:t>Uczestnikami Konkursu BRD są uczniowie szkół podstawowych</w:t>
      </w:r>
      <w:r w:rsidR="002F2811">
        <w:t xml:space="preserve"> klas IV-VIII</w:t>
      </w:r>
      <w:r w:rsidR="00902A7A">
        <w:t xml:space="preserve">, </w:t>
      </w:r>
      <w:r w:rsidR="00221C42">
        <w:t>gimnazjów</w:t>
      </w:r>
      <w:r w:rsidR="00044472">
        <w:t xml:space="preserve"> i </w:t>
      </w:r>
      <w:r w:rsidR="002F2811">
        <w:t>klas dotychczasowych gimnazjów</w:t>
      </w:r>
      <w:r w:rsidR="00902A7A">
        <w:t>.</w:t>
      </w:r>
    </w:p>
    <w:p w:rsidR="00221C42" w:rsidRDefault="00F11BF7" w:rsidP="00F11BF7">
      <w:pPr>
        <w:pStyle w:val="Styl2"/>
      </w:pPr>
      <w:r>
        <w:t xml:space="preserve">§ </w:t>
      </w:r>
      <w:r w:rsidR="00261E36">
        <w:t>11</w:t>
      </w:r>
      <w:r>
        <w:t>.</w:t>
      </w:r>
      <w:r>
        <w:tab/>
      </w:r>
      <w:r w:rsidR="00B536ED">
        <w:t xml:space="preserve">Warunkiem udziału w </w:t>
      </w:r>
      <w:r w:rsidR="00221C42">
        <w:t xml:space="preserve">Konkursie BRD </w:t>
      </w:r>
      <w:r w:rsidR="00B536ED">
        <w:t xml:space="preserve">jest przekazanie </w:t>
      </w:r>
      <w:r w:rsidR="00305CE5">
        <w:t xml:space="preserve">przez szkołę organizatorowi wojewódzkiemu, za pomocą elektronicznego formularza dostępnego na stronie: </w:t>
      </w:r>
      <w:hyperlink r:id="rId9" w:history="1">
        <w:r w:rsidR="00305CE5" w:rsidRPr="00C50133">
          <w:rPr>
            <w:rStyle w:val="Hipercze"/>
          </w:rPr>
          <w:t>http://ko-gorzow.edu.pl/konkursy-brd</w:t>
        </w:r>
      </w:hyperlink>
      <w:r w:rsidR="00305CE5">
        <w:t xml:space="preserve">, </w:t>
      </w:r>
      <w:r w:rsidR="0032236B">
        <w:t>zgłoszenia</w:t>
      </w:r>
      <w:r w:rsidR="00221C42">
        <w:t xml:space="preserve"> oraz przeprowadzenie </w:t>
      </w:r>
      <w:r w:rsidR="00141A80">
        <w:t xml:space="preserve">przez szkołę </w:t>
      </w:r>
      <w:r w:rsidR="00221C42">
        <w:t>etapu szkolnego zgodnie z komunikatem wydanym przez WKO</w:t>
      </w:r>
      <w:r w:rsidR="00243518">
        <w:t>.</w:t>
      </w:r>
    </w:p>
    <w:p w:rsidR="00141A80" w:rsidRDefault="00F11BF7" w:rsidP="00F11BF7">
      <w:pPr>
        <w:pStyle w:val="Styl2"/>
      </w:pPr>
      <w:r>
        <w:t xml:space="preserve">§ </w:t>
      </w:r>
      <w:r w:rsidR="00261E36">
        <w:t>12</w:t>
      </w:r>
      <w:r>
        <w:t>.</w:t>
      </w:r>
      <w:r>
        <w:tab/>
      </w:r>
      <w:r w:rsidR="00243518">
        <w:t>P</w:t>
      </w:r>
      <w:r w:rsidR="00956F40">
        <w:t>o zorganizowaniu etapu szkolnego</w:t>
      </w:r>
      <w:r w:rsidR="00243518">
        <w:t xml:space="preserve"> </w:t>
      </w:r>
      <w:r w:rsidR="00305CE5">
        <w:t xml:space="preserve">szkoła </w:t>
      </w:r>
      <w:r w:rsidR="00243518">
        <w:t>uzupełni</w:t>
      </w:r>
      <w:r w:rsidR="00956F40">
        <w:t xml:space="preserve"> </w:t>
      </w:r>
      <w:r w:rsidR="00141A80">
        <w:t xml:space="preserve">formularz zgłoszenia </w:t>
      </w:r>
      <w:r w:rsidR="00956F40">
        <w:t>o liczb</w:t>
      </w:r>
      <w:r w:rsidR="00141A80">
        <w:t xml:space="preserve">ę </w:t>
      </w:r>
      <w:r w:rsidR="00956F40">
        <w:t>uczestników etapu</w:t>
      </w:r>
      <w:r w:rsidR="00141A80">
        <w:t xml:space="preserve"> </w:t>
      </w:r>
      <w:r w:rsidR="00F715C7">
        <w:t xml:space="preserve">szkolnego </w:t>
      </w:r>
      <w:r w:rsidR="00141A80">
        <w:t xml:space="preserve">oraz </w:t>
      </w:r>
      <w:r w:rsidR="00E449B2">
        <w:t>przeka</w:t>
      </w:r>
      <w:r w:rsidR="00305CE5">
        <w:t xml:space="preserve">że </w:t>
      </w:r>
      <w:r w:rsidR="00141A80">
        <w:t>WKO, na adres osoby do kontaktu, wyniki uczniów</w:t>
      </w:r>
      <w:r w:rsidR="00243518">
        <w:t xml:space="preserve"> w formie załącznika nr 2 dostępn</w:t>
      </w:r>
      <w:r w:rsidR="00141A80">
        <w:t xml:space="preserve">ego </w:t>
      </w:r>
      <w:r w:rsidR="00243518">
        <w:t xml:space="preserve">na stronie </w:t>
      </w:r>
      <w:hyperlink r:id="rId10" w:history="1">
        <w:r w:rsidR="00141A80" w:rsidRPr="00F36D55">
          <w:rPr>
            <w:rStyle w:val="Hipercze"/>
          </w:rPr>
          <w:t>http://ko-gorzow.edu.pl/informacja-o-lubuskich-ogolnopolskich-turniejach-brd-2018/</w:t>
        </w:r>
      </w:hyperlink>
      <w:r w:rsidR="00141A80">
        <w:t>.</w:t>
      </w:r>
      <w:r w:rsidR="00305CE5">
        <w:t xml:space="preserve"> </w:t>
      </w:r>
    </w:p>
    <w:p w:rsidR="00305CE5" w:rsidRDefault="00F11BF7" w:rsidP="00305CE5">
      <w:pPr>
        <w:pStyle w:val="Styl2"/>
      </w:pPr>
      <w:r>
        <w:t>§ 1</w:t>
      </w:r>
      <w:r w:rsidR="00261E36">
        <w:t>3</w:t>
      </w:r>
      <w:r>
        <w:t>.</w:t>
      </w:r>
      <w:r>
        <w:tab/>
      </w:r>
      <w:r w:rsidR="00F0550F">
        <w:t xml:space="preserve">W kolejnych etapach Konkursu BRD </w:t>
      </w:r>
      <w:r w:rsidR="00305CE5">
        <w:t>szko</w:t>
      </w:r>
      <w:r w:rsidR="00F0550F">
        <w:t xml:space="preserve">ła reprezentowana </w:t>
      </w:r>
      <w:r w:rsidR="00305CE5">
        <w:t>jest</w:t>
      </w:r>
      <w:r w:rsidR="00F0550F">
        <w:t xml:space="preserve"> przez drużynę (lub drużyny) w składzie trzyosobowym</w:t>
      </w:r>
      <w:r w:rsidR="00305CE5">
        <w:t xml:space="preserve">, </w:t>
      </w:r>
      <w:r w:rsidR="00F0550F">
        <w:t xml:space="preserve">wyłonioną </w:t>
      </w:r>
      <w:r w:rsidR="00305CE5">
        <w:t>spośród uczniów</w:t>
      </w:r>
      <w:r w:rsidR="00F0550F">
        <w:t>,</w:t>
      </w:r>
      <w:r w:rsidR="00305CE5">
        <w:t xml:space="preserve"> którzy uzyskali </w:t>
      </w:r>
      <w:r w:rsidR="00F0550F">
        <w:t xml:space="preserve">w etapie szkolnym </w:t>
      </w:r>
      <w:r w:rsidR="00305CE5">
        <w:t>najlepsze wyniki.</w:t>
      </w:r>
    </w:p>
    <w:p w:rsidR="00B536ED" w:rsidRDefault="00305CE5" w:rsidP="00F11BF7">
      <w:pPr>
        <w:pStyle w:val="Styl2"/>
      </w:pPr>
      <w:r>
        <w:t>§ 1</w:t>
      </w:r>
      <w:r w:rsidR="00261E36">
        <w:t>4</w:t>
      </w:r>
      <w:r w:rsidR="00902A7A">
        <w:t>.</w:t>
      </w:r>
      <w:r w:rsidR="00902A7A">
        <w:tab/>
      </w:r>
      <w:r w:rsidR="00C94AB4">
        <w:t xml:space="preserve">Uczestnicy kolejnych etapów </w:t>
      </w:r>
      <w:r w:rsidR="00141A80">
        <w:t xml:space="preserve">Konkursu BRD </w:t>
      </w:r>
      <w:r w:rsidR="00C94AB4">
        <w:t xml:space="preserve">muszą posiadać i przedstawić do wglądu: legitymację szkolną, pisemną zgodę opiekunów prawnych na udział </w:t>
      </w:r>
      <w:r w:rsidR="00141A80">
        <w:t xml:space="preserve">w Konkursie BRD </w:t>
      </w:r>
      <w:r w:rsidR="001C343A">
        <w:t>oraz zgod</w:t>
      </w:r>
      <w:r w:rsidR="00255A71">
        <w:t>ę</w:t>
      </w:r>
      <w:r w:rsidR="00F715C7">
        <w:t xml:space="preserve"> </w:t>
      </w:r>
      <w:r w:rsidR="001C343A">
        <w:t xml:space="preserve">na </w:t>
      </w:r>
      <w:r w:rsidR="00F715C7">
        <w:t xml:space="preserve">przetwarzanie danych osobowych </w:t>
      </w:r>
      <w:r w:rsidR="001C343A">
        <w:t xml:space="preserve">ucznia </w:t>
      </w:r>
      <w:r w:rsidR="00C94AB4">
        <w:t>(załącznik nr 1</w:t>
      </w:r>
      <w:r w:rsidR="00F715C7" w:rsidRPr="00F715C7">
        <w:t xml:space="preserve"> </w:t>
      </w:r>
      <w:r w:rsidR="00F715C7">
        <w:t xml:space="preserve">dostępny na stronie </w:t>
      </w:r>
      <w:hyperlink r:id="rId11" w:history="1">
        <w:r w:rsidR="00F715C7" w:rsidRPr="00F36D55">
          <w:rPr>
            <w:rStyle w:val="Hipercze"/>
          </w:rPr>
          <w:t>http://ko-gorzow.edu.pl/informacja-o-lubuskich-ogolnopolskich-turniejach-brd-2018/</w:t>
        </w:r>
      </w:hyperlink>
      <w:r w:rsidR="00C94AB4">
        <w:t>)</w:t>
      </w:r>
      <w:r w:rsidR="00141A80">
        <w:t xml:space="preserve"> </w:t>
      </w:r>
      <w:r w:rsidR="00255A71">
        <w:t xml:space="preserve">a </w:t>
      </w:r>
      <w:r w:rsidR="00C94AB4">
        <w:t xml:space="preserve">na </w:t>
      </w:r>
      <w:r w:rsidR="00141A80">
        <w:t>e</w:t>
      </w:r>
      <w:r w:rsidR="00C94AB4">
        <w:t xml:space="preserve">tapie </w:t>
      </w:r>
      <w:r w:rsidR="00141A80">
        <w:t>w</w:t>
      </w:r>
      <w:r w:rsidR="00C94AB4">
        <w:t>ojewódzkim kartę rowerową.</w:t>
      </w:r>
    </w:p>
    <w:p w:rsidR="00F0550F" w:rsidRDefault="00F0550F">
      <w:pPr>
        <w:rPr>
          <w:rFonts w:ascii="Arial" w:eastAsia="Arial" w:hAnsi="Arial" w:cs="Arial"/>
          <w:b/>
          <w:sz w:val="21"/>
          <w:szCs w:val="21"/>
        </w:rPr>
      </w:pPr>
    </w:p>
    <w:p w:rsidR="00261E36" w:rsidRDefault="00261E36">
      <w:pPr>
        <w:rPr>
          <w:rFonts w:ascii="Arial" w:eastAsia="Arial" w:hAnsi="Arial" w:cs="Arial"/>
          <w:b/>
          <w:sz w:val="21"/>
          <w:szCs w:val="21"/>
        </w:rPr>
      </w:pPr>
      <w:r>
        <w:br w:type="page"/>
      </w:r>
    </w:p>
    <w:p w:rsidR="001C343A" w:rsidRDefault="001C343A" w:rsidP="00F11BF7">
      <w:pPr>
        <w:pStyle w:val="Styl1"/>
        <w:jc w:val="center"/>
      </w:pPr>
      <w:r>
        <w:lastRenderedPageBreak/>
        <w:t>V. KONKURENCJE</w:t>
      </w:r>
    </w:p>
    <w:p w:rsidR="006E57AB" w:rsidRDefault="00F11BF7" w:rsidP="00F11BF7">
      <w:pPr>
        <w:pStyle w:val="Styl2"/>
      </w:pPr>
      <w:r>
        <w:t>§ 1</w:t>
      </w:r>
      <w:r w:rsidR="00261E36">
        <w:t>5</w:t>
      </w:r>
      <w:r>
        <w:t>.</w:t>
      </w:r>
      <w:r>
        <w:tab/>
      </w:r>
      <w:r w:rsidR="006E57AB">
        <w:t>W Konkursie BRD mogą być organizowane następujące konkurencje:</w:t>
      </w:r>
    </w:p>
    <w:p w:rsidR="006E57AB" w:rsidRDefault="006E57AB" w:rsidP="00752ECA">
      <w:pPr>
        <w:pStyle w:val="Styl2"/>
        <w:numPr>
          <w:ilvl w:val="0"/>
          <w:numId w:val="48"/>
        </w:numPr>
        <w:tabs>
          <w:tab w:val="clear" w:pos="567"/>
          <w:tab w:val="left" w:pos="993"/>
        </w:tabs>
      </w:pPr>
      <w:r>
        <w:t>test teoretyczny</w:t>
      </w:r>
      <w:r w:rsidR="0079499F">
        <w:t xml:space="preserve"> </w:t>
      </w:r>
      <w:r w:rsidR="0079499F">
        <w:t>(25 pytań z przepisów ruchu drogowego i 10 ze skrzyżowań; 1 punkt za pytanie)</w:t>
      </w:r>
      <w:r w:rsidR="0079499F">
        <w:t>,</w:t>
      </w:r>
      <w:r w:rsidR="00C7624C">
        <w:t xml:space="preserve"> </w:t>
      </w:r>
      <w:r w:rsidR="00752ECA">
        <w:t xml:space="preserve">zwana dalej </w:t>
      </w:r>
      <w:r w:rsidR="00C7624C">
        <w:t>TT</w:t>
      </w:r>
      <w:r w:rsidR="00752ECA">
        <w:t>;</w:t>
      </w:r>
    </w:p>
    <w:p w:rsidR="006E57AB" w:rsidRDefault="006E57AB" w:rsidP="00752ECA">
      <w:pPr>
        <w:pStyle w:val="Styl2"/>
        <w:numPr>
          <w:ilvl w:val="0"/>
          <w:numId w:val="48"/>
        </w:numPr>
        <w:tabs>
          <w:tab w:val="clear" w:pos="567"/>
          <w:tab w:val="left" w:pos="993"/>
        </w:tabs>
      </w:pPr>
      <w:r>
        <w:t>jazda rowerem po miasteczku</w:t>
      </w:r>
      <w:r w:rsidR="0079499F">
        <w:t>,</w:t>
      </w:r>
      <w:r w:rsidR="00C7624C">
        <w:t xml:space="preserve"> </w:t>
      </w:r>
      <w:r w:rsidR="00752ECA">
        <w:t xml:space="preserve">zwana dalej </w:t>
      </w:r>
      <w:r w:rsidR="00C7624C">
        <w:t>MRD</w:t>
      </w:r>
      <w:r w:rsidR="00752ECA">
        <w:t>;</w:t>
      </w:r>
    </w:p>
    <w:p w:rsidR="006E57AB" w:rsidRDefault="006E57AB" w:rsidP="00752ECA">
      <w:pPr>
        <w:pStyle w:val="Styl2"/>
        <w:numPr>
          <w:ilvl w:val="0"/>
          <w:numId w:val="48"/>
        </w:numPr>
        <w:tabs>
          <w:tab w:val="clear" w:pos="567"/>
          <w:tab w:val="left" w:pos="993"/>
        </w:tabs>
      </w:pPr>
      <w:r>
        <w:t>jazda rowerem po torze sprawnościowym</w:t>
      </w:r>
      <w:r w:rsidR="0079499F">
        <w:t>,</w:t>
      </w:r>
      <w:r w:rsidR="00C7624C">
        <w:t xml:space="preserve"> </w:t>
      </w:r>
      <w:r w:rsidR="00752ECA">
        <w:t xml:space="preserve">zwana dalej </w:t>
      </w:r>
      <w:r w:rsidR="00E0304B">
        <w:t>R</w:t>
      </w:r>
      <w:r w:rsidR="00C7624C">
        <w:t>T</w:t>
      </w:r>
      <w:r w:rsidR="00E0304B">
        <w:t>P</w:t>
      </w:r>
      <w:r w:rsidR="00752ECA">
        <w:t>;</w:t>
      </w:r>
    </w:p>
    <w:p w:rsidR="00B536ED" w:rsidRDefault="006E57AB" w:rsidP="00752ECA">
      <w:pPr>
        <w:pStyle w:val="Styl2"/>
        <w:numPr>
          <w:ilvl w:val="0"/>
          <w:numId w:val="48"/>
        </w:numPr>
        <w:tabs>
          <w:tab w:val="clear" w:pos="567"/>
          <w:tab w:val="left" w:pos="993"/>
        </w:tabs>
      </w:pPr>
      <w:r>
        <w:t>udzielani</w:t>
      </w:r>
      <w:r w:rsidR="00752ECA">
        <w:t>a</w:t>
      </w:r>
      <w:r>
        <w:t xml:space="preserve"> pierwszej pomocy przedmedycznej</w:t>
      </w:r>
      <w:r w:rsidR="0079499F">
        <w:t>,</w:t>
      </w:r>
      <w:r w:rsidR="00C7624C">
        <w:t xml:space="preserve"> </w:t>
      </w:r>
      <w:r w:rsidR="00752ECA">
        <w:t xml:space="preserve">zwana dalej </w:t>
      </w:r>
      <w:r w:rsidR="00C7624C">
        <w:t>PPP</w:t>
      </w:r>
      <w:r>
        <w:t>.</w:t>
      </w:r>
    </w:p>
    <w:p w:rsidR="00E0304B" w:rsidRDefault="00F11BF7" w:rsidP="00F11BF7">
      <w:pPr>
        <w:pStyle w:val="Styl2"/>
      </w:pPr>
      <w:r>
        <w:t>§ 1</w:t>
      </w:r>
      <w:r w:rsidR="00261E36">
        <w:t>6</w:t>
      </w:r>
      <w:r>
        <w:t>.</w:t>
      </w:r>
      <w:r>
        <w:tab/>
      </w:r>
      <w:r w:rsidR="00C7624C">
        <w:t xml:space="preserve">Obowiązkowymi konkurencjami są: </w:t>
      </w:r>
    </w:p>
    <w:p w:rsidR="00E0304B" w:rsidRPr="00752ECA" w:rsidRDefault="00752ECA" w:rsidP="00752ECA">
      <w:pPr>
        <w:pStyle w:val="Styl2"/>
        <w:numPr>
          <w:ilvl w:val="0"/>
          <w:numId w:val="47"/>
        </w:numPr>
      </w:pPr>
      <w:r>
        <w:t>na etapie szkolnym TT;</w:t>
      </w:r>
    </w:p>
    <w:p w:rsidR="00E0304B" w:rsidRPr="00752ECA" w:rsidRDefault="00C7624C" w:rsidP="00752ECA">
      <w:pPr>
        <w:pStyle w:val="Styl2"/>
        <w:numPr>
          <w:ilvl w:val="0"/>
          <w:numId w:val="47"/>
        </w:numPr>
      </w:pPr>
      <w:r w:rsidRPr="00752ECA">
        <w:t>na etapie między</w:t>
      </w:r>
      <w:r w:rsidR="0079499F">
        <w:t>szkolnym, gminnym i miejskim TT i</w:t>
      </w:r>
      <w:r w:rsidRPr="00752ECA">
        <w:t xml:space="preserve"> </w:t>
      </w:r>
      <w:r w:rsidR="0079499F">
        <w:t>RTP;</w:t>
      </w:r>
    </w:p>
    <w:p w:rsidR="00E0304B" w:rsidRPr="00752ECA" w:rsidRDefault="00E0304B" w:rsidP="00752ECA">
      <w:pPr>
        <w:pStyle w:val="Styl2"/>
        <w:numPr>
          <w:ilvl w:val="0"/>
          <w:numId w:val="47"/>
        </w:numPr>
      </w:pPr>
      <w:r w:rsidRPr="00752ECA">
        <w:t>na e</w:t>
      </w:r>
      <w:r w:rsidR="00C7624C" w:rsidRPr="00752ECA">
        <w:t>t</w:t>
      </w:r>
      <w:r w:rsidRPr="00752ECA">
        <w:t xml:space="preserve">apie </w:t>
      </w:r>
      <w:r w:rsidR="00C7624C" w:rsidRPr="00752ECA">
        <w:t>powiatowym</w:t>
      </w:r>
      <w:r w:rsidRPr="00752ECA">
        <w:t xml:space="preserve">, rejonowym i wojewódzkim </w:t>
      </w:r>
      <w:r w:rsidR="0079499F">
        <w:t>TT, MRD, RTP i</w:t>
      </w:r>
      <w:r w:rsidRPr="00752ECA">
        <w:t xml:space="preserve"> PPP.</w:t>
      </w:r>
    </w:p>
    <w:p w:rsidR="00E0304B" w:rsidRDefault="00E0304B" w:rsidP="00F11BF7">
      <w:pPr>
        <w:pStyle w:val="Styl1"/>
        <w:ind w:firstLine="0"/>
        <w:jc w:val="center"/>
      </w:pPr>
      <w:r>
        <w:t>V</w:t>
      </w:r>
      <w:r w:rsidR="00F15138">
        <w:t>I</w:t>
      </w:r>
      <w:r>
        <w:t>. K</w:t>
      </w:r>
      <w:r w:rsidR="000F5B60">
        <w:t>LASYFIKACJA</w:t>
      </w:r>
    </w:p>
    <w:p w:rsidR="000708C2" w:rsidRDefault="00F11BF7" w:rsidP="00F11BF7">
      <w:pPr>
        <w:pStyle w:val="Styl2"/>
      </w:pPr>
      <w:r>
        <w:t>§ 1</w:t>
      </w:r>
      <w:r w:rsidR="00261E36">
        <w:t>7</w:t>
      </w:r>
      <w:r>
        <w:t>.</w:t>
      </w:r>
      <w:r>
        <w:tab/>
      </w:r>
      <w:r w:rsidR="007C7518">
        <w:t>W Konkursie BRD oceniane są wyniki drużynowe oraz indywidualne</w:t>
      </w:r>
      <w:r w:rsidR="0060538A">
        <w:t xml:space="preserve"> z uwzględnieniem typ</w:t>
      </w:r>
      <w:r w:rsidR="001E0B1E">
        <w:t>ów</w:t>
      </w:r>
      <w:r w:rsidR="0060538A">
        <w:t xml:space="preserve"> szkół</w:t>
      </w:r>
      <w:r w:rsidR="007C7518">
        <w:t>.</w:t>
      </w:r>
      <w:r w:rsidR="000708C2">
        <w:t xml:space="preserve"> </w:t>
      </w:r>
      <w:r w:rsidR="007C7518">
        <w:t>W klasyfikacji drużynowej z</w:t>
      </w:r>
      <w:r w:rsidR="00255A71">
        <w:t>a zwycięsk</w:t>
      </w:r>
      <w:r w:rsidR="000708C2">
        <w:t xml:space="preserve">i zespół </w:t>
      </w:r>
      <w:r w:rsidR="00255A71">
        <w:t>uznaje</w:t>
      </w:r>
      <w:r w:rsidR="000708C2">
        <w:t xml:space="preserve"> </w:t>
      </w:r>
      <w:r w:rsidR="00275750">
        <w:t xml:space="preserve">się </w:t>
      </w:r>
      <w:r w:rsidR="000708C2">
        <w:t>ten</w:t>
      </w:r>
      <w:r w:rsidR="00255A71">
        <w:t>, które</w:t>
      </w:r>
      <w:r w:rsidR="0060538A">
        <w:t>go</w:t>
      </w:r>
      <w:r w:rsidR="00255A71">
        <w:t xml:space="preserve"> suma </w:t>
      </w:r>
      <w:r w:rsidR="007C7518">
        <w:t xml:space="preserve">punktów </w:t>
      </w:r>
      <w:r w:rsidR="000708C2">
        <w:t xml:space="preserve">zawodników </w:t>
      </w:r>
      <w:r w:rsidR="00255A71">
        <w:t>jest naj</w:t>
      </w:r>
      <w:r w:rsidR="007C7518">
        <w:t>wyższa</w:t>
      </w:r>
      <w:r w:rsidR="00255A71">
        <w:t>.</w:t>
      </w:r>
      <w:r w:rsidR="0015029E">
        <w:t xml:space="preserve"> W</w:t>
      </w:r>
      <w:r w:rsidR="000708C2">
        <w:t xml:space="preserve"> przypadku uzyskania jednakowej sumy punktów o kolejności decydują wyniki uzyskane w konkurencjach</w:t>
      </w:r>
      <w:r w:rsidR="005E78C9">
        <w:t>,</w:t>
      </w:r>
      <w:r w:rsidR="000708C2">
        <w:t xml:space="preserve"> w </w:t>
      </w:r>
      <w:r w:rsidR="0015029E">
        <w:t xml:space="preserve">następującej </w:t>
      </w:r>
      <w:r w:rsidR="000708C2">
        <w:t>kolejności: TT, MRD, RTP.</w:t>
      </w:r>
    </w:p>
    <w:p w:rsidR="00A75D72" w:rsidRDefault="00A75D72" w:rsidP="00A75D72">
      <w:pPr>
        <w:pStyle w:val="Styl2"/>
      </w:pPr>
      <w:r>
        <w:t>§ 1</w:t>
      </w:r>
      <w:r w:rsidR="00261E36">
        <w:t>8</w:t>
      </w:r>
      <w:r>
        <w:t>.</w:t>
      </w:r>
      <w:r>
        <w:tab/>
      </w:r>
      <w:r w:rsidRPr="001C343A">
        <w:t xml:space="preserve">Organizatorzy </w:t>
      </w:r>
      <w:r>
        <w:t xml:space="preserve">poszczególnych </w:t>
      </w:r>
      <w:r w:rsidRPr="001C343A">
        <w:t>etapów decydują o sposobie kwalifikowania drużyn</w:t>
      </w:r>
      <w:r>
        <w:t xml:space="preserve"> oraz ich ilości z etapu niższego szczebla uwzględniając własne możliwości organizacyjne oraz ocenę wyników uczniów.</w:t>
      </w:r>
    </w:p>
    <w:p w:rsidR="000708C2" w:rsidRDefault="00F11BF7" w:rsidP="00F11BF7">
      <w:pPr>
        <w:pStyle w:val="Styl2"/>
      </w:pPr>
      <w:r>
        <w:t>§ 1</w:t>
      </w:r>
      <w:r w:rsidR="00261E36">
        <w:t>9</w:t>
      </w:r>
      <w:r>
        <w:t>.</w:t>
      </w:r>
      <w:r>
        <w:tab/>
      </w:r>
      <w:r w:rsidR="00BA5A3D">
        <w:t xml:space="preserve">Tytuł </w:t>
      </w:r>
      <w:r w:rsidR="00302DA7">
        <w:t xml:space="preserve">finalisty </w:t>
      </w:r>
      <w:r w:rsidR="00BA5A3D">
        <w:t xml:space="preserve">Konkursu BRD uzyskuje uczeń, który uzyska </w:t>
      </w:r>
      <w:r w:rsidR="00302DA7">
        <w:t>7</w:t>
      </w:r>
      <w:r w:rsidR="00BA5A3D">
        <w:t>0% punktów z testu teoretycznego</w:t>
      </w:r>
      <w:r w:rsidR="00302DA7">
        <w:t xml:space="preserve"> </w:t>
      </w:r>
      <w:r w:rsidR="00B235C3">
        <w:t>oraz</w:t>
      </w:r>
      <w:r w:rsidR="00302DA7">
        <w:t xml:space="preserve"> nie więcej niż 9 punktów kar</w:t>
      </w:r>
      <w:r w:rsidR="00275750">
        <w:t xml:space="preserve">nych </w:t>
      </w:r>
      <w:r w:rsidR="00302DA7">
        <w:t>z</w:t>
      </w:r>
      <w:r w:rsidR="00B235C3">
        <w:t>a</w:t>
      </w:r>
      <w:r w:rsidR="00302DA7">
        <w:t xml:space="preserve"> jazdę rowerem po miasteczku.</w:t>
      </w:r>
    </w:p>
    <w:p w:rsidR="00302DA7" w:rsidRDefault="00F11BF7" w:rsidP="00F11BF7">
      <w:pPr>
        <w:pStyle w:val="Styl2"/>
      </w:pPr>
      <w:r>
        <w:t>§</w:t>
      </w:r>
      <w:r w:rsidR="00261E36">
        <w:t xml:space="preserve"> 20</w:t>
      </w:r>
      <w:r>
        <w:t>.</w:t>
      </w:r>
      <w:r>
        <w:tab/>
      </w:r>
      <w:r w:rsidR="00302DA7">
        <w:t>Tytuł laureata Konkursu BRD uzyskuje uczeń, który uzyska 90% punktów z testu teoretycznego</w:t>
      </w:r>
      <w:r w:rsidR="0015029E">
        <w:t xml:space="preserve"> </w:t>
      </w:r>
      <w:r w:rsidR="00B235C3">
        <w:t>oraz</w:t>
      </w:r>
      <w:r w:rsidR="0015029E">
        <w:t xml:space="preserve"> nie więcej niż 9 punktów kary  z jazdę rowerem po miasteczku</w:t>
      </w:r>
      <w:r w:rsidR="00302DA7">
        <w:t>.</w:t>
      </w:r>
    </w:p>
    <w:p w:rsidR="00636328" w:rsidRDefault="00636328" w:rsidP="00636328">
      <w:pPr>
        <w:pStyle w:val="Styl2"/>
      </w:pPr>
      <w:r>
        <w:t>§</w:t>
      </w:r>
      <w:r w:rsidR="00261E36">
        <w:t xml:space="preserve"> 21</w:t>
      </w:r>
      <w:r>
        <w:t>.</w:t>
      </w:r>
      <w:r>
        <w:tab/>
        <w:t>Finalistom i laureatom etapów rejonowych i wojewódzkich Lubuski Kurator Oświaty wydaje zaświadczenia.</w:t>
      </w:r>
    </w:p>
    <w:p w:rsidR="00FB6B99" w:rsidRDefault="00F15138" w:rsidP="00F11BF7">
      <w:pPr>
        <w:pStyle w:val="Styl1"/>
        <w:jc w:val="center"/>
      </w:pPr>
      <w:r>
        <w:t xml:space="preserve">VII. </w:t>
      </w:r>
      <w:r w:rsidR="00DD7359">
        <w:t>POSTANOWIENIA KOŃCOWE</w:t>
      </w:r>
    </w:p>
    <w:p w:rsidR="00FB6B99" w:rsidRDefault="007D4C20" w:rsidP="00F11BF7">
      <w:pPr>
        <w:pStyle w:val="Styl2"/>
      </w:pPr>
      <w:r>
        <w:t>§</w:t>
      </w:r>
      <w:r w:rsidR="0079499F">
        <w:t xml:space="preserve"> 22</w:t>
      </w:r>
      <w:r>
        <w:t>.</w:t>
      </w:r>
      <w:r>
        <w:tab/>
      </w:r>
      <w:r w:rsidR="00FB6B99">
        <w:t>Lubuski Kurator Oświaty pokrywa, w miarę możliwości, koszty poczęstunku uczniów i ich opiekunów oraz osób biorących udział w organizacji Konkur</w:t>
      </w:r>
      <w:r w:rsidR="00044472">
        <w:t>su BRD na etapach rejonowych i </w:t>
      </w:r>
      <w:r w:rsidR="00FB6B99">
        <w:t>wojewódzkim.</w:t>
      </w:r>
    </w:p>
    <w:p w:rsidR="00FB6B99" w:rsidRDefault="007D4C20" w:rsidP="00F11BF7">
      <w:pPr>
        <w:pStyle w:val="Styl2"/>
      </w:pPr>
      <w:r>
        <w:lastRenderedPageBreak/>
        <w:t>§</w:t>
      </w:r>
      <w:r w:rsidR="0079499F">
        <w:t xml:space="preserve"> 23</w:t>
      </w:r>
      <w:r>
        <w:t>.</w:t>
      </w:r>
      <w:r>
        <w:tab/>
      </w:r>
      <w:r w:rsidR="00FB6B99">
        <w:t>Lubuski Kurator Oświaty i współorganizatorzy pokrywają, w miarę możliwości, koszty nagród, pucharów z opisami oraz dyplomów przewidzianych dla uczniów za zdobycie 1, 2 i 3 miejsca.</w:t>
      </w:r>
    </w:p>
    <w:p w:rsidR="00FB6B99" w:rsidRDefault="007D4C20" w:rsidP="00F11BF7">
      <w:pPr>
        <w:pStyle w:val="Styl2"/>
      </w:pPr>
      <w:r>
        <w:t xml:space="preserve">§ </w:t>
      </w:r>
      <w:r w:rsidR="0079499F">
        <w:t>24</w:t>
      </w:r>
      <w:r>
        <w:t>.</w:t>
      </w:r>
      <w:r>
        <w:tab/>
      </w:r>
      <w:r w:rsidR="00FB6B99">
        <w:t>Uczestników i opiekunów obowiązują przepisy niniejszego regulaminu, komunikatów WKO oraz postanowienia organizator</w:t>
      </w:r>
      <w:r w:rsidR="00C3147F">
        <w:t>ów</w:t>
      </w:r>
      <w:r w:rsidR="00FB6B99">
        <w:t xml:space="preserve"> poszczególnych etapów. Za dyscyplinę uczniów o</w:t>
      </w:r>
      <w:r w:rsidR="0079499F">
        <w:t>dpowiada opiekun reprezentacji.</w:t>
      </w:r>
    </w:p>
    <w:p w:rsidR="00FB6B99" w:rsidRDefault="007D4C20" w:rsidP="00F11BF7">
      <w:pPr>
        <w:pStyle w:val="Styl2"/>
      </w:pPr>
      <w:r>
        <w:t>§</w:t>
      </w:r>
      <w:r w:rsidR="0079499F">
        <w:t xml:space="preserve"> 25</w:t>
      </w:r>
      <w:r>
        <w:t xml:space="preserve">. </w:t>
      </w:r>
      <w:r w:rsidR="00FB6B99">
        <w:t xml:space="preserve">Wszelkie zastrzeżenia składane </w:t>
      </w:r>
      <w:r w:rsidR="00636328">
        <w:t xml:space="preserve">są </w:t>
      </w:r>
      <w:r w:rsidR="00FB6B99">
        <w:t xml:space="preserve">w formie pisemnej do przewodniczącego komisji sędziowskiej </w:t>
      </w:r>
      <w:r w:rsidR="00C3147F">
        <w:t xml:space="preserve">i </w:t>
      </w:r>
      <w:r w:rsidR="00FB6B99">
        <w:t xml:space="preserve">rozpatrywane </w:t>
      </w:r>
      <w:r w:rsidR="00C3147F">
        <w:t xml:space="preserve">przed zakończeniem </w:t>
      </w:r>
      <w:r w:rsidR="00A43300">
        <w:t>k</w:t>
      </w:r>
      <w:r w:rsidR="00FB6B99">
        <w:t>onkursu</w:t>
      </w:r>
      <w:r w:rsidR="00A43300">
        <w:t>.</w:t>
      </w:r>
    </w:p>
    <w:p w:rsidR="005E78C9" w:rsidRDefault="0079499F" w:rsidP="00F11BF7">
      <w:pPr>
        <w:pStyle w:val="Styl2"/>
      </w:pPr>
      <w:r>
        <w:t>§ 26</w:t>
      </w:r>
      <w:r w:rsidR="005E78C9">
        <w:t>.</w:t>
      </w:r>
      <w:r w:rsidR="003A38E2">
        <w:t xml:space="preserve"> Lubuski Kurator Oświaty publikuje na stronie </w:t>
      </w:r>
      <w:hyperlink r:id="rId12" w:history="1">
        <w:r w:rsidR="003A38E2" w:rsidRPr="00130036">
          <w:rPr>
            <w:rStyle w:val="Hipercze"/>
          </w:rPr>
          <w:t>http://ko-gorzow.edu.pl/category/rodzice-i-uczniowie/konkursy-olimpiady-i-turnieje/brd/</w:t>
        </w:r>
      </w:hyperlink>
      <w:r w:rsidR="003A38E2">
        <w:t xml:space="preserve"> informacje związane z organizacją Turnieju BRD oraz wyznacza osobę do kontaktu. </w:t>
      </w:r>
      <w:r w:rsidR="003A38E2" w:rsidRPr="003A38E2">
        <w:t>Osob</w:t>
      </w:r>
      <w:r w:rsidR="003A38E2">
        <w:t>ą</w:t>
      </w:r>
      <w:r w:rsidR="003A38E2" w:rsidRPr="003A38E2">
        <w:t xml:space="preserve"> do kontaktu </w:t>
      </w:r>
      <w:r w:rsidR="003A38E2">
        <w:t>jest</w:t>
      </w:r>
      <w:r w:rsidR="003A38E2" w:rsidRPr="003A38E2">
        <w:t xml:space="preserve"> Julian </w:t>
      </w:r>
      <w:r w:rsidR="003A38E2">
        <w:t xml:space="preserve">Szambelan, tel. 95 725 50 22, </w:t>
      </w:r>
      <w:r w:rsidR="003A38E2" w:rsidRPr="003A38E2">
        <w:t>j.szambelan@ko-gorzow.edu.pl</w:t>
      </w:r>
      <w:r>
        <w:t>.</w:t>
      </w:r>
      <w:bookmarkStart w:id="1" w:name="_GoBack"/>
      <w:bookmarkEnd w:id="1"/>
    </w:p>
    <w:sectPr w:rsidR="005E78C9" w:rsidSect="00001DAA">
      <w:type w:val="continuous"/>
      <w:pgSz w:w="11907" w:h="16840" w:code="9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D3" w:rsidRDefault="00C553D3" w:rsidP="008213F9">
      <w:r>
        <w:separator/>
      </w:r>
    </w:p>
  </w:endnote>
  <w:endnote w:type="continuationSeparator" w:id="0">
    <w:p w:rsidR="00C553D3" w:rsidRDefault="00C553D3" w:rsidP="0082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D3" w:rsidRDefault="00C553D3"/>
  </w:footnote>
  <w:footnote w:type="continuationSeparator" w:id="0">
    <w:p w:rsidR="00C553D3" w:rsidRDefault="00C553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079"/>
    <w:multiLevelType w:val="hybridMultilevel"/>
    <w:tmpl w:val="F43C3CA2"/>
    <w:lvl w:ilvl="0" w:tplc="B9208A58">
      <w:start w:val="1"/>
      <w:numFmt w:val="decimal"/>
      <w:lvlText w:val="%1."/>
      <w:lvlJc w:val="left"/>
      <w:pPr>
        <w:ind w:left="73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02925781"/>
    <w:multiLevelType w:val="multilevel"/>
    <w:tmpl w:val="6DC0B8F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E0393"/>
    <w:multiLevelType w:val="hybridMultilevel"/>
    <w:tmpl w:val="FBA0D968"/>
    <w:lvl w:ilvl="0" w:tplc="90B02FEC">
      <w:start w:val="1"/>
      <w:numFmt w:val="decimal"/>
      <w:lvlText w:val="%1)"/>
      <w:lvlJc w:val="left"/>
      <w:pPr>
        <w:ind w:left="1257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075D33A7"/>
    <w:multiLevelType w:val="hybridMultilevel"/>
    <w:tmpl w:val="AA52826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8B7142B"/>
    <w:multiLevelType w:val="multilevel"/>
    <w:tmpl w:val="BC8831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05D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B365212"/>
    <w:multiLevelType w:val="multilevel"/>
    <w:tmpl w:val="23E0AD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BCC3B5A"/>
    <w:multiLevelType w:val="hybridMultilevel"/>
    <w:tmpl w:val="B1243520"/>
    <w:lvl w:ilvl="0" w:tplc="CCF80156">
      <w:start w:val="1"/>
      <w:numFmt w:val="lowerLetter"/>
      <w:lvlText w:val="%1)"/>
      <w:lvlJc w:val="left"/>
      <w:pPr>
        <w:ind w:left="7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10A94B85"/>
    <w:multiLevelType w:val="multilevel"/>
    <w:tmpl w:val="CE82FF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EB09FB"/>
    <w:multiLevelType w:val="multilevel"/>
    <w:tmpl w:val="259410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754E32"/>
    <w:multiLevelType w:val="multilevel"/>
    <w:tmpl w:val="4E2C47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2511F2"/>
    <w:multiLevelType w:val="multilevel"/>
    <w:tmpl w:val="381A8F7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3B6E99"/>
    <w:multiLevelType w:val="multilevel"/>
    <w:tmpl w:val="54B64C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3D30F3"/>
    <w:multiLevelType w:val="hybridMultilevel"/>
    <w:tmpl w:val="440CEC3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1D725F42"/>
    <w:multiLevelType w:val="hybridMultilevel"/>
    <w:tmpl w:val="AD0A0088"/>
    <w:lvl w:ilvl="0" w:tplc="AE86D158">
      <w:start w:val="1"/>
      <w:numFmt w:val="decimal"/>
      <w:lvlText w:val="%1."/>
      <w:lvlJc w:val="left"/>
      <w:pPr>
        <w:ind w:left="-1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05" w:hanging="360"/>
      </w:pPr>
    </w:lvl>
    <w:lvl w:ilvl="2" w:tplc="0415001B" w:tentative="1">
      <w:start w:val="1"/>
      <w:numFmt w:val="lowerRoman"/>
      <w:lvlText w:val="%3."/>
      <w:lvlJc w:val="right"/>
      <w:pPr>
        <w:ind w:left="-85" w:hanging="180"/>
      </w:pPr>
    </w:lvl>
    <w:lvl w:ilvl="3" w:tplc="0415000F" w:tentative="1">
      <w:start w:val="1"/>
      <w:numFmt w:val="decimal"/>
      <w:lvlText w:val="%4."/>
      <w:lvlJc w:val="left"/>
      <w:pPr>
        <w:ind w:left="635" w:hanging="360"/>
      </w:pPr>
    </w:lvl>
    <w:lvl w:ilvl="4" w:tplc="04150019" w:tentative="1">
      <w:start w:val="1"/>
      <w:numFmt w:val="lowerLetter"/>
      <w:lvlText w:val="%5."/>
      <w:lvlJc w:val="left"/>
      <w:pPr>
        <w:ind w:left="1355" w:hanging="360"/>
      </w:pPr>
    </w:lvl>
    <w:lvl w:ilvl="5" w:tplc="0415001B" w:tentative="1">
      <w:start w:val="1"/>
      <w:numFmt w:val="lowerRoman"/>
      <w:lvlText w:val="%6."/>
      <w:lvlJc w:val="right"/>
      <w:pPr>
        <w:ind w:left="2075" w:hanging="180"/>
      </w:pPr>
    </w:lvl>
    <w:lvl w:ilvl="6" w:tplc="0415000F" w:tentative="1">
      <w:start w:val="1"/>
      <w:numFmt w:val="decimal"/>
      <w:lvlText w:val="%7."/>
      <w:lvlJc w:val="left"/>
      <w:pPr>
        <w:ind w:left="2795" w:hanging="360"/>
      </w:pPr>
    </w:lvl>
    <w:lvl w:ilvl="7" w:tplc="04150019" w:tentative="1">
      <w:start w:val="1"/>
      <w:numFmt w:val="lowerLetter"/>
      <w:lvlText w:val="%8."/>
      <w:lvlJc w:val="left"/>
      <w:pPr>
        <w:ind w:left="3515" w:hanging="360"/>
      </w:pPr>
    </w:lvl>
    <w:lvl w:ilvl="8" w:tplc="0415001B" w:tentative="1">
      <w:start w:val="1"/>
      <w:numFmt w:val="lowerRoman"/>
      <w:lvlText w:val="%9."/>
      <w:lvlJc w:val="right"/>
      <w:pPr>
        <w:ind w:left="4235" w:hanging="180"/>
      </w:pPr>
    </w:lvl>
  </w:abstractNum>
  <w:abstractNum w:abstractNumId="15">
    <w:nsid w:val="21C23A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5124D95"/>
    <w:multiLevelType w:val="multilevel"/>
    <w:tmpl w:val="0204D65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01573"/>
    <w:multiLevelType w:val="multilevel"/>
    <w:tmpl w:val="0B52B426"/>
    <w:lvl w:ilvl="0">
      <w:start w:val="636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9B2687"/>
    <w:multiLevelType w:val="multilevel"/>
    <w:tmpl w:val="93E431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97"/>
      <w:numFmt w:val="decimal"/>
      <w:lvlText w:val="%2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881365"/>
    <w:multiLevelType w:val="hybridMultilevel"/>
    <w:tmpl w:val="E5A22E5C"/>
    <w:lvl w:ilvl="0" w:tplc="CCF80156">
      <w:start w:val="1"/>
      <w:numFmt w:val="lowerLetter"/>
      <w:lvlText w:val="%1)"/>
      <w:lvlJc w:val="left"/>
      <w:pPr>
        <w:ind w:left="710" w:hanging="690"/>
      </w:pPr>
      <w:rPr>
        <w:rFonts w:hint="default"/>
      </w:rPr>
    </w:lvl>
    <w:lvl w:ilvl="1" w:tplc="D0E68D4E">
      <w:start w:val="2"/>
      <w:numFmt w:val="bullet"/>
      <w:lvlText w:val="•"/>
      <w:lvlJc w:val="left"/>
      <w:pPr>
        <w:ind w:left="1770" w:hanging="69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F5F6A"/>
    <w:multiLevelType w:val="multilevel"/>
    <w:tmpl w:val="3AA66078"/>
    <w:lvl w:ilvl="0">
      <w:start w:val="98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C004B0"/>
    <w:multiLevelType w:val="multilevel"/>
    <w:tmpl w:val="2A62451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upperRoman"/>
      <w:lvlText w:val="%6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86611A"/>
    <w:multiLevelType w:val="hybridMultilevel"/>
    <w:tmpl w:val="C66E0C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4CB7FFE"/>
    <w:multiLevelType w:val="hybridMultilevel"/>
    <w:tmpl w:val="C57CB4A0"/>
    <w:lvl w:ilvl="0" w:tplc="B9208A58">
      <w:start w:val="1"/>
      <w:numFmt w:val="decimal"/>
      <w:lvlText w:val="%1."/>
      <w:lvlJc w:val="left"/>
      <w:pPr>
        <w:ind w:left="7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4">
    <w:nsid w:val="34CD5BDE"/>
    <w:multiLevelType w:val="hybridMultilevel"/>
    <w:tmpl w:val="15F6FBCE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5">
    <w:nsid w:val="396D3F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B266EB9"/>
    <w:multiLevelType w:val="hybridMultilevel"/>
    <w:tmpl w:val="1DAEE4D0"/>
    <w:lvl w:ilvl="0" w:tplc="B9208A58">
      <w:start w:val="1"/>
      <w:numFmt w:val="decimal"/>
      <w:lvlText w:val="%1."/>
      <w:lvlJc w:val="left"/>
      <w:pPr>
        <w:ind w:left="1257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>
    <w:nsid w:val="415054D1"/>
    <w:multiLevelType w:val="multilevel"/>
    <w:tmpl w:val="38C65E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443507"/>
    <w:multiLevelType w:val="multilevel"/>
    <w:tmpl w:val="3A149DFC"/>
    <w:lvl w:ilvl="0">
      <w:start w:val="80"/>
      <w:numFmt w:val="decimal"/>
      <w:lvlText w:val="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502AB0"/>
    <w:multiLevelType w:val="multilevel"/>
    <w:tmpl w:val="9B3E126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upperRoman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16637D"/>
    <w:multiLevelType w:val="hybridMultilevel"/>
    <w:tmpl w:val="96B2DA6C"/>
    <w:lvl w:ilvl="0" w:tplc="88360078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1">
    <w:nsid w:val="4F177A5E"/>
    <w:multiLevelType w:val="multilevel"/>
    <w:tmpl w:val="98660E3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E974EF"/>
    <w:multiLevelType w:val="multilevel"/>
    <w:tmpl w:val="75DCF0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0EF2474"/>
    <w:multiLevelType w:val="hybridMultilevel"/>
    <w:tmpl w:val="A1584B66"/>
    <w:lvl w:ilvl="0" w:tplc="B48ABBA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4">
    <w:nsid w:val="543A0068"/>
    <w:multiLevelType w:val="hybridMultilevel"/>
    <w:tmpl w:val="10FC177A"/>
    <w:lvl w:ilvl="0" w:tplc="3F54CF60">
      <w:start w:val="1"/>
      <w:numFmt w:val="decimal"/>
      <w:lvlText w:val="%1."/>
      <w:lvlJc w:val="left"/>
      <w:pPr>
        <w:ind w:left="70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5">
    <w:nsid w:val="56EF53A4"/>
    <w:multiLevelType w:val="multilevel"/>
    <w:tmpl w:val="EB8E68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4475C7"/>
    <w:multiLevelType w:val="hybridMultilevel"/>
    <w:tmpl w:val="327C0EFC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7">
    <w:nsid w:val="612F21C2"/>
    <w:multiLevelType w:val="hybridMultilevel"/>
    <w:tmpl w:val="8466E188"/>
    <w:lvl w:ilvl="0" w:tplc="90B02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164CB"/>
    <w:multiLevelType w:val="hybridMultilevel"/>
    <w:tmpl w:val="0078321E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9">
    <w:nsid w:val="68A3038B"/>
    <w:multiLevelType w:val="multilevel"/>
    <w:tmpl w:val="136C6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D407F2F"/>
    <w:multiLevelType w:val="multilevel"/>
    <w:tmpl w:val="136C6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6E5A3571"/>
    <w:multiLevelType w:val="multilevel"/>
    <w:tmpl w:val="136C6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EC01BB3"/>
    <w:multiLevelType w:val="hybridMultilevel"/>
    <w:tmpl w:val="D6D2CFF4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3">
    <w:nsid w:val="6F707374"/>
    <w:multiLevelType w:val="hybridMultilevel"/>
    <w:tmpl w:val="F6B082D2"/>
    <w:lvl w:ilvl="0" w:tplc="CCF8015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1BE567E"/>
    <w:multiLevelType w:val="multilevel"/>
    <w:tmpl w:val="B6F2D4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E012AB"/>
    <w:multiLevelType w:val="multilevel"/>
    <w:tmpl w:val="1B68C5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F633D08"/>
    <w:multiLevelType w:val="hybridMultilevel"/>
    <w:tmpl w:val="AA2E2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24BEA"/>
    <w:multiLevelType w:val="hybridMultilevel"/>
    <w:tmpl w:val="0EF66450"/>
    <w:lvl w:ilvl="0" w:tplc="90B02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9"/>
  </w:num>
  <w:num w:numId="4">
    <w:abstractNumId w:val="27"/>
  </w:num>
  <w:num w:numId="5">
    <w:abstractNumId w:val="2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44"/>
  </w:num>
  <w:num w:numId="11">
    <w:abstractNumId w:val="16"/>
  </w:num>
  <w:num w:numId="12">
    <w:abstractNumId w:val="35"/>
  </w:num>
  <w:num w:numId="13">
    <w:abstractNumId w:val="12"/>
  </w:num>
  <w:num w:numId="14">
    <w:abstractNumId w:val="8"/>
  </w:num>
  <w:num w:numId="15">
    <w:abstractNumId w:val="17"/>
  </w:num>
  <w:num w:numId="16">
    <w:abstractNumId w:val="28"/>
  </w:num>
  <w:num w:numId="17">
    <w:abstractNumId w:val="18"/>
  </w:num>
  <w:num w:numId="18">
    <w:abstractNumId w:val="20"/>
  </w:num>
  <w:num w:numId="19">
    <w:abstractNumId w:val="30"/>
  </w:num>
  <w:num w:numId="20">
    <w:abstractNumId w:val="33"/>
  </w:num>
  <w:num w:numId="21">
    <w:abstractNumId w:val="14"/>
  </w:num>
  <w:num w:numId="22">
    <w:abstractNumId w:val="34"/>
  </w:num>
  <w:num w:numId="23">
    <w:abstractNumId w:val="45"/>
  </w:num>
  <w:num w:numId="24">
    <w:abstractNumId w:val="13"/>
  </w:num>
  <w:num w:numId="25">
    <w:abstractNumId w:val="3"/>
  </w:num>
  <w:num w:numId="26">
    <w:abstractNumId w:val="25"/>
  </w:num>
  <w:num w:numId="27">
    <w:abstractNumId w:val="5"/>
  </w:num>
  <w:num w:numId="28">
    <w:abstractNumId w:val="32"/>
  </w:num>
  <w:num w:numId="29">
    <w:abstractNumId w:val="15"/>
  </w:num>
  <w:num w:numId="30">
    <w:abstractNumId w:val="39"/>
  </w:num>
  <w:num w:numId="31">
    <w:abstractNumId w:val="41"/>
  </w:num>
  <w:num w:numId="32">
    <w:abstractNumId w:val="40"/>
  </w:num>
  <w:num w:numId="33">
    <w:abstractNumId w:val="6"/>
  </w:num>
  <w:num w:numId="34">
    <w:abstractNumId w:val="24"/>
  </w:num>
  <w:num w:numId="35">
    <w:abstractNumId w:val="42"/>
  </w:num>
  <w:num w:numId="36">
    <w:abstractNumId w:val="7"/>
  </w:num>
  <w:num w:numId="37">
    <w:abstractNumId w:val="19"/>
  </w:num>
  <w:num w:numId="38">
    <w:abstractNumId w:val="22"/>
  </w:num>
  <w:num w:numId="39">
    <w:abstractNumId w:val="43"/>
  </w:num>
  <w:num w:numId="40">
    <w:abstractNumId w:val="38"/>
  </w:num>
  <w:num w:numId="41">
    <w:abstractNumId w:val="46"/>
  </w:num>
  <w:num w:numId="42">
    <w:abstractNumId w:val="36"/>
  </w:num>
  <w:num w:numId="43">
    <w:abstractNumId w:val="23"/>
  </w:num>
  <w:num w:numId="44">
    <w:abstractNumId w:val="0"/>
  </w:num>
  <w:num w:numId="45">
    <w:abstractNumId w:val="2"/>
  </w:num>
  <w:num w:numId="46">
    <w:abstractNumId w:val="26"/>
  </w:num>
  <w:num w:numId="47">
    <w:abstractNumId w:val="37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13F9"/>
    <w:rsid w:val="00001DAA"/>
    <w:rsid w:val="00044472"/>
    <w:rsid w:val="000708C2"/>
    <w:rsid w:val="00073E2A"/>
    <w:rsid w:val="000A7875"/>
    <w:rsid w:val="000D315B"/>
    <w:rsid w:val="000F5B60"/>
    <w:rsid w:val="00107827"/>
    <w:rsid w:val="0011042F"/>
    <w:rsid w:val="001175CB"/>
    <w:rsid w:val="00141A80"/>
    <w:rsid w:val="0015029E"/>
    <w:rsid w:val="001B28A5"/>
    <w:rsid w:val="001B7D88"/>
    <w:rsid w:val="001C343A"/>
    <w:rsid w:val="001D7B35"/>
    <w:rsid w:val="001E0B1E"/>
    <w:rsid w:val="00217B82"/>
    <w:rsid w:val="00221C42"/>
    <w:rsid w:val="00243518"/>
    <w:rsid w:val="0025029E"/>
    <w:rsid w:val="00255A71"/>
    <w:rsid w:val="00261E36"/>
    <w:rsid w:val="00275750"/>
    <w:rsid w:val="002F2811"/>
    <w:rsid w:val="002F5B17"/>
    <w:rsid w:val="00302DA7"/>
    <w:rsid w:val="00304A25"/>
    <w:rsid w:val="00305CE5"/>
    <w:rsid w:val="0032236B"/>
    <w:rsid w:val="003625F8"/>
    <w:rsid w:val="00392DB1"/>
    <w:rsid w:val="00396B04"/>
    <w:rsid w:val="003A38E2"/>
    <w:rsid w:val="003B5E4E"/>
    <w:rsid w:val="003C7A10"/>
    <w:rsid w:val="00442EA2"/>
    <w:rsid w:val="00445A6D"/>
    <w:rsid w:val="00445E6E"/>
    <w:rsid w:val="00447536"/>
    <w:rsid w:val="00481A77"/>
    <w:rsid w:val="004C5C3F"/>
    <w:rsid w:val="005134BF"/>
    <w:rsid w:val="005541B5"/>
    <w:rsid w:val="005C325D"/>
    <w:rsid w:val="005E78C9"/>
    <w:rsid w:val="0060538A"/>
    <w:rsid w:val="00630D37"/>
    <w:rsid w:val="00636328"/>
    <w:rsid w:val="00645AC5"/>
    <w:rsid w:val="006526F0"/>
    <w:rsid w:val="00657CA3"/>
    <w:rsid w:val="006A7F55"/>
    <w:rsid w:val="006E57AB"/>
    <w:rsid w:val="0074506D"/>
    <w:rsid w:val="00752ECA"/>
    <w:rsid w:val="00773C15"/>
    <w:rsid w:val="0079499F"/>
    <w:rsid w:val="007C7518"/>
    <w:rsid w:val="007D4C20"/>
    <w:rsid w:val="008213F9"/>
    <w:rsid w:val="008523ED"/>
    <w:rsid w:val="0085243D"/>
    <w:rsid w:val="008A184F"/>
    <w:rsid w:val="008B3879"/>
    <w:rsid w:val="008E61E3"/>
    <w:rsid w:val="008E6F5A"/>
    <w:rsid w:val="008F7BD6"/>
    <w:rsid w:val="00902A7A"/>
    <w:rsid w:val="00910F2F"/>
    <w:rsid w:val="00944A65"/>
    <w:rsid w:val="00955408"/>
    <w:rsid w:val="00956F40"/>
    <w:rsid w:val="00967C3B"/>
    <w:rsid w:val="00A27174"/>
    <w:rsid w:val="00A43300"/>
    <w:rsid w:val="00A75D72"/>
    <w:rsid w:val="00A769B8"/>
    <w:rsid w:val="00A92B4F"/>
    <w:rsid w:val="00AA4ACC"/>
    <w:rsid w:val="00AD04CD"/>
    <w:rsid w:val="00B0014A"/>
    <w:rsid w:val="00B14C25"/>
    <w:rsid w:val="00B235C3"/>
    <w:rsid w:val="00B32CBB"/>
    <w:rsid w:val="00B3534D"/>
    <w:rsid w:val="00B536ED"/>
    <w:rsid w:val="00B92200"/>
    <w:rsid w:val="00BA5A3D"/>
    <w:rsid w:val="00BB3AF3"/>
    <w:rsid w:val="00BC0E28"/>
    <w:rsid w:val="00C276E1"/>
    <w:rsid w:val="00C3147F"/>
    <w:rsid w:val="00C553D3"/>
    <w:rsid w:val="00C61B80"/>
    <w:rsid w:val="00C71866"/>
    <w:rsid w:val="00C7624C"/>
    <w:rsid w:val="00C94AB4"/>
    <w:rsid w:val="00C94CD4"/>
    <w:rsid w:val="00C951F7"/>
    <w:rsid w:val="00CA0010"/>
    <w:rsid w:val="00CA6667"/>
    <w:rsid w:val="00CD2866"/>
    <w:rsid w:val="00CE1CB3"/>
    <w:rsid w:val="00D062E4"/>
    <w:rsid w:val="00D421E4"/>
    <w:rsid w:val="00D47902"/>
    <w:rsid w:val="00D565D1"/>
    <w:rsid w:val="00D80A75"/>
    <w:rsid w:val="00D81801"/>
    <w:rsid w:val="00DD7359"/>
    <w:rsid w:val="00E0304B"/>
    <w:rsid w:val="00E14320"/>
    <w:rsid w:val="00E449B2"/>
    <w:rsid w:val="00EA32F5"/>
    <w:rsid w:val="00EC1B15"/>
    <w:rsid w:val="00F0550F"/>
    <w:rsid w:val="00F11BF7"/>
    <w:rsid w:val="00F15138"/>
    <w:rsid w:val="00F1604A"/>
    <w:rsid w:val="00F715C7"/>
    <w:rsid w:val="00F94458"/>
    <w:rsid w:val="00F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13F9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213F9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sid w:val="0082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8pt">
    <w:name w:val="Nagłówek lub stopka + Arial;8 pt"/>
    <w:basedOn w:val="Nagweklubstopka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2">
    <w:name w:val="Tekst treści (2)_"/>
    <w:basedOn w:val="Domylnaczcionkaakapitu"/>
    <w:link w:val="Teksttreci2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1">
    <w:name w:val="Tekst treści (2)"/>
    <w:basedOn w:val="Teksttreci2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TeksttreciPogrubienie">
    <w:name w:val="Tekst treści + Pogrubienie"/>
    <w:basedOn w:val="Teksttreci"/>
    <w:rsid w:val="008213F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95pt">
    <w:name w:val="Tekst treści + 9;5 pt"/>
    <w:basedOn w:val="Teksttreci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PogrubienieNagweklubstopkaArial105pt">
    <w:name w:val="Pogrubienie;Nagłówek lub stopka + Arial;10;5 pt"/>
    <w:basedOn w:val="Nagweklubstopka"/>
    <w:rsid w:val="008213F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4">
    <w:name w:val="Tekst treści (4)_"/>
    <w:basedOn w:val="Domylnaczcionkaakapitu"/>
    <w:link w:val="Teksttreci40"/>
    <w:rsid w:val="0082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1">
    <w:name w:val="Tekst treści"/>
    <w:basedOn w:val="Teksttreci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5">
    <w:name w:val="Tekst treści"/>
    <w:basedOn w:val="Teksttreci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50">
    <w:name w:val="Tekst treści (5)_"/>
    <w:basedOn w:val="Domylnaczcionkaakapitu"/>
    <w:link w:val="Teksttreci51"/>
    <w:rsid w:val="0082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6">
    <w:name w:val="Tekst treści (6)_"/>
    <w:basedOn w:val="Domylnaczcionkaakapitu"/>
    <w:link w:val="Teksttreci6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">
    <w:name w:val="Tekst treści (7)_"/>
    <w:basedOn w:val="Domylnaczcionkaakapitu"/>
    <w:link w:val="Teksttreci70"/>
    <w:rsid w:val="0082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grubienieNagweklubstopka95pt">
    <w:name w:val="Pogrubienie;Nagłówek lub stopka + 9;5 pt"/>
    <w:basedOn w:val="Nagweklubstopka"/>
    <w:rsid w:val="008213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lubstopka95pt">
    <w:name w:val="Nagłówek lub stopka + 9;5 pt"/>
    <w:basedOn w:val="Nagweklubstopka"/>
    <w:rsid w:val="0082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lubstopkaArial75pt">
    <w:name w:val="Nagłówek lub stopka + Arial;7;5 pt"/>
    <w:basedOn w:val="Nagweklubstopka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">
    <w:name w:val="Tekst treści (8)_"/>
    <w:basedOn w:val="Domylnaczcionkaakapitu"/>
    <w:link w:val="Teksttreci8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eksttreci81">
    <w:name w:val="Tekst treści (8)"/>
    <w:basedOn w:val="Teksttreci8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Teksttreci71">
    <w:name w:val="Tekst treści (7)"/>
    <w:basedOn w:val="Teksttreci7"/>
    <w:rsid w:val="0082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8TimesNewRoman95ptBezkursywy">
    <w:name w:val="Tekst treści (8) + Times New Roman;9;5 pt;Bez kursywy"/>
    <w:basedOn w:val="Teksttreci8"/>
    <w:rsid w:val="008213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eksttreci2TimesNewRoman">
    <w:name w:val="Tekst treści (2) + Times New Roman"/>
    <w:basedOn w:val="Teksttreci2"/>
    <w:rsid w:val="0082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9">
    <w:name w:val="Tekst treści (9)_"/>
    <w:basedOn w:val="Domylnaczcionkaakapitu"/>
    <w:link w:val="Teksttreci90"/>
    <w:rsid w:val="0082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2">
    <w:name w:val="Tekst treści (2)"/>
    <w:basedOn w:val="Teksttreci2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0">
    <w:name w:val="Tekst treści (10)_"/>
    <w:basedOn w:val="Domylnaczcionkaakapitu"/>
    <w:link w:val="Teksttreci10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Teksttreci101">
    <w:name w:val="Tekst treści (10)"/>
    <w:basedOn w:val="Teksttreci1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Teksttreci23">
    <w:name w:val="Tekst treści (2)"/>
    <w:basedOn w:val="Teksttreci2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02">
    <w:name w:val="Tekst treści (10)"/>
    <w:basedOn w:val="Teksttreci1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Teksttreci72">
    <w:name w:val="Tekst treści (7)"/>
    <w:basedOn w:val="Teksttreci7"/>
    <w:rsid w:val="00821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4">
    <w:name w:val="Tekst treści (2)"/>
    <w:basedOn w:val="Teksttreci2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1">
    <w:name w:val="Tekst treści (11)_"/>
    <w:basedOn w:val="Domylnaczcionkaakapitu"/>
    <w:link w:val="Teksttreci110"/>
    <w:rsid w:val="008213F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w w:val="100"/>
      <w:sz w:val="56"/>
      <w:szCs w:val="56"/>
    </w:rPr>
  </w:style>
  <w:style w:type="character" w:customStyle="1" w:styleId="Nagwek12">
    <w:name w:val="Nagłówek #1 (2)_"/>
    <w:basedOn w:val="Domylnaczcionkaakapitu"/>
    <w:link w:val="Nagwek120"/>
    <w:rsid w:val="008213F9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a">
    <w:name w:val="Tekst treści"/>
    <w:basedOn w:val="Teksttreci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8213F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8213F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Nagwek11">
    <w:name w:val="Nagłówek #1"/>
    <w:basedOn w:val="Nagwek1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12">
    <w:name w:val="Tekst treści (12)_"/>
    <w:basedOn w:val="Domylnaczcionkaakapitu"/>
    <w:link w:val="Teksttreci12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Podpistabeli">
    <w:name w:val="Podpis tabeli_"/>
    <w:basedOn w:val="Domylnaczcionkaakapitu"/>
    <w:link w:val="Podpistabeli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12Bezpogrubienia">
    <w:name w:val="Tekst treści (12) + Bez pogrubienia"/>
    <w:basedOn w:val="Teksttreci12"/>
    <w:rsid w:val="008213F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Pogrubienie">
    <w:name w:val="Tekst treści (2) + Pogrubienie"/>
    <w:basedOn w:val="Teksttreci2"/>
    <w:rsid w:val="008213F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Bezpogrubienia0">
    <w:name w:val="Tekst treści (12) + Bez pogrubienia"/>
    <w:basedOn w:val="Teksttreci12"/>
    <w:rsid w:val="008213F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2Pogrubienie0">
    <w:name w:val="Tekst treści (2) + Pogrubienie"/>
    <w:basedOn w:val="Teksttreci2"/>
    <w:rsid w:val="008213F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3">
    <w:name w:val="Tekst treści (13)_"/>
    <w:basedOn w:val="Domylnaczcionkaakapitu"/>
    <w:link w:val="Teksttreci130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31">
    <w:name w:val="Tekst treści (13)"/>
    <w:basedOn w:val="Teksttreci13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32">
    <w:name w:val="Tekst treści (13)"/>
    <w:basedOn w:val="Teksttreci13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1385pt">
    <w:name w:val="Tekst treści (13) + 8;5 pt"/>
    <w:basedOn w:val="Teksttreci13"/>
    <w:rsid w:val="008213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Nagwek10">
    <w:name w:val="Nagłówek #1"/>
    <w:basedOn w:val="Normalny"/>
    <w:link w:val="Nagwek1"/>
    <w:rsid w:val="008213F9"/>
    <w:pPr>
      <w:shd w:val="clear" w:color="auto" w:fill="FFFFFF"/>
      <w:spacing w:line="317" w:lineRule="exact"/>
      <w:ind w:hanging="38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8213F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213F9"/>
    <w:pPr>
      <w:shd w:val="clear" w:color="auto" w:fill="FFFFFF"/>
      <w:spacing w:before="240" w:after="120" w:line="0" w:lineRule="atLeast"/>
      <w:ind w:hanging="46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8213F9"/>
    <w:pPr>
      <w:shd w:val="clear" w:color="auto" w:fill="FFFFFF"/>
      <w:spacing w:before="120" w:line="240" w:lineRule="exact"/>
      <w:ind w:hanging="380"/>
    </w:pPr>
    <w:rPr>
      <w:rFonts w:ascii="Arial" w:eastAsia="Arial" w:hAnsi="Arial" w:cs="Arial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213F9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821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20">
    <w:name w:val="Podpis tabeli (2)"/>
    <w:basedOn w:val="Normalny"/>
    <w:link w:val="Podpistabeli2"/>
    <w:rsid w:val="008213F9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Teksttreci51">
    <w:name w:val="Tekst treści (5)"/>
    <w:basedOn w:val="Normalny"/>
    <w:link w:val="Teksttreci50"/>
    <w:rsid w:val="008213F9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8213F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8213F9"/>
    <w:pPr>
      <w:shd w:val="clear" w:color="auto" w:fill="FFFFFF"/>
      <w:spacing w:line="45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8213F9"/>
    <w:pPr>
      <w:shd w:val="clear" w:color="auto" w:fill="FFFFFF"/>
      <w:spacing w:after="1020"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Teksttreci90">
    <w:name w:val="Tekst treści (9)"/>
    <w:basedOn w:val="Normalny"/>
    <w:link w:val="Teksttreci9"/>
    <w:rsid w:val="008213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8213F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100">
    <w:name w:val="Tekst treści (10)"/>
    <w:basedOn w:val="Normalny"/>
    <w:link w:val="Teksttreci10"/>
    <w:rsid w:val="008213F9"/>
    <w:pPr>
      <w:shd w:val="clear" w:color="auto" w:fill="FFFFFF"/>
      <w:spacing w:line="0" w:lineRule="atLeast"/>
    </w:pPr>
    <w:rPr>
      <w:rFonts w:ascii="Arial" w:eastAsia="Arial" w:hAnsi="Arial" w:cs="Arial"/>
      <w:sz w:val="26"/>
      <w:szCs w:val="26"/>
    </w:rPr>
  </w:style>
  <w:style w:type="paragraph" w:customStyle="1" w:styleId="Teksttreci110">
    <w:name w:val="Tekst treści (11)"/>
    <w:basedOn w:val="Normalny"/>
    <w:link w:val="Teksttreci11"/>
    <w:rsid w:val="008213F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56"/>
      <w:szCs w:val="56"/>
    </w:rPr>
  </w:style>
  <w:style w:type="paragraph" w:customStyle="1" w:styleId="Nagwek120">
    <w:name w:val="Nagłówek #1 (2)"/>
    <w:basedOn w:val="Normalny"/>
    <w:link w:val="Nagwek12"/>
    <w:rsid w:val="008213F9"/>
    <w:pPr>
      <w:shd w:val="clear" w:color="auto" w:fill="FFFFFF"/>
      <w:spacing w:line="0" w:lineRule="atLeast"/>
      <w:outlineLvl w:val="0"/>
    </w:pPr>
    <w:rPr>
      <w:rFonts w:ascii="Malgun Gothic" w:eastAsia="Malgun Gothic" w:hAnsi="Malgun Gothic" w:cs="Malgun Gothic"/>
      <w:b/>
      <w:bCs/>
      <w:sz w:val="19"/>
      <w:szCs w:val="19"/>
    </w:rPr>
  </w:style>
  <w:style w:type="paragraph" w:customStyle="1" w:styleId="Teksttreci120">
    <w:name w:val="Tekst treści (12)"/>
    <w:basedOn w:val="Normalny"/>
    <w:link w:val="Teksttreci12"/>
    <w:rsid w:val="008213F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rsid w:val="008213F9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8213F9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Styl1">
    <w:name w:val="Styl1"/>
    <w:basedOn w:val="Teksttreci0"/>
    <w:link w:val="Styl1Znak"/>
    <w:qFormat/>
    <w:rsid w:val="008A184F"/>
    <w:pPr>
      <w:spacing w:before="360" w:line="240" w:lineRule="auto"/>
      <w:ind w:firstLine="23"/>
    </w:pPr>
    <w:rPr>
      <w:b/>
    </w:rPr>
  </w:style>
  <w:style w:type="paragraph" w:styleId="Tytu">
    <w:name w:val="Title"/>
    <w:basedOn w:val="Normalny"/>
    <w:next w:val="Normalny"/>
    <w:link w:val="TytuZnak"/>
    <w:uiPriority w:val="10"/>
    <w:qFormat/>
    <w:rsid w:val="003B5E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1Znak">
    <w:name w:val="Styl1 Znak"/>
    <w:basedOn w:val="Teksttreci"/>
    <w:link w:val="Styl1"/>
    <w:rsid w:val="008A184F"/>
    <w:rPr>
      <w:rFonts w:ascii="Arial" w:eastAsia="Arial" w:hAnsi="Arial" w:cs="Arial"/>
      <w:b/>
      <w:bCs w:val="0"/>
      <w:i w:val="0"/>
      <w:iCs w:val="0"/>
      <w:smallCaps w:val="0"/>
      <w:strike w:val="0"/>
      <w:color w:val="000000"/>
      <w:spacing w:val="0"/>
      <w:sz w:val="21"/>
      <w:szCs w:val="21"/>
      <w:shd w:val="clear" w:color="auto" w:fill="FFFFFF"/>
    </w:rPr>
  </w:style>
  <w:style w:type="character" w:customStyle="1" w:styleId="TytuZnak">
    <w:name w:val="Tytuł Znak"/>
    <w:basedOn w:val="Domylnaczcionkaakapitu"/>
    <w:link w:val="Tytu"/>
    <w:uiPriority w:val="10"/>
    <w:rsid w:val="003B5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2">
    <w:name w:val="Styl2"/>
    <w:basedOn w:val="Teksttreci0"/>
    <w:link w:val="Styl2Znak"/>
    <w:qFormat/>
    <w:rsid w:val="00F11BF7"/>
    <w:pPr>
      <w:tabs>
        <w:tab w:val="left" w:pos="567"/>
      </w:tabs>
      <w:spacing w:line="312" w:lineRule="exact"/>
      <w:ind w:firstLine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7F55"/>
    <w:rPr>
      <w:sz w:val="20"/>
      <w:szCs w:val="20"/>
    </w:rPr>
  </w:style>
  <w:style w:type="character" w:customStyle="1" w:styleId="Styl2Znak">
    <w:name w:val="Styl2 Znak"/>
    <w:basedOn w:val="Teksttreci"/>
    <w:link w:val="Styl2"/>
    <w:rsid w:val="00F11BF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sz w:val="21"/>
      <w:szCs w:val="21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7F55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7F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o-gorzow.edu.pl/category/rodzice-i-uczniowie/konkursy-olimpiady-i-turnieje/br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-gorzow.edu.pl/informacja-o-lubuskich-ogolnopolskich-turniejach-brd-201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o-gorzow.edu.pl/informacja-o-lubuskich-ogolnopolskich-turniejach-brd-20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-gorzow.edu.pl/konkursy-b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F55D6-6118-4CD8-9E10-A8C71C51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1065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w Gorzowie Wlkp.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Kogut</dc:creator>
  <cp:lastModifiedBy>Piotr Gąsiorek</cp:lastModifiedBy>
  <cp:revision>80</cp:revision>
  <cp:lastPrinted>2018-04-24T06:59:00Z</cp:lastPrinted>
  <dcterms:created xsi:type="dcterms:W3CDTF">2018-02-13T10:04:00Z</dcterms:created>
  <dcterms:modified xsi:type="dcterms:W3CDTF">2018-04-24T07:01:00Z</dcterms:modified>
</cp:coreProperties>
</file>