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</w:rPr>
        <w:id w:val="11618863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sz w:val="24"/>
          <w:szCs w:val="24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442"/>
          </w:tblGrid>
          <w:tr w:rsidR="00626D1F">
            <w:sdt>
              <w:sdtPr>
                <w:rPr>
                  <w:rFonts w:asciiTheme="majorHAnsi" w:eastAsiaTheme="majorEastAsia" w:hAnsiTheme="majorHAnsi" w:cstheme="majorBidi"/>
                </w:rPr>
                <w:alias w:val="Firma"/>
                <w:id w:val="13406915"/>
                <w:placeholder>
                  <w:docPart w:val="6DAED994541544CFB22868E2D8ECFB50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sz w:val="24"/>
                  <w:szCs w:val="24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626D1F" w:rsidRDefault="00626D1F">
                    <w:pPr>
                      <w:pStyle w:val="Bezodstpw"/>
                      <w:rPr>
                        <w:rFonts w:asciiTheme="majorHAnsi" w:eastAsiaTheme="majorEastAsia" w:hAnsiTheme="majorHAnsi" w:cstheme="majorBidi"/>
                      </w:rPr>
                    </w:pPr>
                    <w:r w:rsidRPr="00626D1F">
                      <w:rPr>
                        <w:rFonts w:asciiTheme="majorHAnsi" w:eastAsiaTheme="majorEastAsia" w:hAnsiTheme="majorHAnsi" w:cstheme="majorBidi"/>
                        <w:b/>
                        <w:sz w:val="24"/>
                        <w:szCs w:val="24"/>
                      </w:rPr>
                      <w:t>Kuratorium Oświaty w Gorzowie Wlkp.</w:t>
                    </w:r>
                  </w:p>
                </w:tc>
              </w:sdtContent>
            </w:sdt>
          </w:tr>
          <w:tr w:rsidR="00626D1F">
            <w:tc>
              <w:tcPr>
                <w:tcW w:w="7672" w:type="dxa"/>
              </w:tcPr>
              <w:sdt>
                <w:sdtPr>
                  <w:rPr>
                    <w:rFonts w:ascii="Times New Roman" w:eastAsiaTheme="majorEastAsia" w:hAnsi="Times New Roman" w:cs="Times New Roman"/>
                    <w:color w:val="4F81BD" w:themeColor="accent1"/>
                    <w:sz w:val="80"/>
                    <w:szCs w:val="80"/>
                  </w:rPr>
                  <w:alias w:val="Tytuł"/>
                  <w:id w:val="13406919"/>
                  <w:placeholder>
                    <w:docPart w:val="A0B4B2E2D7CD4B11B80F7AD91A83D300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626D1F" w:rsidRDefault="00626D1F" w:rsidP="00626D1F">
                    <w:pPr>
                      <w:pStyle w:val="Bezodstpw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E730A5">
                      <w:rPr>
                        <w:rFonts w:ascii="Times New Roman" w:eastAsiaTheme="majorEastAsia" w:hAnsi="Times New Roman" w:cs="Times New Roman"/>
                        <w:color w:val="4F81BD" w:themeColor="accent1"/>
                        <w:sz w:val="80"/>
                        <w:szCs w:val="80"/>
                      </w:rPr>
                      <w:t>Analiza wyników nadzoru pedagogicznego</w:t>
                    </w:r>
                  </w:p>
                </w:sdtContent>
              </w:sdt>
            </w:tc>
          </w:tr>
          <w:tr w:rsidR="00626D1F">
            <w:sdt>
              <w:sdtPr>
                <w:rPr>
                  <w:rFonts w:asciiTheme="majorHAnsi" w:eastAsiaTheme="majorEastAsia" w:hAnsiTheme="majorHAnsi" w:cstheme="majorBidi"/>
                  <w:b/>
                  <w:sz w:val="24"/>
                  <w:szCs w:val="24"/>
                </w:rPr>
                <w:alias w:val="Podtytuł"/>
                <w:id w:val="13406923"/>
                <w:placeholder>
                  <w:docPart w:val="E4524E8E0DFD454D9F73C63DB49AE674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626D1F" w:rsidRDefault="00927438" w:rsidP="00927438">
                    <w:pPr>
                      <w:pStyle w:val="Bezodstpw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sz w:val="24"/>
                        <w:szCs w:val="24"/>
                      </w:rPr>
                      <w:t>Gimnazja</w:t>
                    </w:r>
                  </w:p>
                </w:tc>
              </w:sdtContent>
            </w:sdt>
          </w:tr>
        </w:tbl>
        <w:p w:rsidR="00626D1F" w:rsidRDefault="00626D1F"/>
        <w:p w:rsidR="00626D1F" w:rsidRDefault="00626D1F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42"/>
          </w:tblGrid>
          <w:tr w:rsidR="00626D1F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626D1F" w:rsidRDefault="00626D1F">
                <w:pPr>
                  <w:pStyle w:val="Bezodstpw"/>
                  <w:rPr>
                    <w:color w:val="4F81BD" w:themeColor="accent1"/>
                  </w:rPr>
                </w:pPr>
              </w:p>
              <w:sdt>
                <w:sdtPr>
                  <w:rPr>
                    <w:color w:val="4F81BD" w:themeColor="accent1"/>
                  </w:rPr>
                  <w:alias w:val="Data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p w:rsidR="00626D1F" w:rsidRDefault="00626D1F" w:rsidP="00626D1F">
                    <w:pPr>
                      <w:pStyle w:val="Bezodstpw"/>
                      <w:jc w:val="center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9 maja 2014 r.</w:t>
                    </w:r>
                  </w:p>
                </w:sdtContent>
              </w:sdt>
              <w:p w:rsidR="00626D1F" w:rsidRDefault="00626D1F">
                <w:pPr>
                  <w:pStyle w:val="Bezodstpw"/>
                  <w:rPr>
                    <w:color w:val="4F81BD" w:themeColor="accent1"/>
                  </w:rPr>
                </w:pPr>
              </w:p>
            </w:tc>
          </w:tr>
        </w:tbl>
        <w:p w:rsidR="00626D1F" w:rsidRDefault="00626D1F"/>
        <w:p w:rsidR="00626D1F" w:rsidRDefault="00626D1F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2E2FC6" w:rsidRDefault="002E2FC6" w:rsidP="002E2FC6">
      <w:pPr>
        <w:jc w:val="both"/>
        <w:rPr>
          <w:rFonts w:ascii="Times New Roman" w:hAnsi="Times New Roman" w:cs="Times New Roman"/>
          <w:sz w:val="24"/>
          <w:szCs w:val="24"/>
        </w:rPr>
      </w:pPr>
      <w:r w:rsidRPr="00880F15">
        <w:rPr>
          <w:rFonts w:ascii="Times New Roman" w:hAnsi="Times New Roman" w:cs="Times New Roman"/>
          <w:sz w:val="24"/>
          <w:szCs w:val="24"/>
        </w:rPr>
        <w:lastRenderedPageBreak/>
        <w:t xml:space="preserve">Na podstawie § 17 </w:t>
      </w:r>
      <w:r>
        <w:rPr>
          <w:rFonts w:ascii="Times New Roman" w:hAnsi="Times New Roman" w:cs="Times New Roman"/>
          <w:sz w:val="24"/>
          <w:szCs w:val="24"/>
        </w:rPr>
        <w:t xml:space="preserve">pkt 1 </w:t>
      </w:r>
      <w:r w:rsidRPr="00880F15">
        <w:rPr>
          <w:rFonts w:ascii="Times New Roman" w:hAnsi="Times New Roman" w:cs="Times New Roman"/>
          <w:sz w:val="24"/>
          <w:szCs w:val="24"/>
        </w:rPr>
        <w:t>rozporządzenia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F15">
        <w:rPr>
          <w:rFonts w:ascii="Times New Roman" w:hAnsi="Times New Roman" w:cs="Times New Roman"/>
          <w:sz w:val="24"/>
          <w:szCs w:val="24"/>
        </w:rPr>
        <w:t xml:space="preserve">Ministra Edukacji Narodowej z dnia 7 października 2009 r. </w:t>
      </w:r>
      <w:r w:rsidRPr="00880F15">
        <w:rPr>
          <w:rFonts w:ascii="Times New Roman" w:hAnsi="Times New Roman" w:cs="Times New Roman"/>
          <w:i/>
          <w:sz w:val="24"/>
          <w:szCs w:val="24"/>
        </w:rPr>
        <w:t>w sprawie nadzoru pedagogicznego</w:t>
      </w:r>
      <w:r w:rsidRPr="00880F15">
        <w:rPr>
          <w:rFonts w:ascii="Times New Roman" w:hAnsi="Times New Roman" w:cs="Times New Roman"/>
          <w:sz w:val="24"/>
          <w:szCs w:val="24"/>
        </w:rPr>
        <w:t xml:space="preserve"> (Dz. U. Nr 168, poz. 1324, z późn. </w:t>
      </w:r>
      <w:proofErr w:type="gramStart"/>
      <w:r w:rsidRPr="00880F15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880F15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Lubuski Kurator Oświaty prezentuje analizę wyników nadzoru pedagogicznego sprawowanego w formie ewaluacji zewnętrznej.</w:t>
      </w:r>
    </w:p>
    <w:p w:rsidR="002E2FC6" w:rsidRPr="00880F15" w:rsidRDefault="002E2FC6" w:rsidP="002E2F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dotyczy ewaluacji zewnętrznych problemowych przeprowadzonych w 9. </w:t>
      </w:r>
      <w:proofErr w:type="gramStart"/>
      <w:r>
        <w:rPr>
          <w:rFonts w:ascii="Times New Roman" w:hAnsi="Times New Roman" w:cs="Times New Roman"/>
          <w:sz w:val="24"/>
          <w:szCs w:val="24"/>
        </w:rPr>
        <w:t>gimnazjach</w:t>
      </w:r>
      <w:proofErr w:type="gramEnd"/>
      <w:r>
        <w:rPr>
          <w:rFonts w:ascii="Times New Roman" w:hAnsi="Times New Roman" w:cs="Times New Roman"/>
          <w:sz w:val="24"/>
          <w:szCs w:val="24"/>
        </w:rPr>
        <w:t>, w okresie od 1 października 2013 r. do 31 marca 2014 r. W siedmiu gimnazjach badano funkcjonowanie szkoły w wymaganiach 2, 3 i 5, natomiast w dwóch – 11 i 12.</w:t>
      </w:r>
    </w:p>
    <w:p w:rsidR="00232C9D" w:rsidRDefault="00232C9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567"/>
        <w:gridCol w:w="567"/>
        <w:gridCol w:w="709"/>
        <w:gridCol w:w="709"/>
        <w:gridCol w:w="740"/>
      </w:tblGrid>
      <w:tr w:rsidR="00C673FB" w:rsidTr="002E2FC6">
        <w:tc>
          <w:tcPr>
            <w:tcW w:w="675" w:type="dxa"/>
            <w:vMerge w:val="restart"/>
            <w:vAlign w:val="center"/>
          </w:tcPr>
          <w:p w:rsidR="00C673FB" w:rsidRPr="00C673FB" w:rsidRDefault="00C673FB" w:rsidP="00C67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5245" w:type="dxa"/>
            <w:vMerge w:val="restart"/>
            <w:vAlign w:val="center"/>
          </w:tcPr>
          <w:p w:rsidR="00C673FB" w:rsidRPr="00C673FB" w:rsidRDefault="00C673FB" w:rsidP="00C67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b/>
                <w:sz w:val="24"/>
                <w:szCs w:val="24"/>
              </w:rPr>
              <w:t>Wymaganie</w:t>
            </w:r>
          </w:p>
        </w:tc>
        <w:tc>
          <w:tcPr>
            <w:tcW w:w="3292" w:type="dxa"/>
            <w:gridSpan w:val="5"/>
            <w:vAlign w:val="center"/>
          </w:tcPr>
          <w:p w:rsidR="00C673FB" w:rsidRPr="00C673FB" w:rsidRDefault="00C673FB" w:rsidP="00C67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b/>
                <w:sz w:val="24"/>
                <w:szCs w:val="24"/>
              </w:rPr>
              <w:t>Poziom spełnienia wymagania</w:t>
            </w:r>
          </w:p>
        </w:tc>
      </w:tr>
      <w:tr w:rsidR="00C673FB" w:rsidTr="00C673FB">
        <w:tc>
          <w:tcPr>
            <w:tcW w:w="675" w:type="dxa"/>
            <w:vMerge/>
          </w:tcPr>
          <w:p w:rsidR="00C673FB" w:rsidRPr="00C673FB" w:rsidRDefault="00C673FB" w:rsidP="00C6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C673FB" w:rsidRPr="00C673FB" w:rsidRDefault="00C673FB" w:rsidP="00C6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673FB" w:rsidRPr="00C673FB" w:rsidRDefault="00C673FB" w:rsidP="00C6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C673FB" w:rsidRPr="00C673FB" w:rsidRDefault="00C673FB" w:rsidP="00C6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09" w:type="dxa"/>
            <w:vAlign w:val="center"/>
          </w:tcPr>
          <w:p w:rsidR="00C673FB" w:rsidRPr="00C673FB" w:rsidRDefault="00C673FB" w:rsidP="00C6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09" w:type="dxa"/>
            <w:vAlign w:val="center"/>
          </w:tcPr>
          <w:p w:rsidR="00C673FB" w:rsidRPr="00C673FB" w:rsidRDefault="00C673FB" w:rsidP="00C6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740" w:type="dxa"/>
            <w:vAlign w:val="center"/>
          </w:tcPr>
          <w:p w:rsidR="00C673FB" w:rsidRPr="00C673FB" w:rsidRDefault="00C673FB" w:rsidP="00C6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C673FB" w:rsidTr="002E2FC6">
        <w:tc>
          <w:tcPr>
            <w:tcW w:w="675" w:type="dxa"/>
            <w:vAlign w:val="center"/>
          </w:tcPr>
          <w:p w:rsidR="00C673FB" w:rsidRPr="00C673FB" w:rsidRDefault="00C673FB" w:rsidP="00C673F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3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673FB" w:rsidRPr="00C673FB" w:rsidRDefault="00C673FB" w:rsidP="00C673FB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3FB">
              <w:rPr>
                <w:rFonts w:ascii="Times New Roman" w:eastAsia="Times New Roman" w:hAnsi="Times New Roman" w:cs="Times New Roman"/>
                <w:sz w:val="24"/>
                <w:szCs w:val="24"/>
              </w:rPr>
              <w:t>Procesy edukacyjne są zorganizowane w sposób sprzyjający uczeniu się</w:t>
            </w:r>
          </w:p>
        </w:tc>
        <w:tc>
          <w:tcPr>
            <w:tcW w:w="567" w:type="dxa"/>
            <w:vAlign w:val="center"/>
          </w:tcPr>
          <w:p w:rsidR="00C673FB" w:rsidRPr="00C673FB" w:rsidRDefault="00C673FB" w:rsidP="00C673F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3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673FB" w:rsidRPr="00C673FB" w:rsidRDefault="002E2FC6" w:rsidP="00C673F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673FB" w:rsidRPr="00C673FB" w:rsidRDefault="002E2FC6" w:rsidP="00C673F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C673FB" w:rsidRPr="00C673FB" w:rsidRDefault="00C673FB" w:rsidP="00C673F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3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:rsidR="00C673FB" w:rsidRPr="002E2FC6" w:rsidRDefault="002E2FC6" w:rsidP="00C673F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3FB" w:rsidTr="002E2FC6">
        <w:tc>
          <w:tcPr>
            <w:tcW w:w="675" w:type="dxa"/>
            <w:vAlign w:val="center"/>
          </w:tcPr>
          <w:p w:rsidR="00C673FB" w:rsidRPr="00C673FB" w:rsidRDefault="00C673FB" w:rsidP="00C673F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C673FB" w:rsidRPr="00C673FB" w:rsidRDefault="00C673FB" w:rsidP="00C673F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sz w:val="24"/>
                <w:szCs w:val="24"/>
              </w:rPr>
              <w:t>Uczniowie nabywają wiadomości i umiejętności określone w podstawie programowej</w:t>
            </w:r>
          </w:p>
        </w:tc>
        <w:tc>
          <w:tcPr>
            <w:tcW w:w="567" w:type="dxa"/>
            <w:vAlign w:val="center"/>
          </w:tcPr>
          <w:p w:rsidR="00C673FB" w:rsidRPr="00C673FB" w:rsidRDefault="00C673FB" w:rsidP="00C673F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673FB" w:rsidRPr="00C673FB" w:rsidRDefault="002E2FC6" w:rsidP="00C673F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673FB" w:rsidRPr="00C673FB" w:rsidRDefault="002E2FC6" w:rsidP="00C673F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673FB" w:rsidRPr="00C673FB" w:rsidRDefault="002E2FC6" w:rsidP="00C673F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:rsidR="00C673FB" w:rsidRPr="00C673FB" w:rsidRDefault="00C673FB" w:rsidP="00C673F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3FB" w:rsidTr="002E2FC6">
        <w:tc>
          <w:tcPr>
            <w:tcW w:w="675" w:type="dxa"/>
            <w:vAlign w:val="center"/>
          </w:tcPr>
          <w:p w:rsidR="00C673FB" w:rsidRPr="00C673FB" w:rsidRDefault="00C673FB" w:rsidP="00C673F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C673FB" w:rsidRPr="00C673FB" w:rsidRDefault="00C673FB" w:rsidP="00C673F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sz w:val="24"/>
                <w:szCs w:val="24"/>
              </w:rPr>
              <w:t>Respektowane są normy społeczne</w:t>
            </w:r>
          </w:p>
        </w:tc>
        <w:tc>
          <w:tcPr>
            <w:tcW w:w="567" w:type="dxa"/>
            <w:vAlign w:val="center"/>
          </w:tcPr>
          <w:p w:rsidR="00C673FB" w:rsidRPr="00C673FB" w:rsidRDefault="00C673FB" w:rsidP="00C673F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673FB" w:rsidRPr="00C673FB" w:rsidRDefault="002E2FC6" w:rsidP="00C673F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673FB" w:rsidRPr="00C673FB" w:rsidRDefault="002E2FC6" w:rsidP="00C673F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673FB" w:rsidRPr="00C673FB" w:rsidRDefault="00C673FB" w:rsidP="00C673F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:rsidR="00C673FB" w:rsidRPr="00C673FB" w:rsidRDefault="002E2FC6" w:rsidP="00C673F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3FB" w:rsidTr="002E2FC6">
        <w:tc>
          <w:tcPr>
            <w:tcW w:w="675" w:type="dxa"/>
            <w:vAlign w:val="center"/>
          </w:tcPr>
          <w:p w:rsidR="00C673FB" w:rsidRPr="00C673FB" w:rsidRDefault="00C673FB" w:rsidP="00C673F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C673FB" w:rsidRPr="00C673FB" w:rsidRDefault="00C673FB" w:rsidP="00C673F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equirement-1251637"/>
            <w:r w:rsidRPr="00C673FB">
              <w:rPr>
                <w:rFonts w:ascii="Times New Roman" w:hAnsi="Times New Roman" w:cs="Times New Roman"/>
                <w:sz w:val="24"/>
                <w:szCs w:val="24"/>
              </w:rPr>
              <w:t>Szkoła lub placówka, organizując procesy edukacyjne, uwzględnia wnioski z analizy wyników sprawdzianu, egzaminu gimnazjalnego, egzaminu maturalnego i egzaminu potwierdzającego kwalifikacje w zawodzie oraz innych badań zewnętrznych i wewnętrznych</w:t>
            </w:r>
            <w:bookmarkEnd w:id="1"/>
          </w:p>
        </w:tc>
        <w:tc>
          <w:tcPr>
            <w:tcW w:w="567" w:type="dxa"/>
            <w:vAlign w:val="center"/>
          </w:tcPr>
          <w:p w:rsidR="00C673FB" w:rsidRPr="00C673FB" w:rsidRDefault="00C673FB" w:rsidP="00C673F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673FB" w:rsidRPr="00C673FB" w:rsidRDefault="002E2FC6" w:rsidP="00C673F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673FB" w:rsidRPr="002E2FC6" w:rsidRDefault="002E2FC6" w:rsidP="00C673F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673FB" w:rsidRPr="00C673FB" w:rsidRDefault="00C673FB" w:rsidP="00C673F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:rsidR="00C673FB" w:rsidRPr="00C673FB" w:rsidRDefault="00C673FB" w:rsidP="00C673F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673FB" w:rsidTr="002E2FC6">
        <w:tc>
          <w:tcPr>
            <w:tcW w:w="675" w:type="dxa"/>
            <w:vAlign w:val="center"/>
          </w:tcPr>
          <w:p w:rsidR="00C673FB" w:rsidRPr="00C673FB" w:rsidRDefault="00C673FB" w:rsidP="00C673F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C673FB" w:rsidRPr="00C673FB" w:rsidRDefault="00C673FB" w:rsidP="00C673F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sz w:val="24"/>
                <w:szCs w:val="24"/>
              </w:rPr>
              <w:t>Zarządzanie szkołą lub placówką służy jej rozwojowi</w:t>
            </w:r>
          </w:p>
        </w:tc>
        <w:tc>
          <w:tcPr>
            <w:tcW w:w="567" w:type="dxa"/>
            <w:vAlign w:val="center"/>
          </w:tcPr>
          <w:p w:rsidR="00C673FB" w:rsidRPr="00C673FB" w:rsidRDefault="00C673FB" w:rsidP="00C673F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673FB" w:rsidRPr="00C673FB" w:rsidRDefault="002E2FC6" w:rsidP="00C673F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673FB" w:rsidRPr="00C673FB" w:rsidRDefault="002E2FC6" w:rsidP="00C673F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673FB" w:rsidRPr="00C673FB" w:rsidRDefault="00C673FB" w:rsidP="00C673F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:rsidR="00C673FB" w:rsidRPr="00C673FB" w:rsidRDefault="00C673FB" w:rsidP="00C673F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C673FB" w:rsidRDefault="00C673FB"/>
    <w:p w:rsidR="00C673FB" w:rsidRPr="00C673FB" w:rsidRDefault="00C673FB" w:rsidP="00C673F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3FB">
        <w:rPr>
          <w:rFonts w:ascii="Times New Roman" w:eastAsia="Times New Roman" w:hAnsi="Times New Roman" w:cs="Times New Roman"/>
          <w:b/>
          <w:sz w:val="28"/>
          <w:szCs w:val="28"/>
        </w:rPr>
        <w:t>Ad. 2. Procesy edukacyjne są zorganizowane w sposób sprzyjający uczeniu się</w:t>
      </w:r>
    </w:p>
    <w:p w:rsidR="002E2FC6" w:rsidRPr="002E2FC6" w:rsidRDefault="002E2FC6" w:rsidP="002E2F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FC6">
        <w:rPr>
          <w:rFonts w:ascii="Times New Roman" w:eastAsia="Times New Roman" w:hAnsi="Times New Roman" w:cs="Times New Roman"/>
          <w:sz w:val="24"/>
          <w:szCs w:val="24"/>
        </w:rPr>
        <w:t>W większości badanych gimnazjów procesy edukacyjne planowane są z uwzględnieniem rozpoznanych indywidualnych potrzeb uczniów i całego oddziału. Nauczyciele dostosowują do nich swoje plany dydaktyczne i metody pracy, co przyczynia się do budowania atmosfery sprzyjającej uczeniu się oraz skutecznego motywowania i wspierania uczniów. W większości szkół motywującą funkcję spełnia także ocenianie, jednak informacja zwrotna towarzysząca ocenianiu często nie odnosi się do postępów uczniów. O ile w większości badanych szkół nauczyciele formułują cele zajęć edukacyjnych, to często zdarza się, że nie określają swoich oczekiwań wobec uczniów dotyczących ich pracy. Rzadko rozmawiają z dziećmi o przebiegu lekcji, tym samym nie inspirują ich do zgłaszania własnych propozycji w tym zakresie. Większość nauczycieli stosuje różnorodne metody i formy pracy, w tym aktywizujące. Jednak nie zawsze są one adekwatne do założonych celów i właściwie realizowane (np. praca w</w:t>
      </w:r>
      <w:r w:rsidR="00626D1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E2FC6">
        <w:rPr>
          <w:rFonts w:ascii="Times New Roman" w:eastAsia="Times New Roman" w:hAnsi="Times New Roman" w:cs="Times New Roman"/>
          <w:sz w:val="24"/>
          <w:szCs w:val="24"/>
        </w:rPr>
        <w:t xml:space="preserve">grupach), nie umożliwiają uczniom uczenie się od siebie nawzajem (6/7 badanych gimnazjów). </w:t>
      </w:r>
    </w:p>
    <w:p w:rsidR="00626D1F" w:rsidRDefault="00626D1F" w:rsidP="00C673F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3FB" w:rsidRPr="00C41BBA" w:rsidRDefault="00C673FB" w:rsidP="00C673F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1BB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Mocne strony:</w:t>
      </w:r>
    </w:p>
    <w:p w:rsidR="00C673FB" w:rsidRPr="00C41BBA" w:rsidRDefault="00C673FB" w:rsidP="00C673F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eastAsia="Times New Roman"/>
          <w:szCs w:val="24"/>
        </w:rPr>
      </w:pPr>
      <w:proofErr w:type="gramStart"/>
      <w:r w:rsidRPr="00C41BBA">
        <w:rPr>
          <w:rFonts w:eastAsia="Times New Roman"/>
          <w:szCs w:val="24"/>
        </w:rPr>
        <w:t>tworzenie</w:t>
      </w:r>
      <w:proofErr w:type="gramEnd"/>
      <w:r w:rsidRPr="00C41BBA">
        <w:rPr>
          <w:rFonts w:eastAsia="Times New Roman"/>
          <w:szCs w:val="24"/>
        </w:rPr>
        <w:t xml:space="preserve"> w szkole i klasie atmosfery sprzyjającej uczeniu się;</w:t>
      </w:r>
    </w:p>
    <w:p w:rsidR="00C673FB" w:rsidRPr="00C41BBA" w:rsidRDefault="00C673FB" w:rsidP="00C673F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eastAsia="Times New Roman"/>
          <w:szCs w:val="24"/>
        </w:rPr>
      </w:pPr>
      <w:proofErr w:type="gramStart"/>
      <w:r w:rsidRPr="00C41BBA">
        <w:rPr>
          <w:rFonts w:eastAsia="Times New Roman"/>
          <w:szCs w:val="24"/>
        </w:rPr>
        <w:t>motywowanie</w:t>
      </w:r>
      <w:proofErr w:type="gramEnd"/>
      <w:r w:rsidRPr="00C41BBA">
        <w:rPr>
          <w:rFonts w:eastAsia="Times New Roman"/>
          <w:szCs w:val="24"/>
        </w:rPr>
        <w:t xml:space="preserve"> uczniów do aktywnego uczenia się;</w:t>
      </w:r>
    </w:p>
    <w:p w:rsidR="00C673FB" w:rsidRPr="00C41BBA" w:rsidRDefault="00C673FB" w:rsidP="00C673F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eastAsia="Times New Roman"/>
          <w:szCs w:val="24"/>
        </w:rPr>
      </w:pPr>
      <w:proofErr w:type="gramStart"/>
      <w:r w:rsidRPr="00C41BBA">
        <w:rPr>
          <w:rFonts w:eastAsia="Times New Roman"/>
          <w:szCs w:val="24"/>
        </w:rPr>
        <w:t>wspieranie</w:t>
      </w:r>
      <w:proofErr w:type="gramEnd"/>
      <w:r w:rsidRPr="00C41BBA">
        <w:rPr>
          <w:rFonts w:eastAsia="Times New Roman"/>
          <w:szCs w:val="24"/>
        </w:rPr>
        <w:t xml:space="preserve"> uczniów potrzebujących pomocy.</w:t>
      </w:r>
    </w:p>
    <w:p w:rsidR="00C673FB" w:rsidRPr="00C41BBA" w:rsidRDefault="00C673FB" w:rsidP="00C673F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1BBA">
        <w:rPr>
          <w:rFonts w:ascii="Times New Roman" w:eastAsia="Times New Roman" w:hAnsi="Times New Roman" w:cs="Times New Roman"/>
          <w:b/>
          <w:sz w:val="24"/>
          <w:szCs w:val="24"/>
        </w:rPr>
        <w:t>Słabe strony:</w:t>
      </w:r>
    </w:p>
    <w:p w:rsidR="00C673FB" w:rsidRPr="00C41BBA" w:rsidRDefault="00C673FB" w:rsidP="00C673F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eastAsia="Times New Roman"/>
          <w:szCs w:val="24"/>
        </w:rPr>
      </w:pPr>
      <w:proofErr w:type="gramStart"/>
      <w:r w:rsidRPr="00C41BBA">
        <w:rPr>
          <w:rFonts w:eastAsia="Times New Roman"/>
          <w:szCs w:val="24"/>
        </w:rPr>
        <w:t>rzadkie</w:t>
      </w:r>
      <w:proofErr w:type="gramEnd"/>
      <w:r w:rsidRPr="00C41BBA">
        <w:rPr>
          <w:rFonts w:eastAsia="Times New Roman"/>
          <w:szCs w:val="24"/>
        </w:rPr>
        <w:t xml:space="preserve"> angażowanie uczniów do organizacji procesów edukacyjnych i umożliwianie im wpływania na ich przebieg;</w:t>
      </w:r>
    </w:p>
    <w:p w:rsidR="00C673FB" w:rsidRPr="00C41BBA" w:rsidRDefault="00C673FB" w:rsidP="00C673F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eastAsia="Times New Roman"/>
          <w:szCs w:val="24"/>
        </w:rPr>
      </w:pPr>
      <w:proofErr w:type="gramStart"/>
      <w:r w:rsidRPr="00C41BBA">
        <w:rPr>
          <w:rFonts w:eastAsia="Times New Roman"/>
          <w:szCs w:val="24"/>
        </w:rPr>
        <w:t>stosowanie</w:t>
      </w:r>
      <w:proofErr w:type="gramEnd"/>
      <w:r w:rsidRPr="00C41BBA">
        <w:rPr>
          <w:rFonts w:eastAsia="Times New Roman"/>
          <w:szCs w:val="24"/>
        </w:rPr>
        <w:t xml:space="preserve"> przez nauczycieli metod i form pracy, które w niewielkim stopniu sprzyjają wzajemnemu uczeniu się uczniów;  </w:t>
      </w:r>
    </w:p>
    <w:p w:rsidR="00C673FB" w:rsidRPr="00C41BBA" w:rsidRDefault="00C673FB" w:rsidP="00C673F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eastAsia="Times New Roman"/>
          <w:szCs w:val="24"/>
        </w:rPr>
      </w:pPr>
      <w:proofErr w:type="gramStart"/>
      <w:r w:rsidRPr="00C41BBA">
        <w:rPr>
          <w:rFonts w:eastAsia="Times New Roman"/>
          <w:szCs w:val="24"/>
        </w:rPr>
        <w:t>brak</w:t>
      </w:r>
      <w:proofErr w:type="gramEnd"/>
      <w:r w:rsidRPr="00C41BBA">
        <w:rPr>
          <w:rFonts w:eastAsia="Times New Roman"/>
          <w:szCs w:val="24"/>
        </w:rPr>
        <w:t xml:space="preserve"> wspólnego planowania procesów edukacyjnych przez nauczycieli uczących w jednym oddziale.</w:t>
      </w:r>
    </w:p>
    <w:p w:rsidR="00C673FB" w:rsidRPr="00C673FB" w:rsidRDefault="00C673FB" w:rsidP="00C673FB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C673FB" w:rsidRPr="00C673FB" w:rsidRDefault="00C673FB" w:rsidP="00C673F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3FB">
        <w:rPr>
          <w:rFonts w:ascii="Times New Roman" w:eastAsia="Times New Roman" w:hAnsi="Times New Roman" w:cs="Times New Roman"/>
          <w:b/>
          <w:sz w:val="28"/>
          <w:szCs w:val="28"/>
        </w:rPr>
        <w:t>Ad. 3. Uczniowie nabywają wiadomości i umiejętności określone w podstawie programowej.</w:t>
      </w:r>
    </w:p>
    <w:p w:rsidR="00E15A23" w:rsidRPr="00E15A23" w:rsidRDefault="00E15A23" w:rsidP="00E15A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A23">
        <w:rPr>
          <w:rFonts w:ascii="Times New Roman" w:hAnsi="Times New Roman" w:cs="Times New Roman"/>
          <w:sz w:val="24"/>
          <w:szCs w:val="24"/>
        </w:rPr>
        <w:t>We wszystkich badanych szkołach nauczyciele deklarują realizowanie podstawy programowej zgodnie</w:t>
      </w:r>
      <w:r w:rsidRPr="00E15A23">
        <w:rPr>
          <w:rFonts w:ascii="Times New Roman" w:eastAsia="Times New Roman" w:hAnsi="Times New Roman" w:cs="Times New Roman"/>
          <w:sz w:val="24"/>
          <w:szCs w:val="24"/>
        </w:rPr>
        <w:t xml:space="preserve"> z zalecanymi warunkami i sposobami jej realizacji. Jednakże wypowiedzi części z nich, w rozmowach po przeprowadzonych obserwacjach zajęć, świadczą o niewielkiej znajomości podstawy programowej w tym zakresie. Nauczyciele monitorują osiągnięcia wszystkich uczniów, uwzględniając ich możliwości rozwojowe oraz formułują wnioski na podstawie wyników prowadzonego monitoringu. We wszystkich szkołach analizowane są wyniki sprawdzianu szóstoklasisty. Jednak w niektórych szkołach analiza ta sprowadza się do tabelarycznego zestawienia danych ilościowych, które analizowane są porównawczo (np. rok do roku, w odniesieniu do średniego wyniku w gminie, powiecie, okręgu, kraju) i brak jest analizy jakościowej. Nie dość wnikliwa analiza wyników sprawdzianu oraz monitoringu osiągnięć uczniów przyczynia się do formułowania nietrafnych wniosków i podejmowania na ich podstawie nieskutecznych działań, co </w:t>
      </w:r>
      <w:proofErr w:type="gramStart"/>
      <w:r w:rsidRPr="00E15A23">
        <w:rPr>
          <w:rFonts w:ascii="Times New Roman" w:eastAsia="Times New Roman" w:hAnsi="Times New Roman" w:cs="Times New Roman"/>
          <w:sz w:val="24"/>
          <w:szCs w:val="24"/>
        </w:rPr>
        <w:t>stwierdzono  w</w:t>
      </w:r>
      <w:proofErr w:type="gramEnd"/>
      <w:r w:rsidRPr="00E15A23">
        <w:rPr>
          <w:rFonts w:ascii="Times New Roman" w:eastAsia="Times New Roman" w:hAnsi="Times New Roman" w:cs="Times New Roman"/>
          <w:sz w:val="24"/>
          <w:szCs w:val="24"/>
        </w:rPr>
        <w:t xml:space="preserve"> ponad połowie badanych gimnazjów.</w:t>
      </w:r>
    </w:p>
    <w:p w:rsidR="00C673FB" w:rsidRPr="00C41BBA" w:rsidRDefault="00C673FB" w:rsidP="00C673F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BBA">
        <w:rPr>
          <w:rFonts w:ascii="Times New Roman" w:hAnsi="Times New Roman" w:cs="Times New Roman"/>
          <w:b/>
          <w:sz w:val="24"/>
          <w:szCs w:val="24"/>
        </w:rPr>
        <w:t>Mocne strony:</w:t>
      </w:r>
    </w:p>
    <w:p w:rsidR="00C673FB" w:rsidRPr="00C41BBA" w:rsidRDefault="00C673FB" w:rsidP="00C673FB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Cs w:val="24"/>
        </w:rPr>
      </w:pPr>
      <w:proofErr w:type="gramStart"/>
      <w:r w:rsidRPr="00C41BBA">
        <w:rPr>
          <w:szCs w:val="24"/>
        </w:rPr>
        <w:t>realizacja</w:t>
      </w:r>
      <w:proofErr w:type="gramEnd"/>
      <w:r w:rsidRPr="00C41BBA">
        <w:rPr>
          <w:szCs w:val="24"/>
        </w:rPr>
        <w:t xml:space="preserve"> podstawy programowej;</w:t>
      </w:r>
    </w:p>
    <w:p w:rsidR="00C673FB" w:rsidRPr="00C41BBA" w:rsidRDefault="00C673FB" w:rsidP="00C673FB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Cs w:val="24"/>
        </w:rPr>
      </w:pPr>
      <w:proofErr w:type="gramStart"/>
      <w:r w:rsidRPr="00C41BBA">
        <w:rPr>
          <w:szCs w:val="24"/>
        </w:rPr>
        <w:t>monitorowanie</w:t>
      </w:r>
      <w:proofErr w:type="gramEnd"/>
      <w:r w:rsidRPr="00C41BBA">
        <w:rPr>
          <w:szCs w:val="24"/>
        </w:rPr>
        <w:t xml:space="preserve"> osiągnięć uczniów.</w:t>
      </w:r>
    </w:p>
    <w:p w:rsidR="00C673FB" w:rsidRPr="00C41BBA" w:rsidRDefault="00C673FB" w:rsidP="00C673F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BBA">
        <w:rPr>
          <w:rFonts w:ascii="Times New Roman" w:hAnsi="Times New Roman" w:cs="Times New Roman"/>
          <w:b/>
          <w:sz w:val="24"/>
          <w:szCs w:val="24"/>
        </w:rPr>
        <w:t>Słabe strony:</w:t>
      </w:r>
    </w:p>
    <w:p w:rsidR="00C673FB" w:rsidRPr="00C41BBA" w:rsidRDefault="00C673FB" w:rsidP="00C673F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szCs w:val="24"/>
        </w:rPr>
      </w:pPr>
      <w:proofErr w:type="gramStart"/>
      <w:r w:rsidRPr="00C41BBA">
        <w:rPr>
          <w:szCs w:val="24"/>
        </w:rPr>
        <w:t>brak</w:t>
      </w:r>
      <w:proofErr w:type="gramEnd"/>
      <w:r w:rsidRPr="00C41BBA">
        <w:rPr>
          <w:szCs w:val="24"/>
        </w:rPr>
        <w:t xml:space="preserve"> wnikliwości w analizowaniu wyników monitorowania osiągnięć uczniów i </w:t>
      </w:r>
      <w:r w:rsidR="00E15A23">
        <w:rPr>
          <w:szCs w:val="24"/>
        </w:rPr>
        <w:t>egzaminu gimnazjalnego</w:t>
      </w:r>
      <w:r w:rsidRPr="00C41BBA">
        <w:rPr>
          <w:szCs w:val="24"/>
        </w:rPr>
        <w:t>;</w:t>
      </w:r>
    </w:p>
    <w:p w:rsidR="00C673FB" w:rsidRPr="00C41BBA" w:rsidRDefault="00C673FB" w:rsidP="00C673F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szCs w:val="24"/>
        </w:rPr>
      </w:pPr>
      <w:proofErr w:type="gramStart"/>
      <w:r w:rsidRPr="00C41BBA">
        <w:rPr>
          <w:szCs w:val="24"/>
        </w:rPr>
        <w:t>formułowanie</w:t>
      </w:r>
      <w:proofErr w:type="gramEnd"/>
      <w:r w:rsidRPr="00C41BBA">
        <w:rPr>
          <w:szCs w:val="24"/>
        </w:rPr>
        <w:t xml:space="preserve"> wniosków nieadekwatnych do rzeczywistych potrzeb;</w:t>
      </w:r>
    </w:p>
    <w:p w:rsidR="00C673FB" w:rsidRPr="00C41BBA" w:rsidRDefault="00C673FB" w:rsidP="00C673F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szCs w:val="24"/>
        </w:rPr>
      </w:pPr>
      <w:proofErr w:type="gramStart"/>
      <w:r w:rsidRPr="00C41BBA">
        <w:rPr>
          <w:szCs w:val="24"/>
        </w:rPr>
        <w:t>nieskuteczność</w:t>
      </w:r>
      <w:proofErr w:type="gramEnd"/>
      <w:r w:rsidRPr="00C41BBA">
        <w:rPr>
          <w:szCs w:val="24"/>
        </w:rPr>
        <w:t xml:space="preserve"> podejmowanych działań.</w:t>
      </w:r>
    </w:p>
    <w:p w:rsidR="00C673FB" w:rsidRPr="00C673FB" w:rsidRDefault="00C673FB" w:rsidP="00C673FB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C673FB" w:rsidRPr="00C673FB" w:rsidRDefault="00C673FB" w:rsidP="00C673F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3FB">
        <w:rPr>
          <w:rFonts w:ascii="Times New Roman" w:eastAsia="Times New Roman" w:hAnsi="Times New Roman" w:cs="Times New Roman"/>
          <w:b/>
          <w:sz w:val="28"/>
          <w:szCs w:val="28"/>
        </w:rPr>
        <w:t>Ad. 5. Respektowane są normy społeczne.</w:t>
      </w:r>
    </w:p>
    <w:p w:rsidR="00C673FB" w:rsidRPr="00C673FB" w:rsidRDefault="00C673FB" w:rsidP="00C673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3FB">
        <w:rPr>
          <w:rFonts w:ascii="Times New Roman" w:eastAsia="Times New Roman" w:hAnsi="Times New Roman" w:cs="Times New Roman"/>
          <w:sz w:val="24"/>
          <w:szCs w:val="24"/>
        </w:rPr>
        <w:t xml:space="preserve">Pozytywne relacje między wszystkimi członkami społeczności większości badanych szkół oraz podejmowane działania wychowawcze mające na celu eliminowanie zagrożeń oraz wzmacnianie właściwych zachowań przyczyniają się do zapewniania </w:t>
      </w:r>
      <w:r w:rsidR="00E15A23">
        <w:rPr>
          <w:rFonts w:ascii="Times New Roman" w:eastAsia="Times New Roman" w:hAnsi="Times New Roman" w:cs="Times New Roman"/>
          <w:sz w:val="24"/>
          <w:szCs w:val="24"/>
        </w:rPr>
        <w:t>uczniom</w:t>
      </w:r>
      <w:r w:rsidRPr="00C673FB">
        <w:rPr>
          <w:rFonts w:ascii="Times New Roman" w:eastAsia="Times New Roman" w:hAnsi="Times New Roman" w:cs="Times New Roman"/>
          <w:sz w:val="24"/>
          <w:szCs w:val="24"/>
        </w:rPr>
        <w:t xml:space="preserve"> bezpieczeństwa fizycznego i psychicznego oraz kształtowania postaw zgodnych </w:t>
      </w:r>
      <w:r w:rsidRPr="00C673FB">
        <w:rPr>
          <w:rFonts w:ascii="Times New Roman" w:eastAsia="Times New Roman" w:hAnsi="Times New Roman" w:cs="Times New Roman"/>
          <w:sz w:val="24"/>
          <w:szCs w:val="24"/>
        </w:rPr>
        <w:lastRenderedPageBreak/>
        <w:t>z obowiązującymi zasadami i normami. Jednak w każdej niemal szkole mają miejsce zdarzenia o charakterze przemocy, zwykle werbalnej. Działania wychowawcze są w większości analizowane i modyfikowane w razie potrzeby. Natomiast udział uczniów i rodziców w modyfikacjach tych działań jest niewielki.</w:t>
      </w:r>
    </w:p>
    <w:p w:rsidR="00C673FB" w:rsidRPr="00C673FB" w:rsidRDefault="00C673FB" w:rsidP="00C673F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3FB">
        <w:rPr>
          <w:rFonts w:ascii="Times New Roman" w:eastAsia="Times New Roman" w:hAnsi="Times New Roman" w:cs="Times New Roman"/>
          <w:b/>
          <w:sz w:val="24"/>
          <w:szCs w:val="24"/>
        </w:rPr>
        <w:t>Mocne strony:</w:t>
      </w:r>
    </w:p>
    <w:p w:rsidR="00C673FB" w:rsidRPr="00C673FB" w:rsidRDefault="00C673FB" w:rsidP="00C673FB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eastAsia="Times New Roman"/>
          <w:szCs w:val="24"/>
        </w:rPr>
      </w:pPr>
      <w:proofErr w:type="gramStart"/>
      <w:r w:rsidRPr="00C673FB">
        <w:rPr>
          <w:rFonts w:eastAsia="Times New Roman"/>
          <w:szCs w:val="24"/>
        </w:rPr>
        <w:t>poczucie</w:t>
      </w:r>
      <w:proofErr w:type="gramEnd"/>
      <w:r w:rsidRPr="00C673FB">
        <w:rPr>
          <w:rFonts w:eastAsia="Times New Roman"/>
          <w:szCs w:val="24"/>
        </w:rPr>
        <w:t xml:space="preserve"> bezpieczeństwa deklarowane przez uczniów;</w:t>
      </w:r>
    </w:p>
    <w:p w:rsidR="00C673FB" w:rsidRPr="00C673FB" w:rsidRDefault="00C673FB" w:rsidP="00C673FB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eastAsia="Times New Roman"/>
          <w:szCs w:val="24"/>
        </w:rPr>
      </w:pPr>
      <w:proofErr w:type="gramStart"/>
      <w:r w:rsidRPr="00C673FB">
        <w:rPr>
          <w:rFonts w:eastAsia="Times New Roman"/>
          <w:szCs w:val="24"/>
        </w:rPr>
        <w:t>przyjazna</w:t>
      </w:r>
      <w:proofErr w:type="gramEnd"/>
      <w:r w:rsidRPr="00C673FB">
        <w:rPr>
          <w:rFonts w:eastAsia="Times New Roman"/>
          <w:szCs w:val="24"/>
        </w:rPr>
        <w:t xml:space="preserve"> uczniom atmosfera.</w:t>
      </w:r>
    </w:p>
    <w:p w:rsidR="00C673FB" w:rsidRPr="00C673FB" w:rsidRDefault="00C673FB" w:rsidP="00C673F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3FB">
        <w:rPr>
          <w:rFonts w:ascii="Times New Roman" w:eastAsia="Times New Roman" w:hAnsi="Times New Roman" w:cs="Times New Roman"/>
          <w:b/>
          <w:sz w:val="24"/>
          <w:szCs w:val="24"/>
        </w:rPr>
        <w:t>Słabe strony:</w:t>
      </w:r>
    </w:p>
    <w:p w:rsidR="00C673FB" w:rsidRPr="00C673FB" w:rsidRDefault="00C673FB" w:rsidP="00C673FB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eastAsia="Times New Roman"/>
          <w:szCs w:val="24"/>
        </w:rPr>
      </w:pPr>
      <w:proofErr w:type="gramStart"/>
      <w:r w:rsidRPr="00C673FB">
        <w:rPr>
          <w:szCs w:val="24"/>
        </w:rPr>
        <w:t>brak</w:t>
      </w:r>
      <w:proofErr w:type="gramEnd"/>
      <w:r w:rsidRPr="00C673FB">
        <w:rPr>
          <w:szCs w:val="24"/>
        </w:rPr>
        <w:t xml:space="preserve"> wnikliwości w</w:t>
      </w:r>
      <w:r w:rsidRPr="00C673FB">
        <w:rPr>
          <w:rFonts w:eastAsia="Times New Roman"/>
          <w:szCs w:val="24"/>
        </w:rPr>
        <w:t xml:space="preserve"> analizowaniu działań wychowawczych i profilaktycznych;</w:t>
      </w:r>
    </w:p>
    <w:p w:rsidR="00C673FB" w:rsidRPr="00C673FB" w:rsidRDefault="00C673FB" w:rsidP="00C673FB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eastAsia="Times New Roman"/>
          <w:szCs w:val="24"/>
        </w:rPr>
      </w:pPr>
      <w:proofErr w:type="gramStart"/>
      <w:r w:rsidRPr="00C673FB">
        <w:rPr>
          <w:rFonts w:eastAsia="Times New Roman"/>
          <w:szCs w:val="24"/>
        </w:rPr>
        <w:t>niewielki</w:t>
      </w:r>
      <w:proofErr w:type="gramEnd"/>
      <w:r w:rsidRPr="00C673FB">
        <w:rPr>
          <w:rFonts w:eastAsia="Times New Roman"/>
          <w:szCs w:val="24"/>
        </w:rPr>
        <w:t xml:space="preserve"> udział uczniów i rodziców w analizowaniu i modyfikowaniu działań wychowawczych i profilaktycznych.</w:t>
      </w:r>
    </w:p>
    <w:p w:rsidR="00C673FB" w:rsidRPr="00C673FB" w:rsidRDefault="00C673FB" w:rsidP="00C673FB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C673FB" w:rsidRPr="00C673FB" w:rsidRDefault="00C673FB" w:rsidP="00C673F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3FB">
        <w:rPr>
          <w:rFonts w:ascii="Times New Roman" w:eastAsia="Times New Roman" w:hAnsi="Times New Roman" w:cs="Times New Roman"/>
          <w:b/>
          <w:sz w:val="28"/>
          <w:szCs w:val="28"/>
        </w:rPr>
        <w:t xml:space="preserve">Ad. 11. </w:t>
      </w:r>
      <w:r w:rsidRPr="00C673FB">
        <w:rPr>
          <w:rFonts w:ascii="Times New Roman" w:hAnsi="Times New Roman" w:cs="Times New Roman"/>
          <w:b/>
          <w:sz w:val="28"/>
          <w:szCs w:val="28"/>
        </w:rPr>
        <w:t>Szkoła lub placówka, organizując procesy edukacyjne, uwzględnia wnioski z analizy wyników sprawdzianu, egzaminu gimnazjalnego, egzaminu maturalnego i egzaminu potwierdzającego kwalifikacje w zawodzie oraz innych badań zewnętrznych i wewnętrznych</w:t>
      </w:r>
    </w:p>
    <w:p w:rsidR="00C673FB" w:rsidRPr="00C673FB" w:rsidRDefault="00C673FB" w:rsidP="00C673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3FB">
        <w:rPr>
          <w:rFonts w:ascii="Times New Roman" w:eastAsia="Times New Roman" w:hAnsi="Times New Roman" w:cs="Times New Roman"/>
          <w:sz w:val="24"/>
          <w:szCs w:val="24"/>
        </w:rPr>
        <w:t xml:space="preserve">We wszystkich badanych szkołach wykorzystuje się wnioski z analizy wyników sprawdzianu oraz ewaluacji wewnętrznej i innych badań wewnętrznych (np. losy absolwentów) do planowania procesów edukacyjnych. Większość nauczycieli deklaruje wykorzystywanie badań zewnętrznych, jednak rzadko są to naukowe badania dotyczące zagadnień związanych z edukacją. W związku z tym rzadko mogą stać się inspiracją do doskonalenia własnej pracy. Najczęściej przywoływane są raporty i inne analizy wyników sprawdzianu, prezentowane przez OKE i CKE. </w:t>
      </w:r>
    </w:p>
    <w:p w:rsidR="00C673FB" w:rsidRPr="00C673FB" w:rsidRDefault="00C673FB" w:rsidP="00C673F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3FB">
        <w:rPr>
          <w:rFonts w:ascii="Times New Roman" w:eastAsia="Times New Roman" w:hAnsi="Times New Roman" w:cs="Times New Roman"/>
          <w:b/>
          <w:sz w:val="24"/>
          <w:szCs w:val="24"/>
        </w:rPr>
        <w:t>Mocne strony:</w:t>
      </w:r>
    </w:p>
    <w:p w:rsidR="00C673FB" w:rsidRPr="00C673FB" w:rsidRDefault="00C673FB" w:rsidP="00C673FB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eastAsia="Times New Roman"/>
          <w:szCs w:val="24"/>
        </w:rPr>
      </w:pPr>
      <w:proofErr w:type="gramStart"/>
      <w:r w:rsidRPr="00C673FB">
        <w:rPr>
          <w:rFonts w:eastAsia="Times New Roman"/>
          <w:szCs w:val="24"/>
        </w:rPr>
        <w:t>systematyczne</w:t>
      </w:r>
      <w:proofErr w:type="gramEnd"/>
      <w:r w:rsidRPr="00C673FB">
        <w:rPr>
          <w:rFonts w:eastAsia="Times New Roman"/>
          <w:szCs w:val="24"/>
        </w:rPr>
        <w:t xml:space="preserve"> badanie osiągnięć uczniów;</w:t>
      </w:r>
    </w:p>
    <w:p w:rsidR="00C673FB" w:rsidRPr="00C673FB" w:rsidRDefault="00C673FB" w:rsidP="00C673FB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eastAsia="Times New Roman"/>
          <w:szCs w:val="24"/>
        </w:rPr>
      </w:pPr>
      <w:proofErr w:type="gramStart"/>
      <w:r w:rsidRPr="00C673FB">
        <w:rPr>
          <w:rFonts w:eastAsia="Times New Roman"/>
          <w:szCs w:val="24"/>
        </w:rPr>
        <w:t>wykorzystywanie</w:t>
      </w:r>
      <w:proofErr w:type="gramEnd"/>
      <w:r w:rsidRPr="00C673FB">
        <w:rPr>
          <w:rFonts w:eastAsia="Times New Roman"/>
          <w:szCs w:val="24"/>
        </w:rPr>
        <w:t xml:space="preserve"> badań wewnętrznych i wyników sprawdzianu do planowania procesów edukacyjnych.</w:t>
      </w:r>
    </w:p>
    <w:p w:rsidR="00C673FB" w:rsidRPr="00C673FB" w:rsidRDefault="00C673FB" w:rsidP="00C673F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3FB">
        <w:rPr>
          <w:rFonts w:ascii="Times New Roman" w:eastAsia="Times New Roman" w:hAnsi="Times New Roman" w:cs="Times New Roman"/>
          <w:b/>
          <w:sz w:val="24"/>
          <w:szCs w:val="24"/>
        </w:rPr>
        <w:t>Słabe strony:</w:t>
      </w:r>
    </w:p>
    <w:p w:rsidR="00C673FB" w:rsidRPr="00C673FB" w:rsidRDefault="00C673FB" w:rsidP="00C673FB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eastAsia="Times New Roman"/>
          <w:szCs w:val="24"/>
        </w:rPr>
      </w:pPr>
      <w:proofErr w:type="gramStart"/>
      <w:r w:rsidRPr="00C673FB">
        <w:rPr>
          <w:rFonts w:eastAsia="Times New Roman"/>
          <w:szCs w:val="24"/>
        </w:rPr>
        <w:t>jednostronność</w:t>
      </w:r>
      <w:proofErr w:type="gramEnd"/>
      <w:r w:rsidRPr="00C673FB">
        <w:rPr>
          <w:rFonts w:eastAsia="Times New Roman"/>
          <w:szCs w:val="24"/>
        </w:rPr>
        <w:t xml:space="preserve"> badań zewnętrznych wykorzystywanych przez nauczycieli do doskonalenia własnej pracy.</w:t>
      </w:r>
    </w:p>
    <w:p w:rsidR="00C673FB" w:rsidRPr="00C673FB" w:rsidRDefault="00C673FB" w:rsidP="00C673FB">
      <w:pPr>
        <w:spacing w:after="12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C673FB" w:rsidRPr="00C673FB" w:rsidRDefault="00C673FB" w:rsidP="00C673F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3FB">
        <w:rPr>
          <w:rFonts w:ascii="Times New Roman" w:hAnsi="Times New Roman" w:cs="Times New Roman"/>
          <w:b/>
          <w:sz w:val="28"/>
          <w:szCs w:val="28"/>
        </w:rPr>
        <w:t>Ad. 12. Zarządzanie przedszkolem służy jego rozwojowi</w:t>
      </w:r>
    </w:p>
    <w:p w:rsidR="00C673FB" w:rsidRPr="00C673FB" w:rsidRDefault="00C673FB" w:rsidP="00C673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3FB">
        <w:rPr>
          <w:rFonts w:ascii="Times New Roman" w:eastAsia="Times New Roman" w:hAnsi="Times New Roman" w:cs="Times New Roman"/>
          <w:sz w:val="24"/>
          <w:szCs w:val="24"/>
        </w:rPr>
        <w:t>W badanych szkołach działania związane z ewaluacją wewnętrzną podejmuje większość nauczycieli. Dyrektorzy wspierają nauczycieli w rozwoju zawodowym i mobilizują do pracy indywidualnej i zespołowej, podejmują działania pozytywnie wpływające na atmosferę pracy. Wszyscy dyrektorzy współpracują z instytucjami, placówkami lub firmami działającymi w</w:t>
      </w:r>
      <w:r w:rsidR="00C41B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73FB">
        <w:rPr>
          <w:rFonts w:ascii="Times New Roman" w:eastAsia="Times New Roman" w:hAnsi="Times New Roman" w:cs="Times New Roman"/>
          <w:sz w:val="24"/>
          <w:szCs w:val="24"/>
        </w:rPr>
        <w:t xml:space="preserve">środowisku lokalnym, co przynosi wymierne korzyści (edukacyjne, organizacyjne, materialne) dla uczniów i samej szkoły. </w:t>
      </w:r>
    </w:p>
    <w:p w:rsidR="00C673FB" w:rsidRPr="00C673FB" w:rsidRDefault="00C673FB" w:rsidP="00C673F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3FB">
        <w:rPr>
          <w:rFonts w:ascii="Times New Roman" w:eastAsia="Times New Roman" w:hAnsi="Times New Roman" w:cs="Times New Roman"/>
          <w:b/>
          <w:sz w:val="24"/>
          <w:szCs w:val="24"/>
        </w:rPr>
        <w:t>Mocne strony:</w:t>
      </w:r>
    </w:p>
    <w:p w:rsidR="00C673FB" w:rsidRPr="00C673FB" w:rsidRDefault="00C673FB" w:rsidP="00C673FB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eastAsia="Times New Roman"/>
          <w:szCs w:val="24"/>
        </w:rPr>
      </w:pPr>
      <w:proofErr w:type="gramStart"/>
      <w:r w:rsidRPr="00C673FB">
        <w:rPr>
          <w:rFonts w:eastAsia="Times New Roman"/>
          <w:szCs w:val="24"/>
        </w:rPr>
        <w:t>sprzyjająca</w:t>
      </w:r>
      <w:proofErr w:type="gramEnd"/>
      <w:r w:rsidRPr="00C673FB">
        <w:rPr>
          <w:rFonts w:eastAsia="Times New Roman"/>
          <w:szCs w:val="24"/>
        </w:rPr>
        <w:t xml:space="preserve"> współpracy atmosfera w szkole;</w:t>
      </w:r>
    </w:p>
    <w:p w:rsidR="00C673FB" w:rsidRPr="00C673FB" w:rsidRDefault="00C673FB" w:rsidP="00C673FB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eastAsia="Times New Roman"/>
          <w:szCs w:val="24"/>
        </w:rPr>
      </w:pPr>
      <w:proofErr w:type="gramStart"/>
      <w:r w:rsidRPr="00C673FB">
        <w:rPr>
          <w:rFonts w:eastAsia="Times New Roman"/>
          <w:szCs w:val="24"/>
        </w:rPr>
        <w:t>zaangażowanie</w:t>
      </w:r>
      <w:proofErr w:type="gramEnd"/>
      <w:r w:rsidRPr="00C673FB">
        <w:rPr>
          <w:rFonts w:eastAsia="Times New Roman"/>
          <w:szCs w:val="24"/>
        </w:rPr>
        <w:t xml:space="preserve"> nauczycieli w pracę zespołową;</w:t>
      </w:r>
    </w:p>
    <w:p w:rsidR="00C673FB" w:rsidRPr="00C673FB" w:rsidRDefault="00C673FB" w:rsidP="00C673FB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eastAsia="Times New Roman"/>
          <w:szCs w:val="24"/>
        </w:rPr>
      </w:pPr>
      <w:proofErr w:type="gramStart"/>
      <w:r w:rsidRPr="00C673FB">
        <w:rPr>
          <w:rFonts w:eastAsia="Times New Roman"/>
          <w:szCs w:val="24"/>
        </w:rPr>
        <w:lastRenderedPageBreak/>
        <w:t>pozyskiwanie</w:t>
      </w:r>
      <w:proofErr w:type="gramEnd"/>
      <w:r w:rsidRPr="00C673FB">
        <w:rPr>
          <w:rFonts w:eastAsia="Times New Roman"/>
          <w:szCs w:val="24"/>
        </w:rPr>
        <w:t xml:space="preserve"> przez dyrektorów środków pozabudżetowych i pomocy rzeczowej dzięki współpracy z lokalnymi partnerami.</w:t>
      </w:r>
    </w:p>
    <w:p w:rsidR="00C41BBA" w:rsidRDefault="00C41BBA" w:rsidP="00C673F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3FB" w:rsidRPr="00C673FB" w:rsidRDefault="00C673FB" w:rsidP="00C673F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3FB">
        <w:rPr>
          <w:rFonts w:ascii="Times New Roman" w:eastAsia="Times New Roman" w:hAnsi="Times New Roman" w:cs="Times New Roman"/>
          <w:b/>
          <w:sz w:val="24"/>
          <w:szCs w:val="24"/>
        </w:rPr>
        <w:t>Słabe strony:</w:t>
      </w:r>
    </w:p>
    <w:p w:rsidR="00C673FB" w:rsidRPr="00C673FB" w:rsidRDefault="00C673FB" w:rsidP="00C673FB">
      <w:pPr>
        <w:pStyle w:val="Akapitzlist"/>
        <w:numPr>
          <w:ilvl w:val="0"/>
          <w:numId w:val="10"/>
        </w:numPr>
        <w:spacing w:after="120" w:line="240" w:lineRule="auto"/>
        <w:rPr>
          <w:rFonts w:eastAsia="Times New Roman"/>
          <w:szCs w:val="24"/>
        </w:rPr>
      </w:pPr>
      <w:proofErr w:type="gramStart"/>
      <w:r w:rsidRPr="00C673FB">
        <w:rPr>
          <w:rFonts w:eastAsia="Times New Roman"/>
          <w:szCs w:val="24"/>
        </w:rPr>
        <w:t>sposób</w:t>
      </w:r>
      <w:proofErr w:type="gramEnd"/>
      <w:r w:rsidRPr="00C673FB">
        <w:rPr>
          <w:rFonts w:eastAsia="Times New Roman"/>
          <w:szCs w:val="24"/>
        </w:rPr>
        <w:t xml:space="preserve"> funkcjonowania wewnątrzszkolnego doskonalenia zawodowego, w większości sprowadzającego się do organizowania szkoleń rad pedagogicznych prowadzonych przez instytucje zewnętrzne.</w:t>
      </w:r>
    </w:p>
    <w:p w:rsidR="00C673FB" w:rsidRPr="00C673FB" w:rsidRDefault="00C673FB" w:rsidP="00C673FB">
      <w:pPr>
        <w:spacing w:after="120" w:line="240" w:lineRule="auto"/>
        <w:rPr>
          <w:rFonts w:ascii="Times New Roman" w:eastAsia="Times New Roman" w:hAnsi="Times New Roman" w:cs="Times New Roman"/>
        </w:rPr>
      </w:pPr>
    </w:p>
    <w:p w:rsidR="00C673FB" w:rsidRPr="00C673FB" w:rsidRDefault="00C673FB" w:rsidP="00C673FB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3FB">
        <w:rPr>
          <w:rFonts w:ascii="Times New Roman" w:eastAsia="Times New Roman" w:hAnsi="Times New Roman" w:cs="Times New Roman"/>
          <w:b/>
          <w:sz w:val="28"/>
          <w:szCs w:val="28"/>
        </w:rPr>
        <w:t>Tematyka, która powinna zostać uwzględniona w planowaniu doskonalenia zawodowego nauczycieli:</w:t>
      </w:r>
    </w:p>
    <w:p w:rsidR="00C673FB" w:rsidRPr="00C673FB" w:rsidRDefault="00C673FB" w:rsidP="00C673FB">
      <w:pPr>
        <w:spacing w:after="12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C673FB" w:rsidRDefault="00C673FB" w:rsidP="00C41BBA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eastAsia="Times New Roman"/>
          <w:szCs w:val="24"/>
        </w:rPr>
      </w:pPr>
      <w:r w:rsidRPr="00C673FB">
        <w:rPr>
          <w:rFonts w:eastAsia="Times New Roman"/>
          <w:szCs w:val="24"/>
        </w:rPr>
        <w:t xml:space="preserve">Analiza jakościowa wyników </w:t>
      </w:r>
      <w:r w:rsidR="00E15A23">
        <w:rPr>
          <w:rFonts w:eastAsia="Times New Roman"/>
          <w:szCs w:val="24"/>
        </w:rPr>
        <w:t>egzaminu gimnazjalnego</w:t>
      </w:r>
      <w:r w:rsidRPr="00C673FB">
        <w:rPr>
          <w:rFonts w:eastAsia="Times New Roman"/>
          <w:szCs w:val="24"/>
        </w:rPr>
        <w:t xml:space="preserve"> podstawą planowania procesów edukacyjnych w szkole podstawowej (dyrektorzy i nauczyciele).</w:t>
      </w:r>
    </w:p>
    <w:p w:rsidR="00E15A23" w:rsidRPr="00C673FB" w:rsidRDefault="00E15A23" w:rsidP="00C41BBA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Wykorzystanie metody EWD do wewnętrznej oceny efektywności </w:t>
      </w:r>
      <w:r w:rsidR="007E4477">
        <w:rPr>
          <w:rFonts w:eastAsia="Times New Roman"/>
          <w:szCs w:val="24"/>
        </w:rPr>
        <w:t>kształcenia (dyrektorzy i nauczyciele).</w:t>
      </w:r>
    </w:p>
    <w:p w:rsidR="00C673FB" w:rsidRPr="00C673FB" w:rsidRDefault="00C673FB" w:rsidP="00C41BBA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eastAsia="Times New Roman"/>
          <w:szCs w:val="24"/>
        </w:rPr>
      </w:pPr>
      <w:r w:rsidRPr="00C673FB">
        <w:rPr>
          <w:rFonts w:eastAsia="Times New Roman"/>
          <w:szCs w:val="24"/>
        </w:rPr>
        <w:t xml:space="preserve">Analiza skuteczności działań wychowawczych podstawą planowania pracy wychowawczej i profilaktycznej w </w:t>
      </w:r>
      <w:r w:rsidR="007E4477">
        <w:rPr>
          <w:rFonts w:eastAsia="Times New Roman"/>
          <w:szCs w:val="24"/>
        </w:rPr>
        <w:t>gimnazjum</w:t>
      </w:r>
      <w:r w:rsidRPr="00C673FB">
        <w:rPr>
          <w:rFonts w:eastAsia="Times New Roman"/>
          <w:szCs w:val="24"/>
        </w:rPr>
        <w:t xml:space="preserve"> (dyrektorzy i nauczycieli).</w:t>
      </w:r>
    </w:p>
    <w:p w:rsidR="00C673FB" w:rsidRPr="00C673FB" w:rsidRDefault="00C673FB" w:rsidP="00C41BBA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eastAsia="Times New Roman"/>
          <w:szCs w:val="24"/>
        </w:rPr>
      </w:pPr>
      <w:r w:rsidRPr="00C673FB">
        <w:rPr>
          <w:rFonts w:eastAsia="Times New Roman"/>
          <w:szCs w:val="24"/>
        </w:rPr>
        <w:t>Metody i formy pracy nauczyciela sprzyjające wzajemnemu uczeniu się uczniów od siebie (nauczyciele).</w:t>
      </w:r>
    </w:p>
    <w:p w:rsidR="00C673FB" w:rsidRPr="00C673FB" w:rsidRDefault="00C673FB" w:rsidP="00C41BBA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eastAsia="Times New Roman"/>
          <w:szCs w:val="24"/>
        </w:rPr>
      </w:pPr>
      <w:r w:rsidRPr="00C673FB">
        <w:rPr>
          <w:rFonts w:eastAsia="Times New Roman"/>
          <w:szCs w:val="24"/>
        </w:rPr>
        <w:t>Organizowanie procesów edukacyjnych przez nauczycieli uczących w jednym oddziale (nauczyciele).</w:t>
      </w:r>
    </w:p>
    <w:p w:rsidR="00C673FB" w:rsidRPr="00C673FB" w:rsidRDefault="00C673FB" w:rsidP="00C41BBA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eastAsia="Times New Roman"/>
          <w:szCs w:val="24"/>
        </w:rPr>
      </w:pPr>
      <w:r w:rsidRPr="00C673FB">
        <w:rPr>
          <w:rFonts w:eastAsia="Times New Roman"/>
          <w:szCs w:val="24"/>
        </w:rPr>
        <w:t>Włączanie rodziców uczniów w proces podejmowania decyzji dotyczących istotnych spraw dla funkcjonowania szkoły z uwzględnieniem modyfikacji działań edukacyjnych i</w:t>
      </w:r>
      <w:r w:rsidR="00C41BBA">
        <w:rPr>
          <w:rFonts w:eastAsia="Times New Roman"/>
          <w:szCs w:val="24"/>
        </w:rPr>
        <w:t> </w:t>
      </w:r>
      <w:r w:rsidRPr="00C673FB">
        <w:rPr>
          <w:rFonts w:eastAsia="Times New Roman"/>
          <w:szCs w:val="24"/>
        </w:rPr>
        <w:t>wychowawczych (dyrektorzy i nauczyciele).</w:t>
      </w:r>
    </w:p>
    <w:p w:rsidR="00C673FB" w:rsidRDefault="00C673FB"/>
    <w:p w:rsidR="00C673FB" w:rsidRDefault="00C673FB"/>
    <w:p w:rsidR="00C673FB" w:rsidRDefault="00C673FB"/>
    <w:p w:rsidR="00C673FB" w:rsidRDefault="00C673FB"/>
    <w:sectPr w:rsidR="00C673FB" w:rsidSect="00626D1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56B6"/>
    <w:multiLevelType w:val="hybridMultilevel"/>
    <w:tmpl w:val="9A1E195E"/>
    <w:lvl w:ilvl="0" w:tplc="339EB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C0243E"/>
    <w:multiLevelType w:val="hybridMultilevel"/>
    <w:tmpl w:val="2E9804D4"/>
    <w:lvl w:ilvl="0" w:tplc="339EB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4477D5"/>
    <w:multiLevelType w:val="hybridMultilevel"/>
    <w:tmpl w:val="9970D006"/>
    <w:lvl w:ilvl="0" w:tplc="339EB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914F63"/>
    <w:multiLevelType w:val="hybridMultilevel"/>
    <w:tmpl w:val="8F88CA60"/>
    <w:lvl w:ilvl="0" w:tplc="339EB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5715AE"/>
    <w:multiLevelType w:val="hybridMultilevel"/>
    <w:tmpl w:val="E9643B26"/>
    <w:lvl w:ilvl="0" w:tplc="339EB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204E81"/>
    <w:multiLevelType w:val="hybridMultilevel"/>
    <w:tmpl w:val="CFF80E16"/>
    <w:lvl w:ilvl="0" w:tplc="339EB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DA78AA"/>
    <w:multiLevelType w:val="hybridMultilevel"/>
    <w:tmpl w:val="AD04F5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B22C67"/>
    <w:multiLevelType w:val="hybridMultilevel"/>
    <w:tmpl w:val="4A4248E4"/>
    <w:lvl w:ilvl="0" w:tplc="339EB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A124A9"/>
    <w:multiLevelType w:val="hybridMultilevel"/>
    <w:tmpl w:val="5B3462CE"/>
    <w:lvl w:ilvl="0" w:tplc="339EB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D44733"/>
    <w:multiLevelType w:val="hybridMultilevel"/>
    <w:tmpl w:val="776E373A"/>
    <w:lvl w:ilvl="0" w:tplc="339EB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FB"/>
    <w:rsid w:val="00232C9D"/>
    <w:rsid w:val="002E2FC6"/>
    <w:rsid w:val="00454DD4"/>
    <w:rsid w:val="00486650"/>
    <w:rsid w:val="00626D1F"/>
    <w:rsid w:val="007E4477"/>
    <w:rsid w:val="00927438"/>
    <w:rsid w:val="00C27F76"/>
    <w:rsid w:val="00C41BBA"/>
    <w:rsid w:val="00C673FB"/>
    <w:rsid w:val="00E15A23"/>
    <w:rsid w:val="00E7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7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3FB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Bezodstpw">
    <w:name w:val="No Spacing"/>
    <w:link w:val="BezodstpwZnak"/>
    <w:uiPriority w:val="1"/>
    <w:qFormat/>
    <w:rsid w:val="00626D1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26D1F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7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3FB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Bezodstpw">
    <w:name w:val="No Spacing"/>
    <w:link w:val="BezodstpwZnak"/>
    <w:uiPriority w:val="1"/>
    <w:qFormat/>
    <w:rsid w:val="00626D1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26D1F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AED994541544CFB22868E2D8ECFB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A5228F-979E-48C7-AE7D-B7214AA9CBDF}"/>
      </w:docPartPr>
      <w:docPartBody>
        <w:p w:rsidR="002C5C3E" w:rsidRDefault="00DC5B0C" w:rsidP="00DC5B0C">
          <w:pPr>
            <w:pStyle w:val="6DAED994541544CFB22868E2D8ECFB50"/>
          </w:pPr>
          <w:r>
            <w:rPr>
              <w:rFonts w:asciiTheme="majorHAnsi" w:eastAsiaTheme="majorEastAsia" w:hAnsiTheme="majorHAnsi" w:cstheme="majorBidi"/>
            </w:rPr>
            <w:t>[Wpisz nazwę firmy]</w:t>
          </w:r>
        </w:p>
      </w:docPartBody>
    </w:docPart>
    <w:docPart>
      <w:docPartPr>
        <w:name w:val="A0B4B2E2D7CD4B11B80F7AD91A83D3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83D02D-FDA4-4D39-964F-C8396E859E0A}"/>
      </w:docPartPr>
      <w:docPartBody>
        <w:p w:rsidR="002C5C3E" w:rsidRDefault="00DC5B0C" w:rsidP="00DC5B0C">
          <w:pPr>
            <w:pStyle w:val="A0B4B2E2D7CD4B11B80F7AD91A83D30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C5B0C"/>
    <w:rsid w:val="002C5C3E"/>
    <w:rsid w:val="00C01BE7"/>
    <w:rsid w:val="00D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DAED994541544CFB22868E2D8ECFB50">
    <w:name w:val="6DAED994541544CFB22868E2D8ECFB50"/>
    <w:rsid w:val="00DC5B0C"/>
  </w:style>
  <w:style w:type="paragraph" w:customStyle="1" w:styleId="A0B4B2E2D7CD4B11B80F7AD91A83D300">
    <w:name w:val="A0B4B2E2D7CD4B11B80F7AD91A83D300"/>
    <w:rsid w:val="00DC5B0C"/>
  </w:style>
  <w:style w:type="paragraph" w:customStyle="1" w:styleId="E4524E8E0DFD454D9F73C63DB49AE674">
    <w:name w:val="E4524E8E0DFD454D9F73C63DB49AE674"/>
    <w:rsid w:val="00DC5B0C"/>
  </w:style>
  <w:style w:type="paragraph" w:customStyle="1" w:styleId="E109E754FCCC4AB28965FCC92BD01FDF">
    <w:name w:val="E109E754FCCC4AB28965FCC92BD01FDF"/>
    <w:rsid w:val="00DC5B0C"/>
  </w:style>
  <w:style w:type="paragraph" w:customStyle="1" w:styleId="037A1E71ACDF4B9A8AD4D36DB50F07AE">
    <w:name w:val="037A1E71ACDF4B9A8AD4D36DB50F07AE"/>
    <w:rsid w:val="00DC5B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9 maja 2014 r.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wyników nadzoru pedagogicznego</vt:lpstr>
    </vt:vector>
  </TitlesOfParts>
  <Company>Kuratorium Oświaty w Gorzowie Wlkp.</Company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wyników nadzoru pedagogicznego</dc:title>
  <dc:subject>Gimnazja</dc:subject>
  <dc:creator>kpiechota</dc:creator>
  <cp:lastModifiedBy>Kuratorium Oświaty</cp:lastModifiedBy>
  <cp:revision>2</cp:revision>
  <cp:lastPrinted>2014-05-09T09:43:00Z</cp:lastPrinted>
  <dcterms:created xsi:type="dcterms:W3CDTF">2014-05-09T11:40:00Z</dcterms:created>
  <dcterms:modified xsi:type="dcterms:W3CDTF">2014-05-09T11:40:00Z</dcterms:modified>
</cp:coreProperties>
</file>